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E230B" w:rsidRPr="007C070E" w:rsidRDefault="00BE230B" w:rsidP="00BE2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70E">
        <w:rPr>
          <w:rFonts w:ascii="Times New Roman" w:hAnsi="Times New Roman" w:cs="Times New Roman"/>
          <w:sz w:val="28"/>
          <w:szCs w:val="28"/>
        </w:rPr>
        <w:t>«</w:t>
      </w:r>
      <w:r w:rsidR="000D6EF7">
        <w:rPr>
          <w:rFonts w:ascii="Times New Roman" w:hAnsi="Times New Roman" w:cs="Times New Roman"/>
          <w:sz w:val="28"/>
          <w:szCs w:val="28"/>
        </w:rPr>
        <w:t>СОВРЕМЕННЫЕ ЗАДАЧИ ДИНАМИКИ СООРУЖЕНИЙ</w:t>
      </w:r>
      <w:r w:rsidRPr="007C07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E230B" w:rsidRPr="005B13C7" w:rsidRDefault="00BE230B" w:rsidP="00BE230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E230B" w:rsidRPr="007E3C95" w:rsidRDefault="00BE230B" w:rsidP="000D6EF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E230B" w:rsidRPr="007E3C95" w:rsidRDefault="00BE230B" w:rsidP="000D6EF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выпускника – магистр </w:t>
      </w:r>
    </w:p>
    <w:p w:rsidR="00BE230B" w:rsidRPr="007E3C95" w:rsidRDefault="00BE230B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5B13C7" w:rsidRPr="005B13C7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230B" w:rsidRPr="007E3C95" w:rsidRDefault="00BE230B" w:rsidP="000D6EF7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B13C7" w:rsidRPr="005B2910" w:rsidRDefault="00BE230B" w:rsidP="005B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Дисциплина «</w:t>
      </w:r>
      <w:r w:rsidR="000D6EF7">
        <w:rPr>
          <w:rFonts w:ascii="Times New Roman" w:hAnsi="Times New Roman" w:cs="Times New Roman"/>
          <w:sz w:val="24"/>
          <w:szCs w:val="24"/>
        </w:rPr>
        <w:t xml:space="preserve">Современные задачи динамики сооружений» </w:t>
      </w:r>
      <w:r w:rsidR="005B13C7" w:rsidRPr="005B2910">
        <w:rPr>
          <w:rFonts w:ascii="Times New Roman" w:hAnsi="Times New Roman" w:cs="Times New Roman"/>
          <w:sz w:val="24"/>
          <w:szCs w:val="24"/>
        </w:rPr>
        <w:t>(</w:t>
      </w:r>
      <w:r w:rsidR="005B13C7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5B13C7">
        <w:rPr>
          <w:rFonts w:ascii="Times New Roman" w:eastAsia="Calibri" w:hAnsi="Times New Roman"/>
          <w:sz w:val="24"/>
          <w:szCs w:val="24"/>
          <w:lang w:eastAsia="zh-CN"/>
        </w:rPr>
        <w:t>5</w:t>
      </w:r>
      <w:r w:rsidR="005B13C7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5B13C7">
        <w:rPr>
          <w:rFonts w:ascii="Times New Roman" w:hAnsi="Times New Roman" w:cs="Times New Roman"/>
          <w:sz w:val="24"/>
          <w:szCs w:val="24"/>
        </w:rPr>
        <w:t xml:space="preserve">ной </w:t>
      </w:r>
      <w:r w:rsidR="005B13C7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BE230B" w:rsidRPr="005B13C7" w:rsidRDefault="00BE230B" w:rsidP="000D6EF7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E230B" w:rsidRPr="007E3C95" w:rsidRDefault="00BE230B" w:rsidP="000D6EF7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B13C7" w:rsidRDefault="005B13C7" w:rsidP="005B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0D6EF7" w:rsidRPr="000D6EF7" w:rsidRDefault="000D6EF7" w:rsidP="005B13C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F7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0D6EF7" w:rsidRPr="000D6EF7" w:rsidRDefault="000D6EF7" w:rsidP="000D6EF7">
      <w:pPr>
        <w:widowControl w:val="0"/>
        <w:numPr>
          <w:ilvl w:val="0"/>
          <w:numId w:val="24"/>
        </w:numPr>
        <w:spacing w:after="0" w:line="2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F7">
        <w:rPr>
          <w:rFonts w:ascii="Times New Roman" w:eastAsia="Times New Roman" w:hAnsi="Times New Roman" w:cs="Times New Roman"/>
          <w:sz w:val="24"/>
          <w:szCs w:val="24"/>
        </w:rPr>
        <w:t>овладение теоретическими основами и практическими методами расчетов на прочность, жесткость и устойчивость элементов конструкций машин при динамическом воздействии, необходимыми в практической деятельности дипломированных специалистов;</w:t>
      </w:r>
    </w:p>
    <w:p w:rsidR="000D6EF7" w:rsidRPr="000D6EF7" w:rsidRDefault="000D6EF7" w:rsidP="000D6EF7">
      <w:pPr>
        <w:widowControl w:val="0"/>
        <w:numPr>
          <w:ilvl w:val="0"/>
          <w:numId w:val="24"/>
        </w:numPr>
        <w:spacing w:after="0" w:line="2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F7">
        <w:rPr>
          <w:rFonts w:ascii="Times New Roman" w:eastAsia="Times New Roman" w:hAnsi="Times New Roman" w:cs="Times New Roman"/>
          <w:sz w:val="24"/>
          <w:szCs w:val="24"/>
        </w:rPr>
        <w:t>ознакомление с современными подходами к расчету сложных систем, находящихся в условиях действия динамических нагрузок, в том числе при сейсмических воздействиях.</w:t>
      </w:r>
    </w:p>
    <w:p w:rsidR="005B13C7" w:rsidRPr="005B13C7" w:rsidRDefault="005B13C7" w:rsidP="000D6EF7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30B" w:rsidRPr="007E3C95" w:rsidRDefault="00BE230B" w:rsidP="000D6EF7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B13C7" w:rsidRPr="007E3C95" w:rsidRDefault="005B13C7" w:rsidP="005B13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3C7" w:rsidRPr="005B13C7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Default="007E3C95" w:rsidP="000D6EF7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490A">
        <w:rPr>
          <w:rFonts w:ascii="Times New Roman" w:hAnsi="Times New Roman" w:cs="Times New Roman"/>
          <w:bCs/>
          <w:color w:val="000000"/>
          <w:sz w:val="24"/>
          <w:szCs w:val="24"/>
        </w:rPr>
        <w:t>Введение. Основные понятия.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490A">
        <w:rPr>
          <w:rFonts w:ascii="Times New Roman" w:hAnsi="Times New Roman" w:cs="Times New Roman"/>
          <w:bCs/>
          <w:color w:val="000000"/>
          <w:sz w:val="24"/>
          <w:szCs w:val="24"/>
        </w:rPr>
        <w:t>Удар. Допущения и предпосылки.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0A">
        <w:rPr>
          <w:rFonts w:ascii="Times New Roman" w:hAnsi="Times New Roman" w:cs="Times New Roman"/>
          <w:sz w:val="24"/>
          <w:szCs w:val="24"/>
        </w:rPr>
        <w:t>Особенности механических свойств материалов при динамических нагрузках.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0A">
        <w:rPr>
          <w:rFonts w:ascii="Times New Roman" w:eastAsia="Times New Roman" w:hAnsi="Times New Roman" w:cs="Times New Roman"/>
          <w:sz w:val="24"/>
          <w:szCs w:val="24"/>
        </w:rPr>
        <w:t>Расчет стержневых систем на колебания.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0A">
        <w:rPr>
          <w:rFonts w:ascii="Times New Roman" w:hAnsi="Times New Roman" w:cs="Times New Roman"/>
          <w:sz w:val="24"/>
          <w:szCs w:val="24"/>
        </w:rPr>
        <w:t>Вынужденные</w:t>
      </w:r>
      <w:r w:rsidRPr="0081490A">
        <w:rPr>
          <w:rFonts w:ascii="Times New Roman" w:eastAsia="Times New Roman" w:hAnsi="Times New Roman" w:cs="Times New Roman"/>
          <w:sz w:val="24"/>
          <w:szCs w:val="24"/>
        </w:rPr>
        <w:t xml:space="preserve"> колебания системы с одной степенью свободы.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0A">
        <w:rPr>
          <w:rFonts w:ascii="Times New Roman" w:eastAsia="Times New Roman" w:hAnsi="Times New Roman" w:cs="Times New Roman"/>
          <w:sz w:val="24"/>
          <w:szCs w:val="24"/>
        </w:rPr>
        <w:t>Расчет стержневых систем на колебания.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0A">
        <w:rPr>
          <w:rFonts w:ascii="Times New Roman" w:hAnsi="Times New Roman" w:cs="Times New Roman"/>
          <w:sz w:val="24"/>
          <w:szCs w:val="24"/>
        </w:rPr>
        <w:t>Особенности колебаний системы с двумя степенями свободы.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90A">
        <w:rPr>
          <w:rFonts w:ascii="Times New Roman" w:eastAsia="Times New Roman" w:hAnsi="Times New Roman" w:cs="Times New Roman"/>
          <w:bCs/>
          <w:sz w:val="24"/>
          <w:szCs w:val="24"/>
        </w:rPr>
        <w:t>Расчет сооружений на сейсмические воздействия.</w:t>
      </w:r>
    </w:p>
    <w:p w:rsidR="0081490A" w:rsidRPr="0081490A" w:rsidRDefault="0081490A" w:rsidP="000D6EF7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90A">
        <w:rPr>
          <w:rFonts w:ascii="Times New Roman" w:eastAsia="Times New Roman" w:hAnsi="Times New Roman" w:cs="Times New Roman"/>
          <w:bCs/>
          <w:sz w:val="24"/>
          <w:szCs w:val="24"/>
        </w:rPr>
        <w:t>Малые колебания систем с распределенными параметрами.</w:t>
      </w:r>
    </w:p>
    <w:p w:rsidR="005B13C7" w:rsidRPr="005B13C7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B13C7" w:rsidRPr="00152A7C" w:rsidRDefault="005B13C7" w:rsidP="005B13C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4 зачетные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B13C7" w:rsidRPr="00585D33" w:rsidRDefault="005B13C7" w:rsidP="005B13C7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E02BFD" w:rsidRDefault="00E02BFD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490A">
        <w:rPr>
          <w:rFonts w:ascii="Times New Roman" w:hAnsi="Times New Roman" w:cs="Times New Roman"/>
          <w:sz w:val="24"/>
          <w:szCs w:val="24"/>
        </w:rPr>
        <w:t xml:space="preserve">екции – </w:t>
      </w:r>
      <w:proofErr w:type="gramStart"/>
      <w:r w:rsidR="0081490A">
        <w:rPr>
          <w:rFonts w:ascii="Times New Roman" w:hAnsi="Times New Roman" w:cs="Times New Roman"/>
          <w:sz w:val="24"/>
          <w:szCs w:val="24"/>
        </w:rPr>
        <w:t>3</w:t>
      </w:r>
      <w:r w:rsidR="005B13C7">
        <w:rPr>
          <w:rFonts w:ascii="Times New Roman" w:hAnsi="Times New Roman" w:cs="Times New Roman"/>
          <w:sz w:val="24"/>
          <w:szCs w:val="24"/>
        </w:rPr>
        <w:t>2</w:t>
      </w:r>
      <w:r w:rsidR="00814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561C" w:rsidRDefault="005B13C7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0E561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E561C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5B13C7" w:rsidRPr="00585D33" w:rsidRDefault="005B13C7" w:rsidP="005B13C7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E02BFD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</w:t>
      </w:r>
      <w:r w:rsidR="00E02B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81490A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115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0E561C" w:rsidP="000D6EF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5B13C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E561C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BA6"/>
    <w:multiLevelType w:val="hybridMultilevel"/>
    <w:tmpl w:val="8E72216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FB9"/>
    <w:multiLevelType w:val="hybridMultilevel"/>
    <w:tmpl w:val="A13033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A81"/>
    <w:multiLevelType w:val="hybridMultilevel"/>
    <w:tmpl w:val="50D466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8BC"/>
    <w:multiLevelType w:val="hybridMultilevel"/>
    <w:tmpl w:val="010A3566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680244"/>
    <w:multiLevelType w:val="hybridMultilevel"/>
    <w:tmpl w:val="0F9E703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A3756"/>
    <w:multiLevelType w:val="hybridMultilevel"/>
    <w:tmpl w:val="43FA517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128FF"/>
    <w:multiLevelType w:val="hybridMultilevel"/>
    <w:tmpl w:val="D5B4EE5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4CB4"/>
    <w:multiLevelType w:val="hybridMultilevel"/>
    <w:tmpl w:val="B5946BC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8739F"/>
    <w:multiLevelType w:val="hybridMultilevel"/>
    <w:tmpl w:val="F0C4333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9"/>
  </w:num>
  <w:num w:numId="7">
    <w:abstractNumId w:val="18"/>
  </w:num>
  <w:num w:numId="8">
    <w:abstractNumId w:val="11"/>
  </w:num>
  <w:num w:numId="9">
    <w:abstractNumId w:val="19"/>
  </w:num>
  <w:num w:numId="10">
    <w:abstractNumId w:val="15"/>
  </w:num>
  <w:num w:numId="11">
    <w:abstractNumId w:val="10"/>
  </w:num>
  <w:num w:numId="12">
    <w:abstractNumId w:val="17"/>
  </w:num>
  <w:num w:numId="13">
    <w:abstractNumId w:val="16"/>
  </w:num>
  <w:num w:numId="14">
    <w:abstractNumId w:val="8"/>
  </w:num>
  <w:num w:numId="15">
    <w:abstractNumId w:val="23"/>
  </w:num>
  <w:num w:numId="16">
    <w:abstractNumId w:val="4"/>
  </w:num>
  <w:num w:numId="17">
    <w:abstractNumId w:val="5"/>
  </w:num>
  <w:num w:numId="18">
    <w:abstractNumId w:val="1"/>
  </w:num>
  <w:num w:numId="19">
    <w:abstractNumId w:val="22"/>
  </w:num>
  <w:num w:numId="20">
    <w:abstractNumId w:val="21"/>
  </w:num>
  <w:num w:numId="21">
    <w:abstractNumId w:val="0"/>
  </w:num>
  <w:num w:numId="22">
    <w:abstractNumId w:val="1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96D"/>
    <w:rsid w:val="000D6EF7"/>
    <w:rsid w:val="000E561C"/>
    <w:rsid w:val="00142E74"/>
    <w:rsid w:val="001D13A4"/>
    <w:rsid w:val="00202D75"/>
    <w:rsid w:val="005B13C7"/>
    <w:rsid w:val="005B2025"/>
    <w:rsid w:val="006020D4"/>
    <w:rsid w:val="00611223"/>
    <w:rsid w:val="00632136"/>
    <w:rsid w:val="00751A77"/>
    <w:rsid w:val="007C070E"/>
    <w:rsid w:val="007E3C95"/>
    <w:rsid w:val="0081490A"/>
    <w:rsid w:val="008C1E2F"/>
    <w:rsid w:val="008C43CE"/>
    <w:rsid w:val="008E37E8"/>
    <w:rsid w:val="009B04D9"/>
    <w:rsid w:val="00A32E5B"/>
    <w:rsid w:val="00B10F9D"/>
    <w:rsid w:val="00BE230B"/>
    <w:rsid w:val="00C336D7"/>
    <w:rsid w:val="00CA35C1"/>
    <w:rsid w:val="00D06585"/>
    <w:rsid w:val="00D5166C"/>
    <w:rsid w:val="00DE35EA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7DC4C-65ED-405C-ADEE-013395F0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8877B0-470A-4EFB-9B78-58905E5D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2017-12-11T16:23:00Z</cp:lastPrinted>
  <dcterms:created xsi:type="dcterms:W3CDTF">2019-09-24T14:07:00Z</dcterms:created>
  <dcterms:modified xsi:type="dcterms:W3CDTF">2019-09-24T14:07:00Z</dcterms:modified>
</cp:coreProperties>
</file>