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7114C6" w:rsidRPr="00331DDD">
        <w:rPr>
          <w:rFonts w:ascii="Times New Roman" w:eastAsia="Calibri" w:hAnsi="Times New Roman"/>
          <w:sz w:val="24"/>
          <w:szCs w:val="24"/>
        </w:rPr>
        <w:t>КОМПЛЕКСНОЕ ИСПОЛЬЗОВАНИЕ ВОДНЫХ РЕСУРСОВ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7114C6" w:rsidRPr="00331DDD">
        <w:rPr>
          <w:rFonts w:ascii="Times New Roman" w:eastAsia="Calibri" w:hAnsi="Times New Roman"/>
          <w:sz w:val="24"/>
          <w:szCs w:val="24"/>
        </w:rPr>
        <w:t>КОМПЛЕКСНОЕ ИСПОЛЬЗОВАНИЕ ВОДНЫХ РЕСУРСОВ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7114C6">
        <w:rPr>
          <w:rFonts w:ascii="Times New Roman" w:hAnsi="Times New Roman"/>
          <w:sz w:val="24"/>
          <w:szCs w:val="24"/>
        </w:rPr>
        <w:t>7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0D5D7A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0D5D7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0D5D7A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0D5D7A" w:rsidRPr="00AA750E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D5D7A">
        <w:rPr>
          <w:rFonts w:ascii="Times New Roman" w:hAnsi="Times New Roman"/>
          <w:sz w:val="24"/>
          <w:szCs w:val="24"/>
        </w:rPr>
        <w:t>, 2, 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 xml:space="preserve">Общие определения КИВР. Водные ресурсы РФ      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Основные водохозяйственные проблемы.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Показатели и оценка качества природных вод.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Контроль качества природных вод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Служба наблюдения и контроля (СНК) за состоянием природных вод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Водохозяйственный комплекс (ВХК)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DDD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331DDD">
        <w:rPr>
          <w:rFonts w:ascii="Times New Roman" w:hAnsi="Times New Roman"/>
          <w:sz w:val="24"/>
          <w:szCs w:val="24"/>
        </w:rPr>
        <w:t xml:space="preserve"> мероприятия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Коммунальное хозяйство</w:t>
      </w:r>
    </w:p>
    <w:p w:rsidR="007114C6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 xml:space="preserve">Промышленность.  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Железнодорожный транспорт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Энергетика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Сельское хозяйство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Рыбное хозяйство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Водный транспорт и лесосплав. Водные рекреации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Методы охраны природных вод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Основы технико-экономического анализа использования водных ресурсов</w:t>
      </w:r>
    </w:p>
    <w:p w:rsidR="007114C6" w:rsidRPr="00331DDD" w:rsidRDefault="007114C6" w:rsidP="007114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1DDD">
        <w:rPr>
          <w:rFonts w:ascii="Times New Roman" w:hAnsi="Times New Roman"/>
          <w:sz w:val="24"/>
          <w:szCs w:val="24"/>
        </w:rPr>
        <w:t>Основы водного законодательства</w:t>
      </w:r>
    </w:p>
    <w:p w:rsidR="007114C6" w:rsidRDefault="007114C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481C70">
        <w:rPr>
          <w:rFonts w:ascii="Times New Roman" w:hAnsi="Times New Roman"/>
          <w:sz w:val="24"/>
          <w:szCs w:val="24"/>
        </w:rPr>
        <w:t>3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81C70">
        <w:rPr>
          <w:rFonts w:ascii="Times New Roman" w:hAnsi="Times New Roman"/>
          <w:sz w:val="24"/>
          <w:szCs w:val="24"/>
        </w:rPr>
        <w:t xml:space="preserve">108 </w:t>
      </w:r>
      <w:r w:rsidR="000D5D7A" w:rsidRPr="00152A7C">
        <w:rPr>
          <w:rFonts w:ascii="Times New Roman" w:hAnsi="Times New Roman"/>
          <w:sz w:val="24"/>
          <w:szCs w:val="24"/>
        </w:rPr>
        <w:t>час</w:t>
      </w:r>
      <w:r w:rsidR="00481C70">
        <w:rPr>
          <w:rFonts w:ascii="Times New Roman" w:hAnsi="Times New Roman"/>
          <w:sz w:val="24"/>
          <w:szCs w:val="24"/>
        </w:rPr>
        <w:t>ов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241376">
        <w:rPr>
          <w:rFonts w:ascii="Times New Roman" w:hAnsi="Times New Roman"/>
          <w:sz w:val="24"/>
          <w:szCs w:val="24"/>
        </w:rPr>
        <w:t>32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241376">
        <w:rPr>
          <w:rFonts w:ascii="Times New Roman" w:hAnsi="Times New Roman"/>
          <w:sz w:val="24"/>
          <w:szCs w:val="24"/>
        </w:rPr>
        <w:t>а</w:t>
      </w:r>
      <w:r w:rsidR="00481C70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24137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>
        <w:rPr>
          <w:rFonts w:ascii="Times New Roman" w:hAnsi="Times New Roman"/>
          <w:sz w:val="24"/>
          <w:szCs w:val="24"/>
        </w:rPr>
        <w:t>–</w:t>
      </w:r>
      <w:r w:rsidR="00481C70">
        <w:rPr>
          <w:rFonts w:ascii="Times New Roman" w:hAnsi="Times New Roman"/>
          <w:sz w:val="24"/>
          <w:szCs w:val="24"/>
        </w:rPr>
        <w:t xml:space="preserve"> 32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 w:rsidR="00481C70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41376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2413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241376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241376">
        <w:rPr>
          <w:rFonts w:ascii="Times New Roman" w:hAnsi="Times New Roman"/>
          <w:sz w:val="24"/>
          <w:szCs w:val="24"/>
        </w:rPr>
        <w:t>8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241376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241376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 w:rsidR="00481C70">
        <w:rPr>
          <w:rFonts w:ascii="Times New Roman" w:hAnsi="Times New Roman"/>
          <w:sz w:val="24"/>
          <w:szCs w:val="24"/>
        </w:rPr>
        <w:t>8</w:t>
      </w:r>
      <w:r w:rsidR="00A47A83" w:rsidRPr="005F5A55">
        <w:rPr>
          <w:rFonts w:ascii="Times New Roman" w:hAnsi="Times New Roman"/>
          <w:sz w:val="24"/>
          <w:szCs w:val="24"/>
        </w:rPr>
        <w:t xml:space="preserve"> час</w:t>
      </w:r>
      <w:r w:rsidR="00481C70">
        <w:rPr>
          <w:rFonts w:ascii="Times New Roman" w:hAnsi="Times New Roman"/>
          <w:sz w:val="24"/>
          <w:szCs w:val="24"/>
        </w:rPr>
        <w:t>ов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</w:t>
      </w:r>
      <w:r w:rsidR="00F92E56">
        <w:rPr>
          <w:rFonts w:ascii="Times New Roman" w:hAnsi="Times New Roman"/>
          <w:sz w:val="24"/>
          <w:szCs w:val="24"/>
        </w:rPr>
        <w:t>8</w:t>
      </w:r>
      <w:r w:rsidR="00241376">
        <w:rPr>
          <w:rFonts w:ascii="Times New Roman" w:hAnsi="Times New Roman"/>
          <w:sz w:val="24"/>
          <w:szCs w:val="24"/>
        </w:rPr>
        <w:t>8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F92E56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</w:t>
      </w:r>
      <w:r w:rsidR="00241376">
        <w:rPr>
          <w:rFonts w:ascii="Times New Roman" w:hAnsi="Times New Roman"/>
          <w:sz w:val="24"/>
          <w:szCs w:val="24"/>
        </w:rPr>
        <w:t>–</w:t>
      </w:r>
      <w:r w:rsidRPr="005F5A55">
        <w:rPr>
          <w:rFonts w:ascii="Times New Roman" w:hAnsi="Times New Roman"/>
          <w:sz w:val="24"/>
          <w:szCs w:val="24"/>
        </w:rPr>
        <w:t xml:space="preserve"> </w:t>
      </w:r>
      <w:r w:rsidR="00241376">
        <w:rPr>
          <w:rFonts w:ascii="Times New Roman" w:hAnsi="Times New Roman"/>
          <w:sz w:val="24"/>
          <w:szCs w:val="24"/>
        </w:rPr>
        <w:t xml:space="preserve">4 </w:t>
      </w:r>
      <w:r w:rsidRPr="005F5A55">
        <w:rPr>
          <w:rFonts w:ascii="Times New Roman" w:hAnsi="Times New Roman"/>
          <w:sz w:val="24"/>
          <w:szCs w:val="24"/>
        </w:rPr>
        <w:t>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41376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669D3"/>
    <w:rsid w:val="000D5D7A"/>
    <w:rsid w:val="000E2AD3"/>
    <w:rsid w:val="00126D70"/>
    <w:rsid w:val="00142E74"/>
    <w:rsid w:val="0015475D"/>
    <w:rsid w:val="00155D2E"/>
    <w:rsid w:val="001A09B1"/>
    <w:rsid w:val="001A2C4B"/>
    <w:rsid w:val="001B2BDF"/>
    <w:rsid w:val="001F1738"/>
    <w:rsid w:val="00215789"/>
    <w:rsid w:val="002231F1"/>
    <w:rsid w:val="00241376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81C70"/>
    <w:rsid w:val="004A4C3E"/>
    <w:rsid w:val="004E698E"/>
    <w:rsid w:val="005120B1"/>
    <w:rsid w:val="005377DF"/>
    <w:rsid w:val="0056191B"/>
    <w:rsid w:val="005640B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6F2056"/>
    <w:rsid w:val="007114C6"/>
    <w:rsid w:val="007414CE"/>
    <w:rsid w:val="00756052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41625"/>
    <w:rsid w:val="00B472C0"/>
    <w:rsid w:val="00B54850"/>
    <w:rsid w:val="00C524A9"/>
    <w:rsid w:val="00CA35C1"/>
    <w:rsid w:val="00CC0BF6"/>
    <w:rsid w:val="00CC0C27"/>
    <w:rsid w:val="00D06585"/>
    <w:rsid w:val="00D2412D"/>
    <w:rsid w:val="00D42950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92E56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2018-05-07T14:40:00Z</cp:lastPrinted>
  <dcterms:created xsi:type="dcterms:W3CDTF">2019-08-25T09:06:00Z</dcterms:created>
  <dcterms:modified xsi:type="dcterms:W3CDTF">2019-08-25T09:08:00Z</dcterms:modified>
</cp:coreProperties>
</file>