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F061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F061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F061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B67915">
        <w:rPr>
          <w:rFonts w:ascii="Times New Roman" w:hAnsi="Times New Roman" w:cs="Times New Roman"/>
          <w:sz w:val="24"/>
          <w:szCs w:val="24"/>
        </w:rPr>
        <w:t>Содержание и реконструкция тоннелей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F0615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F0615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F0615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155A3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«Содержание и реконструкция тоннелей» (Б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06EA2">
        <w:rPr>
          <w:rFonts w:ascii="Times New Roman" w:hAnsi="Times New Roman" w:cs="Times New Roman"/>
          <w:sz w:val="24"/>
          <w:szCs w:val="24"/>
        </w:rPr>
        <w:t>.В</w:t>
      </w:r>
      <w:r w:rsidRPr="00B67915">
        <w:rPr>
          <w:rFonts w:ascii="Times New Roman" w:hAnsi="Times New Roman" w:cs="Times New Roman"/>
          <w:sz w:val="24"/>
          <w:szCs w:val="24"/>
        </w:rPr>
        <w:t>.</w:t>
      </w:r>
      <w:r w:rsidR="00506EA2">
        <w:rPr>
          <w:rFonts w:ascii="Times New Roman" w:hAnsi="Times New Roman" w:cs="Times New Roman"/>
          <w:sz w:val="24"/>
          <w:szCs w:val="24"/>
        </w:rPr>
        <w:t>8</w:t>
      </w:r>
      <w:r w:rsidRPr="00B67915">
        <w:rPr>
          <w:rFonts w:ascii="Times New Roman" w:hAnsi="Times New Roman" w:cs="Times New Roman"/>
          <w:sz w:val="24"/>
          <w:szCs w:val="24"/>
        </w:rPr>
        <w:t xml:space="preserve">.2) </w:t>
      </w:r>
      <w:bookmarkStart w:id="0" w:name="_GoBack"/>
      <w:r w:rsidRPr="00B67915">
        <w:rPr>
          <w:rFonts w:ascii="Times New Roman" w:hAnsi="Times New Roman" w:cs="Times New Roman"/>
          <w:sz w:val="24"/>
          <w:szCs w:val="24"/>
        </w:rPr>
        <w:t>относится к части</w:t>
      </w:r>
      <w:r w:rsidR="00506EA2" w:rsidRPr="00506EA2">
        <w:rPr>
          <w:rFonts w:ascii="Times New Roman" w:hAnsi="Times New Roman" w:cs="Times New Roman"/>
          <w:sz w:val="24"/>
          <w:szCs w:val="24"/>
        </w:rPr>
        <w:t>, формируем</w:t>
      </w:r>
      <w:r w:rsidR="00506EA2">
        <w:rPr>
          <w:rFonts w:ascii="Times New Roman" w:hAnsi="Times New Roman" w:cs="Times New Roman"/>
          <w:sz w:val="24"/>
          <w:szCs w:val="24"/>
        </w:rPr>
        <w:t>ой</w:t>
      </w:r>
      <w:r w:rsidR="00506EA2" w:rsidRPr="00506EA2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="0033044A">
        <w:rPr>
          <w:rFonts w:ascii="Times New Roman" w:hAnsi="Times New Roman" w:cs="Times New Roman"/>
          <w:sz w:val="24"/>
          <w:szCs w:val="24"/>
        </w:rPr>
        <w:t>,</w:t>
      </w:r>
      <w:r w:rsidR="00506EA2"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Pr="00B67915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B679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585" w:rsidRPr="007E3C95" w:rsidRDefault="007E3C95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67915" w:rsidRPr="00B67915" w:rsidRDefault="00B67915" w:rsidP="00F0615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теоретических знаний в области содержания, ремонта, реконструкции и восстановления тоннелей,  необходимых для специалистов в практической деятельности эксплуатации тоннельных сооружений. </w:t>
      </w:r>
    </w:p>
    <w:p w:rsidR="00B67915" w:rsidRPr="00B67915" w:rsidRDefault="00B67915" w:rsidP="00F0615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 xml:space="preserve">изучение  факторов, влияющих на состояние эксплуатируемых подземных сооружений; 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>изучение технической документации на эксплуатируемые тоннели;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>изучение стадий и методов технического надзора за состоянием эксплуатируемых тоннелей;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>изучение задач и методов реализации технического надзора за состоянием верхнего строения пути, устройств вентиляции, сигнализации, связи и освещения тоннелей;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 xml:space="preserve">изучение особенностей эксплуатации тоннелей, расположенных в суровых климатических условиях; 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>изучение особенностей технического содержания эксплуатируемых метрополитенов;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>изучение задач и методов реализации текущего ремонта тоннелей;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>изучение задач и методов устройства капитального ремонта тоннелей;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>изучение методов нейтрализации активности грунтовых вод в окрестности эксплуатируемых тоннелей;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 xml:space="preserve">изучение  способов восстановления тоннелей; </w:t>
      </w:r>
    </w:p>
    <w:p w:rsidR="00C54A5A" w:rsidRPr="00C54A5A" w:rsidRDefault="00C54A5A" w:rsidP="00F0615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>охрана труда и техника безопасности при выполнении работ по содержанию и реконструкции тоннелей и метрополитенов.</w:t>
      </w:r>
    </w:p>
    <w:p w:rsidR="00D06585" w:rsidRPr="007E3C95" w:rsidRDefault="007E3C95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F06154" w:rsidRPr="00F06154" w:rsidRDefault="00D06585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Pr="00B67915">
        <w:rPr>
          <w:rFonts w:ascii="Times New Roman" w:hAnsi="Times New Roman" w:cs="Times New Roman"/>
          <w:sz w:val="24"/>
          <w:szCs w:val="24"/>
        </w:rPr>
        <w:t xml:space="preserve">их  компетенций: </w:t>
      </w:r>
      <w:r w:rsidR="00B67915" w:rsidRPr="00B67915">
        <w:rPr>
          <w:rFonts w:ascii="Times New Roman" w:hAnsi="Times New Roman" w:cs="Times New Roman"/>
          <w:sz w:val="24"/>
          <w:szCs w:val="24"/>
        </w:rPr>
        <w:t>ПК-5, ПК-6</w:t>
      </w:r>
    </w:p>
    <w:p w:rsidR="00D06585" w:rsidRPr="007E3C95" w:rsidRDefault="00D06585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B67915" w:rsidRPr="00B67915" w:rsidRDefault="00B67915" w:rsidP="00F0615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15">
        <w:rPr>
          <w:rFonts w:ascii="Times New Roman" w:eastAsia="Times New Roman" w:hAnsi="Times New Roman" w:cs="Times New Roman"/>
          <w:sz w:val="24"/>
          <w:szCs w:val="24"/>
        </w:rPr>
        <w:t>инфраструктуру железных дорог и метрополитенов, ее состав и особенности функционирования;</w:t>
      </w:r>
    </w:p>
    <w:p w:rsidR="00C54A5A" w:rsidRDefault="00B67915" w:rsidP="00F0615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A5A">
        <w:rPr>
          <w:rFonts w:ascii="Times New Roman" w:eastAsia="Times New Roman" w:hAnsi="Times New Roman" w:cs="Times New Roman"/>
          <w:sz w:val="24"/>
          <w:szCs w:val="24"/>
        </w:rPr>
        <w:t>методы эксплуатации тоннелей;</w:t>
      </w:r>
      <w:r w:rsidR="00C54A5A" w:rsidRPr="00C54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915" w:rsidRPr="00C54A5A" w:rsidRDefault="00B67915" w:rsidP="00F0615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A5A">
        <w:rPr>
          <w:rFonts w:ascii="Times New Roman" w:eastAsia="Times New Roman" w:hAnsi="Times New Roman" w:cs="Times New Roman"/>
          <w:sz w:val="24"/>
          <w:szCs w:val="24"/>
        </w:rPr>
        <w:t>методы капитального ремонта и реконструкции тоннелей.</w:t>
      </w:r>
    </w:p>
    <w:p w:rsidR="00D06585" w:rsidRPr="00B67915" w:rsidRDefault="00D06585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УМЕТЬ:</w:t>
      </w:r>
    </w:p>
    <w:p w:rsidR="00B67915" w:rsidRPr="00B67915" w:rsidRDefault="00B67915" w:rsidP="00F0615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15">
        <w:rPr>
          <w:rFonts w:ascii="Times New Roman" w:eastAsia="Times New Roman" w:hAnsi="Times New Roman" w:cs="Times New Roman"/>
          <w:sz w:val="24"/>
          <w:szCs w:val="24"/>
        </w:rPr>
        <w:t>проводить расчеты обделок тоннелей в условиях эксплуатации, капитального ремонта и реконструкции;</w:t>
      </w:r>
    </w:p>
    <w:p w:rsidR="00B67915" w:rsidRPr="00B67915" w:rsidRDefault="00B67915" w:rsidP="00F0615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15">
        <w:rPr>
          <w:rFonts w:ascii="Times New Roman" w:eastAsia="Times New Roman" w:hAnsi="Times New Roman" w:cs="Times New Roman"/>
          <w:sz w:val="24"/>
          <w:szCs w:val="24"/>
        </w:rPr>
        <w:t>организовывать работу производственного коллектива и обеспечивать безопасность движения поездов по железным дорогам и на метрополитене;</w:t>
      </w:r>
    </w:p>
    <w:p w:rsidR="00B67915" w:rsidRPr="00B67915" w:rsidRDefault="00B67915" w:rsidP="00F0615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15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контроль качества проектных, строительных и ремонтных работ тоннелей и метрополитенов;</w:t>
      </w:r>
    </w:p>
    <w:p w:rsidR="00B67915" w:rsidRPr="00B67915" w:rsidRDefault="00B67915" w:rsidP="00F0615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15">
        <w:rPr>
          <w:rFonts w:ascii="Times New Roman" w:eastAsia="Times New Roman" w:hAnsi="Times New Roman" w:cs="Times New Roman"/>
          <w:sz w:val="24"/>
          <w:szCs w:val="24"/>
        </w:rPr>
        <w:t>оценивать технико-экономические показатели проектных, строительных и эксплуатационных работ в тоннелях и метрополитенах.</w:t>
      </w:r>
    </w:p>
    <w:p w:rsidR="00D06585" w:rsidRPr="00B67915" w:rsidRDefault="00D06585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ВЛАДЕТЬ:</w:t>
      </w:r>
    </w:p>
    <w:p w:rsidR="00B67915" w:rsidRPr="00B67915" w:rsidRDefault="00B67915" w:rsidP="00F0615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15">
        <w:rPr>
          <w:rFonts w:ascii="Times New Roman" w:eastAsia="Times New Roman" w:hAnsi="Times New Roman" w:cs="Times New Roman"/>
          <w:sz w:val="24"/>
          <w:szCs w:val="24"/>
        </w:rPr>
        <w:t>современными методами изыскания, проектирования, организацией строительства и эксплуатации тоннелей и метрополитенов;</w:t>
      </w:r>
    </w:p>
    <w:p w:rsidR="00B67915" w:rsidRPr="00B67915" w:rsidRDefault="00B67915" w:rsidP="00F0615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15">
        <w:rPr>
          <w:rFonts w:ascii="Times New Roman" w:eastAsia="Times New Roman" w:hAnsi="Times New Roman" w:cs="Times New Roman"/>
          <w:sz w:val="24"/>
          <w:szCs w:val="24"/>
        </w:rPr>
        <w:t>методами расчета инженерных сооружений на прочность и устойчивость;</w:t>
      </w:r>
    </w:p>
    <w:p w:rsidR="00B67915" w:rsidRPr="00B67915" w:rsidRDefault="00B67915" w:rsidP="00F0615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15">
        <w:rPr>
          <w:rFonts w:ascii="Times New Roman" w:eastAsia="Times New Roman" w:hAnsi="Times New Roman" w:cs="Times New Roman"/>
          <w:sz w:val="24"/>
          <w:szCs w:val="24"/>
        </w:rPr>
        <w:t xml:space="preserve">методами управления </w:t>
      </w:r>
      <w:proofErr w:type="gramStart"/>
      <w:r w:rsidRPr="00B67915">
        <w:rPr>
          <w:rFonts w:ascii="Times New Roman" w:eastAsia="Times New Roman" w:hAnsi="Times New Roman" w:cs="Times New Roman"/>
          <w:sz w:val="24"/>
          <w:szCs w:val="24"/>
        </w:rPr>
        <w:t>технологическим</w:t>
      </w:r>
      <w:proofErr w:type="gramEnd"/>
      <w:r w:rsidRPr="00B67915">
        <w:rPr>
          <w:rFonts w:ascii="Times New Roman" w:eastAsia="Times New Roman" w:hAnsi="Times New Roman" w:cs="Times New Roman"/>
          <w:sz w:val="24"/>
          <w:szCs w:val="24"/>
        </w:rPr>
        <w:t xml:space="preserve"> процессами на производстве;</w:t>
      </w:r>
    </w:p>
    <w:p w:rsidR="00B67915" w:rsidRPr="00B67915" w:rsidRDefault="00B67915" w:rsidP="00F0615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915">
        <w:rPr>
          <w:rFonts w:ascii="Times New Roman" w:eastAsia="Times New Roman" w:hAnsi="Times New Roman" w:cs="Times New Roman"/>
          <w:sz w:val="24"/>
          <w:szCs w:val="24"/>
        </w:rPr>
        <w:t>методами технико-экономического анализа по оценке проектных, строительных и эксплуатационных работ для тоннелей и метрополитенов.</w:t>
      </w:r>
    </w:p>
    <w:p w:rsidR="00D06585" w:rsidRPr="007E3C95" w:rsidRDefault="007E3C95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54A5A" w:rsidRDefault="00C54A5A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 xml:space="preserve">Эксплуатационная надежность транспортных тоннелей </w:t>
      </w:r>
    </w:p>
    <w:p w:rsidR="00C54A5A" w:rsidRDefault="00C54A5A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 xml:space="preserve">Текущее содержание тоннелей и метрополитенов </w:t>
      </w:r>
    </w:p>
    <w:p w:rsidR="00C54A5A" w:rsidRDefault="00C54A5A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 xml:space="preserve">Текущий и капитальный ремонт тоннелей. </w:t>
      </w:r>
    </w:p>
    <w:p w:rsidR="00C54A5A" w:rsidRDefault="00C54A5A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 xml:space="preserve">Реконструкция тоннелей и тоннельного пересечения </w:t>
      </w:r>
    </w:p>
    <w:p w:rsidR="00C54A5A" w:rsidRDefault="00C54A5A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 xml:space="preserve">Восстановление тоннелей </w:t>
      </w:r>
    </w:p>
    <w:p w:rsidR="00C54A5A" w:rsidRDefault="00C54A5A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A5A">
        <w:rPr>
          <w:rFonts w:ascii="Times New Roman" w:hAnsi="Times New Roman" w:cs="Times New Roman"/>
          <w:sz w:val="24"/>
          <w:szCs w:val="24"/>
        </w:rPr>
        <w:t xml:space="preserve">Автоматизированные системы содержания тоннелей и метрополитенов. Системы управления тоннельным пересечением </w:t>
      </w:r>
    </w:p>
    <w:p w:rsidR="00D06585" w:rsidRPr="007E3C95" w:rsidRDefault="007E3C95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67915" w:rsidRDefault="00960B5F" w:rsidP="00F0615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67915" w:rsidRDefault="00D06585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 w:rsidRPr="00B67915">
        <w:rPr>
          <w:rFonts w:ascii="Times New Roman" w:hAnsi="Times New Roman" w:cs="Times New Roman"/>
          <w:sz w:val="24"/>
          <w:szCs w:val="24"/>
        </w:rPr>
        <w:t>3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 w:rsidRPr="00B67915">
        <w:rPr>
          <w:rFonts w:ascii="Times New Roman" w:hAnsi="Times New Roman" w:cs="Times New Roman"/>
          <w:sz w:val="24"/>
          <w:szCs w:val="24"/>
        </w:rPr>
        <w:t>108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3</w:t>
      </w:r>
      <w:r w:rsidR="003865F9">
        <w:rPr>
          <w:rFonts w:ascii="Times New Roman" w:hAnsi="Times New Roman" w:cs="Times New Roman"/>
          <w:sz w:val="24"/>
          <w:szCs w:val="24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B67915">
        <w:rPr>
          <w:rFonts w:ascii="Times New Roman" w:hAnsi="Times New Roman" w:cs="Times New Roman"/>
          <w:sz w:val="24"/>
          <w:szCs w:val="24"/>
        </w:rPr>
        <w:t>1</w:t>
      </w:r>
      <w:r w:rsidR="003865F9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5</w:t>
      </w:r>
      <w:r w:rsidR="003865F9">
        <w:rPr>
          <w:rFonts w:ascii="Times New Roman" w:hAnsi="Times New Roman" w:cs="Times New Roman"/>
          <w:sz w:val="24"/>
          <w:szCs w:val="24"/>
        </w:rPr>
        <w:t>1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67915" w:rsidRDefault="00554D26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865F9">
        <w:rPr>
          <w:rFonts w:ascii="Times New Roman" w:hAnsi="Times New Roman" w:cs="Times New Roman"/>
          <w:sz w:val="24"/>
          <w:szCs w:val="24"/>
        </w:rPr>
        <w:t>9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</w:p>
    <w:p w:rsidR="00CE464C" w:rsidRPr="00B67915" w:rsidRDefault="00CE464C" w:rsidP="00F0615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E464C" w:rsidRPr="00B67915" w:rsidRDefault="00CE464C" w:rsidP="00F061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CE464C" w:rsidRPr="00B67915" w:rsidRDefault="00CE464C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лекции –8 час.</w:t>
      </w:r>
    </w:p>
    <w:p w:rsidR="00CE464C" w:rsidRPr="00B67915" w:rsidRDefault="00CE464C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9</w:t>
      </w:r>
      <w:r w:rsidR="00C54A5A">
        <w:rPr>
          <w:rFonts w:ascii="Times New Roman" w:hAnsi="Times New Roman" w:cs="Times New Roman"/>
          <w:sz w:val="24"/>
          <w:szCs w:val="24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</w:p>
    <w:p w:rsidR="00960B5F" w:rsidRPr="007E3C95" w:rsidRDefault="00960B5F" w:rsidP="00F061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33044A"/>
    <w:rsid w:val="003865F9"/>
    <w:rsid w:val="003879B4"/>
    <w:rsid w:val="00403D4E"/>
    <w:rsid w:val="00506EA2"/>
    <w:rsid w:val="00516368"/>
    <w:rsid w:val="00554D26"/>
    <w:rsid w:val="005A2389"/>
    <w:rsid w:val="00632136"/>
    <w:rsid w:val="00677863"/>
    <w:rsid w:val="006D3C63"/>
    <w:rsid w:val="006E419F"/>
    <w:rsid w:val="006E519C"/>
    <w:rsid w:val="00723430"/>
    <w:rsid w:val="007E3C95"/>
    <w:rsid w:val="00800EE7"/>
    <w:rsid w:val="00960B5F"/>
    <w:rsid w:val="00986C3D"/>
    <w:rsid w:val="00A3637B"/>
    <w:rsid w:val="00AB28A5"/>
    <w:rsid w:val="00B67915"/>
    <w:rsid w:val="00C54A5A"/>
    <w:rsid w:val="00CA35C1"/>
    <w:rsid w:val="00CE464C"/>
    <w:rsid w:val="00D06585"/>
    <w:rsid w:val="00D155A3"/>
    <w:rsid w:val="00D5166C"/>
    <w:rsid w:val="00F06154"/>
    <w:rsid w:val="00F1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Snoval4</cp:lastModifiedBy>
  <cp:revision>23</cp:revision>
  <cp:lastPrinted>2016-02-19T06:41:00Z</cp:lastPrinted>
  <dcterms:created xsi:type="dcterms:W3CDTF">2016-02-10T06:02:00Z</dcterms:created>
  <dcterms:modified xsi:type="dcterms:W3CDTF">2019-07-12T02:35:00Z</dcterms:modified>
</cp:coreProperties>
</file>