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80" w:rsidRPr="00747CDD" w:rsidRDefault="00B72A80" w:rsidP="00747C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«</w:t>
      </w:r>
      <w:r w:rsidR="00507A56" w:rsidRPr="00747CDD">
        <w:rPr>
          <w:rFonts w:ascii="Times New Roman" w:hAnsi="Times New Roman" w:cs="Times New Roman"/>
          <w:sz w:val="24"/>
          <w:szCs w:val="24"/>
        </w:rPr>
        <w:t>Мосты</w:t>
      </w:r>
      <w:r w:rsidRPr="00747CDD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747CDD" w:rsidRDefault="00386011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747CDD" w:rsidRDefault="00386011" w:rsidP="00747C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747CDD" w:rsidRDefault="00386011" w:rsidP="00747C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Специализация – «</w:t>
      </w:r>
      <w:r w:rsidR="00507A56" w:rsidRPr="00747CDD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747CDD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CD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Дисциплина «</w:t>
      </w:r>
      <w:r w:rsidR="00853DB9" w:rsidRPr="00747CDD">
        <w:rPr>
          <w:rFonts w:ascii="Times New Roman" w:hAnsi="Times New Roman" w:cs="Times New Roman"/>
          <w:sz w:val="24"/>
          <w:szCs w:val="24"/>
        </w:rPr>
        <w:t>Мосты</w:t>
      </w:r>
      <w:r w:rsidRPr="00747CDD">
        <w:rPr>
          <w:rFonts w:ascii="Times New Roman" w:hAnsi="Times New Roman" w:cs="Times New Roman"/>
          <w:sz w:val="24"/>
          <w:szCs w:val="24"/>
        </w:rPr>
        <w:t>» (</w:t>
      </w:r>
      <w:r w:rsidR="00507A56" w:rsidRPr="00747CD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07A56" w:rsidRPr="00747C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07A56" w:rsidRPr="00747CDD">
        <w:rPr>
          <w:rFonts w:ascii="Times New Roman" w:hAnsi="Times New Roman" w:cs="Times New Roman"/>
          <w:sz w:val="24"/>
          <w:szCs w:val="24"/>
        </w:rPr>
        <w:t>.</w:t>
      </w:r>
      <w:r w:rsidR="00301312" w:rsidRPr="00747CDD">
        <w:rPr>
          <w:rFonts w:ascii="Times New Roman" w:hAnsi="Times New Roman" w:cs="Times New Roman"/>
          <w:sz w:val="24"/>
          <w:szCs w:val="24"/>
        </w:rPr>
        <w:t>В</w:t>
      </w:r>
      <w:r w:rsidR="00507A56" w:rsidRPr="00747CDD">
        <w:rPr>
          <w:rFonts w:ascii="Times New Roman" w:hAnsi="Times New Roman" w:cs="Times New Roman"/>
          <w:sz w:val="24"/>
          <w:szCs w:val="24"/>
        </w:rPr>
        <w:t>.</w:t>
      </w:r>
      <w:r w:rsidR="00301312" w:rsidRPr="00747CDD">
        <w:rPr>
          <w:rFonts w:ascii="Times New Roman" w:hAnsi="Times New Roman" w:cs="Times New Roman"/>
          <w:sz w:val="24"/>
          <w:szCs w:val="24"/>
        </w:rPr>
        <w:t>3</w:t>
      </w:r>
      <w:r w:rsidRPr="00747CDD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47CDD">
        <w:rPr>
          <w:rFonts w:ascii="Times New Roman" w:hAnsi="Times New Roman" w:cs="Times New Roman"/>
          <w:sz w:val="24"/>
          <w:szCs w:val="24"/>
        </w:rPr>
        <w:t>ч</w:t>
      </w:r>
      <w:r w:rsidR="00747CDD" w:rsidRPr="00747CDD">
        <w:rPr>
          <w:rFonts w:ascii="Times New Roman" w:hAnsi="Times New Roman" w:cs="Times New Roman"/>
          <w:sz w:val="24"/>
          <w:szCs w:val="24"/>
        </w:rPr>
        <w:t>аст</w:t>
      </w:r>
      <w:r w:rsidR="00747CDD">
        <w:rPr>
          <w:rFonts w:ascii="Times New Roman" w:hAnsi="Times New Roman" w:cs="Times New Roman"/>
          <w:sz w:val="24"/>
          <w:szCs w:val="24"/>
        </w:rPr>
        <w:t>и</w:t>
      </w:r>
      <w:r w:rsidR="00747CDD" w:rsidRPr="00747CDD">
        <w:rPr>
          <w:rFonts w:ascii="Times New Roman" w:hAnsi="Times New Roman" w:cs="Times New Roman"/>
          <w:sz w:val="24"/>
          <w:szCs w:val="24"/>
        </w:rPr>
        <w:t>, формируем</w:t>
      </w:r>
      <w:r w:rsidR="00747CDD">
        <w:rPr>
          <w:rFonts w:ascii="Times New Roman" w:hAnsi="Times New Roman" w:cs="Times New Roman"/>
          <w:sz w:val="24"/>
          <w:szCs w:val="24"/>
        </w:rPr>
        <w:t>ой</w:t>
      </w:r>
      <w:r w:rsidR="00747CDD" w:rsidRPr="00747CDD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747CDD">
        <w:rPr>
          <w:rFonts w:ascii="Times New Roman" w:hAnsi="Times New Roman" w:cs="Times New Roman"/>
          <w:sz w:val="24"/>
          <w:szCs w:val="24"/>
        </w:rPr>
        <w:t xml:space="preserve">, </w:t>
      </w:r>
      <w:r w:rsidRPr="00747CDD">
        <w:rPr>
          <w:rFonts w:ascii="Times New Roman" w:hAnsi="Times New Roman" w:cs="Times New Roman"/>
          <w:sz w:val="24"/>
          <w:szCs w:val="24"/>
        </w:rPr>
        <w:t xml:space="preserve">и является обязательной. 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CD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2467B" w:rsidRPr="00747CDD" w:rsidRDefault="00E2467B" w:rsidP="00747CDD">
      <w:pPr>
        <w:pStyle w:val="1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bookmarkStart w:id="0" w:name="_Toc465109366"/>
      <w:bookmarkStart w:id="1" w:name="_Toc465109412"/>
      <w:r w:rsidRPr="00747CDD">
        <w:rPr>
          <w:rFonts w:cs="Times New Roman"/>
          <w:sz w:val="24"/>
          <w:szCs w:val="24"/>
        </w:rPr>
        <w:t xml:space="preserve">Целью изучения дисциплины является </w:t>
      </w:r>
      <w:r w:rsidRPr="00747CDD">
        <w:rPr>
          <w:rFonts w:cs="Times New Roman"/>
          <w:bCs/>
          <w:sz w:val="24"/>
          <w:szCs w:val="24"/>
        </w:rPr>
        <w:t xml:space="preserve">получение студентами знаний </w:t>
      </w:r>
      <w:r w:rsidRPr="00747CDD">
        <w:rPr>
          <w:rFonts w:cs="Times New Roman"/>
          <w:sz w:val="24"/>
          <w:szCs w:val="24"/>
        </w:rPr>
        <w:t xml:space="preserve">в области изысканий и </w:t>
      </w:r>
      <w:proofErr w:type="gramStart"/>
      <w:r w:rsidRPr="00747CDD">
        <w:rPr>
          <w:rFonts w:cs="Times New Roman"/>
          <w:sz w:val="24"/>
          <w:szCs w:val="24"/>
        </w:rPr>
        <w:t>проектирования</w:t>
      </w:r>
      <w:proofErr w:type="gramEnd"/>
      <w:r w:rsidRPr="00747CDD">
        <w:rPr>
          <w:rFonts w:cs="Times New Roman"/>
          <w:sz w:val="24"/>
          <w:szCs w:val="24"/>
        </w:rPr>
        <w:t xml:space="preserve"> железных дорог и водопропускных транспортных сооружений, в частности, подготовка инженеров, способных принимать решения, обеспечивающие высокое качество проектов мостовых искусственных сооружений (мостов, путепроводов, виадуков, эстакад). </w:t>
      </w:r>
    </w:p>
    <w:p w:rsidR="00E2467B" w:rsidRPr="00747CDD" w:rsidRDefault="00E2467B" w:rsidP="00747CDD">
      <w:pPr>
        <w:pStyle w:val="1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747CD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E2467B" w:rsidRPr="00747CDD" w:rsidRDefault="00E2467B" w:rsidP="00747CDD">
      <w:pPr>
        <w:pStyle w:val="Default"/>
        <w:numPr>
          <w:ilvl w:val="0"/>
          <w:numId w:val="19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747CDD">
        <w:t>приобретение знаний о развитии систем, конструкций и методов расчета мостовых искусственных сооружений;</w:t>
      </w:r>
    </w:p>
    <w:p w:rsidR="00E2467B" w:rsidRPr="00747CDD" w:rsidRDefault="00E2467B" w:rsidP="00747CDD">
      <w:pPr>
        <w:pStyle w:val="Default"/>
        <w:numPr>
          <w:ilvl w:val="0"/>
          <w:numId w:val="19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747CDD">
        <w:t>ознакомление с современными конструктивно-технологическими решениями в области проектирования и строительства мостовых искусственных сооружений;</w:t>
      </w:r>
    </w:p>
    <w:p w:rsidR="00E2467B" w:rsidRPr="00747CDD" w:rsidRDefault="00E2467B" w:rsidP="00747CDD">
      <w:pPr>
        <w:pStyle w:val="Default"/>
        <w:numPr>
          <w:ilvl w:val="0"/>
          <w:numId w:val="19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освоение современных методов проектирования и расчета </w:t>
      </w:r>
      <w:r w:rsidRPr="00747CDD">
        <w:t>мостовых 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19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приобретение знаний для строительства </w:t>
      </w:r>
      <w:r w:rsidRPr="00747CDD">
        <w:t>железобетонных мостовых 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19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овладение методами технико-экономической оценки вариантов проектных решений </w:t>
      </w:r>
      <w:r w:rsidRPr="00747CDD">
        <w:t xml:space="preserve">железобетонных мостовых искусственных сооружений </w:t>
      </w:r>
      <w:r w:rsidRPr="00747CDD">
        <w:rPr>
          <w:color w:val="auto"/>
        </w:rPr>
        <w:t>с целью выбора наиболее целесообразного, обеспечивающего наилучшие стоимостные и эксплуатационные показатели;</w:t>
      </w:r>
    </w:p>
    <w:p w:rsidR="00E2467B" w:rsidRPr="00747CDD" w:rsidRDefault="00E2467B" w:rsidP="00747CDD">
      <w:pPr>
        <w:pStyle w:val="Default"/>
        <w:numPr>
          <w:ilvl w:val="0"/>
          <w:numId w:val="19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747CDD">
        <w:t>привитие навыков работы с источниками необходимой информации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19"/>
        </w:numPr>
        <w:tabs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приобретение теоретических способностей анализа и совершенствования методов и способов расчета и проектирования </w:t>
      </w:r>
      <w:r w:rsidRPr="00747CDD">
        <w:t>железобетонных мостовых искусственных сооружений</w:t>
      </w:r>
      <w:r w:rsidRPr="00747CDD">
        <w:rPr>
          <w:color w:val="auto"/>
        </w:rPr>
        <w:t>, технических норм и условий проектирования.</w:t>
      </w:r>
    </w:p>
    <w:bookmarkEnd w:id="0"/>
    <w:bookmarkEnd w:id="1"/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CD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47CD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747CDD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747CDD">
        <w:rPr>
          <w:rFonts w:ascii="Times New Roman" w:hAnsi="Times New Roman" w:cs="Times New Roman"/>
          <w:sz w:val="24"/>
          <w:szCs w:val="24"/>
        </w:rPr>
        <w:t xml:space="preserve">: </w:t>
      </w:r>
      <w:r w:rsidR="00747CDD" w:rsidRPr="00747CDD">
        <w:rPr>
          <w:rFonts w:ascii="Times New Roman" w:hAnsi="Times New Roman" w:cs="Times New Roman"/>
          <w:sz w:val="24"/>
          <w:szCs w:val="24"/>
        </w:rPr>
        <w:t>ПК-1, ПК-</w:t>
      </w:r>
      <w:r w:rsidR="00747CDD">
        <w:rPr>
          <w:rFonts w:ascii="Times New Roman" w:hAnsi="Times New Roman" w:cs="Times New Roman"/>
          <w:sz w:val="24"/>
          <w:szCs w:val="24"/>
        </w:rPr>
        <w:t>2</w:t>
      </w:r>
      <w:r w:rsidR="00747CDD" w:rsidRPr="00747CDD">
        <w:rPr>
          <w:rFonts w:ascii="Times New Roman" w:hAnsi="Times New Roman" w:cs="Times New Roman"/>
          <w:sz w:val="24"/>
          <w:szCs w:val="24"/>
        </w:rPr>
        <w:t>, ПК-</w:t>
      </w:r>
      <w:r w:rsidR="00747CDD">
        <w:rPr>
          <w:rFonts w:ascii="Times New Roman" w:hAnsi="Times New Roman" w:cs="Times New Roman"/>
          <w:sz w:val="24"/>
          <w:szCs w:val="24"/>
        </w:rPr>
        <w:t>3</w:t>
      </w:r>
      <w:r w:rsidR="00747CDD" w:rsidRPr="00747CDD">
        <w:rPr>
          <w:rFonts w:ascii="Times New Roman" w:hAnsi="Times New Roman" w:cs="Times New Roman"/>
          <w:sz w:val="24"/>
          <w:szCs w:val="24"/>
        </w:rPr>
        <w:t>, ПК-</w:t>
      </w:r>
      <w:r w:rsidR="00747CDD">
        <w:rPr>
          <w:rFonts w:ascii="Times New Roman" w:hAnsi="Times New Roman" w:cs="Times New Roman"/>
          <w:sz w:val="24"/>
          <w:szCs w:val="24"/>
        </w:rPr>
        <w:t>5</w:t>
      </w:r>
      <w:r w:rsidRPr="00747CDD">
        <w:rPr>
          <w:rFonts w:ascii="Times New Roman" w:hAnsi="Times New Roman" w:cs="Times New Roman"/>
          <w:sz w:val="24"/>
          <w:szCs w:val="24"/>
        </w:rPr>
        <w:t>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CD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CD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2467B" w:rsidRPr="00747CDD" w:rsidRDefault="00E2467B" w:rsidP="00747C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CDD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47CDD">
        <w:rPr>
          <w:rFonts w:ascii="Times New Roman" w:hAnsi="Times New Roman" w:cs="Times New Roman"/>
          <w:bCs/>
          <w:sz w:val="24"/>
          <w:szCs w:val="24"/>
        </w:rPr>
        <w:t>: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экономические основы, принципы, методы  и нормы проектирования </w:t>
      </w:r>
      <w:r w:rsidRPr="00747CDD">
        <w:t>мостовых искусственных сооружений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spacing w:val="-3"/>
        </w:rPr>
        <w:t xml:space="preserve">основные системы и конструкции </w:t>
      </w:r>
      <w:r w:rsidRPr="00747CDD">
        <w:t>мостовых 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spacing w:val="-3"/>
        </w:rPr>
        <w:t xml:space="preserve">особенности вариантного проектирования </w:t>
      </w:r>
      <w:r w:rsidRPr="00747CDD">
        <w:t>мостовых искусственных сооружений</w:t>
      </w:r>
      <w:r w:rsidRPr="00747CDD">
        <w:rPr>
          <w:color w:val="auto"/>
        </w:rPr>
        <w:t xml:space="preserve">; 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spacing w:val="-3"/>
        </w:rPr>
        <w:t xml:space="preserve">современные методы расчета и проектирования мостовых </w:t>
      </w:r>
      <w:r w:rsidRPr="00747CDD">
        <w:t>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вопросы учета требований экологии при проектировании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color w:val="auto"/>
        </w:rPr>
        <w:t>.</w:t>
      </w:r>
    </w:p>
    <w:p w:rsidR="00E2467B" w:rsidRPr="00747CDD" w:rsidRDefault="00E2467B" w:rsidP="00747C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CDD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47CDD">
        <w:rPr>
          <w:rFonts w:ascii="Times New Roman" w:hAnsi="Times New Roman" w:cs="Times New Roman"/>
          <w:bCs/>
          <w:sz w:val="24"/>
          <w:szCs w:val="24"/>
        </w:rPr>
        <w:t>: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разрабатывать проекты </w:t>
      </w:r>
      <w:r w:rsidRPr="00747CDD">
        <w:rPr>
          <w:spacing w:val="-3"/>
        </w:rPr>
        <w:t xml:space="preserve">мостовых </w:t>
      </w:r>
      <w:r w:rsidRPr="00747CDD">
        <w:t xml:space="preserve">искусственных сооружений </w:t>
      </w:r>
      <w:r w:rsidRPr="00747CDD">
        <w:rPr>
          <w:bCs/>
        </w:rPr>
        <w:t>с использованием последних достижений в области строительной науки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bCs/>
        </w:rPr>
        <w:lastRenderedPageBreak/>
        <w:t xml:space="preserve">формулировать технические задания  на выполнение проектно-изыскательских и проектно-конструкторских работ в области строительства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bCs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bCs/>
        </w:rPr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t xml:space="preserve">находить оптимальные технические и организационно-управленческие решения в области проектирования и строительства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оценивать варианты возможных технических решений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color w:val="auto"/>
        </w:rPr>
        <w:t xml:space="preserve">; 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t xml:space="preserve">использовать накопленный отечественный и зарубежный опыт проектирования и строительства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color w:val="auto"/>
        </w:rPr>
        <w:t>.</w:t>
      </w:r>
    </w:p>
    <w:p w:rsidR="00E2467B" w:rsidRPr="00747CDD" w:rsidRDefault="00E2467B" w:rsidP="00747CD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CDD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747CDD">
        <w:rPr>
          <w:rFonts w:ascii="Times New Roman" w:hAnsi="Times New Roman" w:cs="Times New Roman"/>
          <w:bCs/>
          <w:sz w:val="24"/>
          <w:szCs w:val="24"/>
        </w:rPr>
        <w:t>: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современными методами расчета и проектирования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методикой вариантного проектирования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pStyle w:val="Default"/>
        <w:numPr>
          <w:ilvl w:val="0"/>
          <w:numId w:val="20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747CDD">
        <w:rPr>
          <w:color w:val="auto"/>
        </w:rPr>
        <w:t xml:space="preserve">современными программными комплексами расчета и проектирования </w:t>
      </w:r>
      <w:r w:rsidRPr="00747CDD">
        <w:rPr>
          <w:spacing w:val="-3"/>
        </w:rPr>
        <w:t xml:space="preserve">мостовых </w:t>
      </w:r>
      <w:r w:rsidRPr="00747CDD">
        <w:t>искусственных сооружений</w:t>
      </w:r>
      <w:r w:rsidRPr="00747CDD">
        <w:rPr>
          <w:color w:val="auto"/>
        </w:rPr>
        <w:t>;</w:t>
      </w:r>
    </w:p>
    <w:p w:rsidR="00E2467B" w:rsidRPr="00747CDD" w:rsidRDefault="00E2467B" w:rsidP="00747CDD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методами технико-экономической оценки вариантов проектных решений</w:t>
      </w:r>
      <w:r w:rsidRPr="00747CDD">
        <w:rPr>
          <w:rFonts w:ascii="Times New Roman" w:hAnsi="Times New Roman" w:cs="Times New Roman"/>
          <w:bCs/>
          <w:sz w:val="24"/>
          <w:szCs w:val="24"/>
        </w:rPr>
        <w:t>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CD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Основные особенности железобетонных  мостов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Основные типы железобетонных мостов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Конструктивные формы и армирование балочных разрезных пролетных строений из обычного и предварительно напряженного железобетона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Балочные неразрезные и консольные пролетные строения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Опоры и опорные части железобетонных балочных мостов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Железобетонные мосты рамной, арочной и комбинированной систем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Основные особенности металлических  мостов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Металлические </w:t>
      </w:r>
      <w:proofErr w:type="spellStart"/>
      <w:r w:rsidRPr="00747CDD">
        <w:rPr>
          <w:rFonts w:ascii="Times New Roman" w:hAnsi="Times New Roman" w:cs="Times New Roman"/>
          <w:sz w:val="24"/>
          <w:szCs w:val="24"/>
        </w:rPr>
        <w:t>сплошностенчатые</w:t>
      </w:r>
      <w:proofErr w:type="spellEnd"/>
      <w:r w:rsidRPr="00747CDD">
        <w:rPr>
          <w:rFonts w:ascii="Times New Roman" w:hAnsi="Times New Roman" w:cs="Times New Roman"/>
          <w:sz w:val="24"/>
          <w:szCs w:val="24"/>
        </w:rPr>
        <w:t xml:space="preserve"> пролетные строения</w:t>
      </w:r>
    </w:p>
    <w:p w:rsidR="00747CDD" w:rsidRPr="00747CDD" w:rsidRDefault="00747CDD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Металлические пролетные строения со сквозными фермами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CD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747CDD" w:rsidRDefault="00B72A80" w:rsidP="00747C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E2534" w:rsidRPr="00747CDD">
        <w:rPr>
          <w:rFonts w:ascii="Times New Roman" w:hAnsi="Times New Roman" w:cs="Times New Roman"/>
          <w:sz w:val="24"/>
          <w:szCs w:val="24"/>
        </w:rPr>
        <w:t>5</w:t>
      </w:r>
      <w:r w:rsidRPr="00747CDD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E2534" w:rsidRPr="00747CDD">
        <w:rPr>
          <w:rFonts w:ascii="Times New Roman" w:hAnsi="Times New Roman" w:cs="Times New Roman"/>
          <w:sz w:val="24"/>
          <w:szCs w:val="24"/>
        </w:rPr>
        <w:t>180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314D2" w:rsidRPr="00747CDD">
        <w:rPr>
          <w:rFonts w:ascii="Times New Roman" w:hAnsi="Times New Roman" w:cs="Times New Roman"/>
          <w:sz w:val="24"/>
          <w:szCs w:val="24"/>
        </w:rPr>
        <w:t>3</w:t>
      </w:r>
      <w:r w:rsidR="00CF23E6" w:rsidRPr="00747CDD">
        <w:rPr>
          <w:rFonts w:ascii="Times New Roman" w:hAnsi="Times New Roman" w:cs="Times New Roman"/>
          <w:sz w:val="24"/>
          <w:szCs w:val="24"/>
        </w:rPr>
        <w:t>0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F23E6" w:rsidRPr="00747CDD">
        <w:rPr>
          <w:rFonts w:ascii="Times New Roman" w:hAnsi="Times New Roman" w:cs="Times New Roman"/>
          <w:sz w:val="24"/>
          <w:szCs w:val="24"/>
        </w:rPr>
        <w:t>46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E2534" w:rsidRPr="00747CDD">
        <w:rPr>
          <w:rFonts w:ascii="Times New Roman" w:hAnsi="Times New Roman" w:cs="Times New Roman"/>
          <w:sz w:val="24"/>
          <w:szCs w:val="24"/>
        </w:rPr>
        <w:t>6</w:t>
      </w:r>
      <w:r w:rsidR="00CF23E6" w:rsidRPr="00747CDD">
        <w:rPr>
          <w:rFonts w:ascii="Times New Roman" w:hAnsi="Times New Roman" w:cs="Times New Roman"/>
          <w:sz w:val="24"/>
          <w:szCs w:val="24"/>
        </w:rPr>
        <w:t>8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контроль –</w:t>
      </w:r>
      <w:r w:rsidR="004943C8" w:rsidRPr="00747CDD">
        <w:rPr>
          <w:rFonts w:ascii="Times New Roman" w:hAnsi="Times New Roman" w:cs="Times New Roman"/>
          <w:sz w:val="24"/>
          <w:szCs w:val="24"/>
        </w:rPr>
        <w:t xml:space="preserve"> </w:t>
      </w:r>
      <w:r w:rsidR="00CF23E6" w:rsidRPr="00747CDD">
        <w:rPr>
          <w:rFonts w:ascii="Times New Roman" w:hAnsi="Times New Roman" w:cs="Times New Roman"/>
          <w:sz w:val="24"/>
          <w:szCs w:val="24"/>
        </w:rPr>
        <w:t>36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01312" w:rsidRPr="00747CDD">
        <w:rPr>
          <w:rFonts w:ascii="Times New Roman" w:hAnsi="Times New Roman" w:cs="Times New Roman"/>
          <w:sz w:val="24"/>
          <w:szCs w:val="24"/>
        </w:rPr>
        <w:t xml:space="preserve"> 2 </w:t>
      </w:r>
      <w:r w:rsidR="00B314D2" w:rsidRPr="00747CDD">
        <w:rPr>
          <w:rFonts w:ascii="Times New Roman" w:hAnsi="Times New Roman" w:cs="Times New Roman"/>
          <w:sz w:val="24"/>
          <w:szCs w:val="24"/>
        </w:rPr>
        <w:t>курсов</w:t>
      </w:r>
      <w:r w:rsidR="00301312" w:rsidRPr="00747CDD">
        <w:rPr>
          <w:rFonts w:ascii="Times New Roman" w:hAnsi="Times New Roman" w:cs="Times New Roman"/>
          <w:sz w:val="24"/>
          <w:szCs w:val="24"/>
        </w:rPr>
        <w:t>ые</w:t>
      </w:r>
      <w:r w:rsidR="00B314D2" w:rsidRPr="00747CDD">
        <w:rPr>
          <w:rFonts w:ascii="Times New Roman" w:hAnsi="Times New Roman" w:cs="Times New Roman"/>
          <w:sz w:val="24"/>
          <w:szCs w:val="24"/>
        </w:rPr>
        <w:t xml:space="preserve"> </w:t>
      </w:r>
      <w:r w:rsidR="00EF47FA" w:rsidRPr="00747CDD">
        <w:rPr>
          <w:rFonts w:ascii="Times New Roman" w:hAnsi="Times New Roman" w:cs="Times New Roman"/>
          <w:sz w:val="24"/>
          <w:szCs w:val="24"/>
        </w:rPr>
        <w:t>работ</w:t>
      </w:r>
      <w:r w:rsidR="00301312" w:rsidRPr="00747CDD">
        <w:rPr>
          <w:rFonts w:ascii="Times New Roman" w:hAnsi="Times New Roman" w:cs="Times New Roman"/>
          <w:sz w:val="24"/>
          <w:szCs w:val="24"/>
        </w:rPr>
        <w:t>ы</w:t>
      </w:r>
      <w:r w:rsidR="00B314D2" w:rsidRPr="00747CDD">
        <w:rPr>
          <w:rFonts w:ascii="Times New Roman" w:hAnsi="Times New Roman" w:cs="Times New Roman"/>
          <w:sz w:val="24"/>
          <w:szCs w:val="24"/>
        </w:rPr>
        <w:t xml:space="preserve">, </w:t>
      </w:r>
      <w:r w:rsidRPr="00747CDD">
        <w:rPr>
          <w:rFonts w:ascii="Times New Roman" w:hAnsi="Times New Roman" w:cs="Times New Roman"/>
          <w:sz w:val="24"/>
          <w:szCs w:val="24"/>
        </w:rPr>
        <w:t>зачет</w:t>
      </w:r>
      <w:r w:rsidR="00B314D2" w:rsidRPr="00747CDD">
        <w:rPr>
          <w:rFonts w:ascii="Times New Roman" w:hAnsi="Times New Roman" w:cs="Times New Roman"/>
          <w:sz w:val="24"/>
          <w:szCs w:val="24"/>
        </w:rPr>
        <w:t>, экзамен.</w:t>
      </w:r>
    </w:p>
    <w:p w:rsidR="00B72A80" w:rsidRPr="00747CDD" w:rsidRDefault="00B72A80" w:rsidP="00747C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47CDD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2269A2" w:rsidRPr="00747CDD">
        <w:rPr>
          <w:rFonts w:ascii="Times New Roman" w:hAnsi="Times New Roman" w:cs="Times New Roman"/>
          <w:sz w:val="24"/>
          <w:szCs w:val="24"/>
        </w:rPr>
        <w:t xml:space="preserve">5 зачетные единицы (180 час.), </w:t>
      </w:r>
      <w:r w:rsidRPr="00747CDD">
        <w:rPr>
          <w:rFonts w:ascii="Times New Roman" w:hAnsi="Times New Roman" w:cs="Times New Roman"/>
          <w:sz w:val="24"/>
          <w:szCs w:val="24"/>
        </w:rPr>
        <w:t>в том числе: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>лекции –</w:t>
      </w:r>
      <w:r w:rsidR="004943C8" w:rsidRPr="00747CDD">
        <w:rPr>
          <w:rFonts w:ascii="Times New Roman" w:hAnsi="Times New Roman" w:cs="Times New Roman"/>
          <w:sz w:val="24"/>
          <w:szCs w:val="24"/>
        </w:rPr>
        <w:t xml:space="preserve"> </w:t>
      </w:r>
      <w:r w:rsidR="00EC5250" w:rsidRPr="00747CDD">
        <w:rPr>
          <w:rFonts w:ascii="Times New Roman" w:hAnsi="Times New Roman" w:cs="Times New Roman"/>
          <w:sz w:val="24"/>
          <w:szCs w:val="24"/>
        </w:rPr>
        <w:t>1</w:t>
      </w:r>
      <w:r w:rsidR="00D8396A" w:rsidRPr="00747CDD">
        <w:rPr>
          <w:rFonts w:ascii="Times New Roman" w:hAnsi="Times New Roman" w:cs="Times New Roman"/>
          <w:sz w:val="24"/>
          <w:szCs w:val="24"/>
        </w:rPr>
        <w:t>2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C5250" w:rsidRPr="00747CDD">
        <w:rPr>
          <w:rFonts w:ascii="Times New Roman" w:hAnsi="Times New Roman" w:cs="Times New Roman"/>
          <w:sz w:val="24"/>
          <w:szCs w:val="24"/>
        </w:rPr>
        <w:t>1</w:t>
      </w:r>
      <w:r w:rsidR="00D8396A" w:rsidRPr="00747CDD">
        <w:rPr>
          <w:rFonts w:ascii="Times New Roman" w:hAnsi="Times New Roman" w:cs="Times New Roman"/>
          <w:sz w:val="24"/>
          <w:szCs w:val="24"/>
        </w:rPr>
        <w:t>2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2645" w:rsidRPr="00747CDD">
        <w:rPr>
          <w:rFonts w:ascii="Times New Roman" w:hAnsi="Times New Roman" w:cs="Times New Roman"/>
          <w:sz w:val="24"/>
          <w:szCs w:val="24"/>
        </w:rPr>
        <w:t>1</w:t>
      </w:r>
      <w:r w:rsidR="00D8396A" w:rsidRPr="00747CDD">
        <w:rPr>
          <w:rFonts w:ascii="Times New Roman" w:hAnsi="Times New Roman" w:cs="Times New Roman"/>
          <w:sz w:val="24"/>
          <w:szCs w:val="24"/>
        </w:rPr>
        <w:t>43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8396A" w:rsidRPr="00747CDD">
        <w:rPr>
          <w:rFonts w:ascii="Times New Roman" w:hAnsi="Times New Roman" w:cs="Times New Roman"/>
          <w:sz w:val="24"/>
          <w:szCs w:val="24"/>
        </w:rPr>
        <w:t>13</w:t>
      </w:r>
      <w:r w:rsidRPr="00747CD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CD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01312" w:rsidRPr="00747CDD">
        <w:rPr>
          <w:rFonts w:ascii="Times New Roman" w:hAnsi="Times New Roman" w:cs="Times New Roman"/>
          <w:sz w:val="24"/>
          <w:szCs w:val="24"/>
        </w:rPr>
        <w:t xml:space="preserve">2 </w:t>
      </w:r>
      <w:r w:rsidR="002F73D7" w:rsidRPr="00747CDD">
        <w:rPr>
          <w:rFonts w:ascii="Times New Roman" w:hAnsi="Times New Roman" w:cs="Times New Roman"/>
          <w:sz w:val="24"/>
          <w:szCs w:val="24"/>
        </w:rPr>
        <w:t>курсов</w:t>
      </w:r>
      <w:r w:rsidR="00301312" w:rsidRPr="00747CDD">
        <w:rPr>
          <w:rFonts w:ascii="Times New Roman" w:hAnsi="Times New Roman" w:cs="Times New Roman"/>
          <w:sz w:val="24"/>
          <w:szCs w:val="24"/>
        </w:rPr>
        <w:t>ые</w:t>
      </w:r>
      <w:r w:rsidR="002F73D7" w:rsidRPr="00747CD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01312" w:rsidRPr="00747CDD">
        <w:rPr>
          <w:rFonts w:ascii="Times New Roman" w:hAnsi="Times New Roman" w:cs="Times New Roman"/>
          <w:sz w:val="24"/>
          <w:szCs w:val="24"/>
        </w:rPr>
        <w:t>ы</w:t>
      </w:r>
      <w:r w:rsidR="002F73D7" w:rsidRPr="00747CDD">
        <w:rPr>
          <w:rFonts w:ascii="Times New Roman" w:hAnsi="Times New Roman" w:cs="Times New Roman"/>
          <w:sz w:val="24"/>
          <w:szCs w:val="24"/>
        </w:rPr>
        <w:t>, зачет, экзамен.</w:t>
      </w:r>
    </w:p>
    <w:p w:rsidR="00B72A80" w:rsidRPr="00747CDD" w:rsidRDefault="00B72A80" w:rsidP="00747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2A80" w:rsidRPr="00747CDD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932172F"/>
    <w:multiLevelType w:val="hybridMultilevel"/>
    <w:tmpl w:val="3D5C4312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9"/>
  </w:num>
  <w:num w:numId="10">
    <w:abstractNumId w:val="14"/>
  </w:num>
  <w:num w:numId="11">
    <w:abstractNumId w:val="20"/>
  </w:num>
  <w:num w:numId="12">
    <w:abstractNumId w:val="12"/>
  </w:num>
  <w:num w:numId="13">
    <w:abstractNumId w:val="8"/>
  </w:num>
  <w:num w:numId="14">
    <w:abstractNumId w:val="17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9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0"/>
    <w:rsid w:val="00120C46"/>
    <w:rsid w:val="0019070D"/>
    <w:rsid w:val="001B51BA"/>
    <w:rsid w:val="002269A2"/>
    <w:rsid w:val="002959BB"/>
    <w:rsid w:val="002D3547"/>
    <w:rsid w:val="002D5F3D"/>
    <w:rsid w:val="002F73D7"/>
    <w:rsid w:val="00301312"/>
    <w:rsid w:val="00301DC3"/>
    <w:rsid w:val="00342BF2"/>
    <w:rsid w:val="00386011"/>
    <w:rsid w:val="0039098B"/>
    <w:rsid w:val="004943C8"/>
    <w:rsid w:val="004B57C4"/>
    <w:rsid w:val="00507A56"/>
    <w:rsid w:val="00601BF0"/>
    <w:rsid w:val="00687C7C"/>
    <w:rsid w:val="006D16BF"/>
    <w:rsid w:val="00713662"/>
    <w:rsid w:val="00747CDD"/>
    <w:rsid w:val="00792645"/>
    <w:rsid w:val="00853DB9"/>
    <w:rsid w:val="008724DB"/>
    <w:rsid w:val="008D761D"/>
    <w:rsid w:val="008E5FE6"/>
    <w:rsid w:val="008F653E"/>
    <w:rsid w:val="00916681"/>
    <w:rsid w:val="009B1751"/>
    <w:rsid w:val="009E2534"/>
    <w:rsid w:val="009F71A6"/>
    <w:rsid w:val="00A076C5"/>
    <w:rsid w:val="00A43F84"/>
    <w:rsid w:val="00A614E3"/>
    <w:rsid w:val="00B155A2"/>
    <w:rsid w:val="00B314D2"/>
    <w:rsid w:val="00B53BB7"/>
    <w:rsid w:val="00B72A80"/>
    <w:rsid w:val="00B87086"/>
    <w:rsid w:val="00B93FB4"/>
    <w:rsid w:val="00BA31BB"/>
    <w:rsid w:val="00BB5048"/>
    <w:rsid w:val="00BE5878"/>
    <w:rsid w:val="00C202E0"/>
    <w:rsid w:val="00C82F79"/>
    <w:rsid w:val="00C96D9C"/>
    <w:rsid w:val="00CF23E6"/>
    <w:rsid w:val="00D8396A"/>
    <w:rsid w:val="00DD1734"/>
    <w:rsid w:val="00DF7B35"/>
    <w:rsid w:val="00E2467B"/>
    <w:rsid w:val="00E263A5"/>
    <w:rsid w:val="00E50B06"/>
    <w:rsid w:val="00E71A64"/>
    <w:rsid w:val="00E73537"/>
    <w:rsid w:val="00EC5250"/>
    <w:rsid w:val="00EF47FA"/>
    <w:rsid w:val="00F073E8"/>
    <w:rsid w:val="00F80CE0"/>
    <w:rsid w:val="00FC33E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table" w:styleId="a8">
    <w:name w:val="Table Grid"/>
    <w:basedOn w:val="a1"/>
    <w:uiPriority w:val="59"/>
    <w:rsid w:val="00853DB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E2467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E24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table" w:styleId="a8">
    <w:name w:val="Table Grid"/>
    <w:basedOn w:val="a1"/>
    <w:uiPriority w:val="59"/>
    <w:rsid w:val="00853DB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E2467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E24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М4</dc:creator>
  <cp:lastModifiedBy>Snoval4</cp:lastModifiedBy>
  <cp:revision>4</cp:revision>
  <dcterms:created xsi:type="dcterms:W3CDTF">2017-12-16T13:30:00Z</dcterms:created>
  <dcterms:modified xsi:type="dcterms:W3CDTF">2019-07-12T06:23:00Z</dcterms:modified>
</cp:coreProperties>
</file>