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Pr="00F474A4">
        <w:rPr>
          <w:rFonts w:eastAsia="Times New Roman"/>
          <w:szCs w:val="28"/>
        </w:rPr>
        <w:t>«</w:t>
      </w:r>
      <w:r w:rsidR="00B860C9">
        <w:rPr>
          <w:rFonts w:eastAsia="Times New Roman"/>
          <w:szCs w:val="28"/>
        </w:rPr>
        <w:t>УПРАВЛЕНИЕ ГРУЗОВОЙ И КОММЕРЧЕСКОЙ РАБОТОЙ</w:t>
      </w:r>
      <w:r w:rsidRPr="00F474A4">
        <w:rPr>
          <w:rFonts w:eastAsia="Times New Roman"/>
          <w:szCs w:val="28"/>
        </w:rPr>
        <w:t>»</w:t>
      </w:r>
    </w:p>
    <w:p w:rsidR="000D3248" w:rsidRDefault="000D3248" w:rsidP="000D3248">
      <w:pPr>
        <w:jc w:val="center"/>
        <w:rPr>
          <w:rFonts w:eastAsia="Times New Roman"/>
          <w:szCs w:val="28"/>
        </w:rPr>
      </w:pPr>
    </w:p>
    <w:p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:rsidR="00D7577E" w:rsidRDefault="003D32C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>– «</w:t>
      </w:r>
      <w:r w:rsidR="00006D49">
        <w:rPr>
          <w:rFonts w:eastAsia="Times New Roman"/>
          <w:sz w:val="24"/>
          <w:szCs w:val="24"/>
          <w:lang w:eastAsia="ru-RU"/>
        </w:rPr>
        <w:t>Грузовая и коммерческая работа</w:t>
      </w:r>
      <w:r w:rsidR="000D3248" w:rsidRPr="00F474A4">
        <w:rPr>
          <w:rFonts w:eastAsia="Times New Roman"/>
          <w:sz w:val="24"/>
          <w:szCs w:val="24"/>
          <w:lang w:eastAsia="ru-RU"/>
        </w:rPr>
        <w:t>»</w:t>
      </w:r>
      <w:r w:rsidR="00006D49">
        <w:rPr>
          <w:rFonts w:eastAsia="Times New Roman"/>
          <w:sz w:val="24"/>
          <w:szCs w:val="24"/>
          <w:lang w:eastAsia="ru-RU"/>
        </w:rPr>
        <w:t>, «Магистральный транспорт», «Пассажирский комплекс железнодорожного транспорта», «Транспортный бизнес и логистика»</w:t>
      </w:r>
      <w:r w:rsidR="0067065B" w:rsidRPr="00F474A4">
        <w:rPr>
          <w:rFonts w:eastAsia="Times New Roman"/>
          <w:sz w:val="24"/>
          <w:szCs w:val="24"/>
          <w:lang w:eastAsia="ru-RU"/>
        </w:rPr>
        <w:t>.</w:t>
      </w:r>
    </w:p>
    <w:p w:rsidR="00100A8D" w:rsidRPr="00D7577E" w:rsidRDefault="00100A8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Pr="00F474A4">
        <w:rPr>
          <w:rFonts w:eastAsia="Times New Roman"/>
          <w:sz w:val="24"/>
          <w:szCs w:val="24"/>
          <w:lang w:eastAsia="ru-RU"/>
        </w:rPr>
        <w:t>«</w:t>
      </w:r>
      <w:r w:rsidR="00B860C9">
        <w:rPr>
          <w:rFonts w:eastAsia="Times New Roman"/>
          <w:sz w:val="24"/>
          <w:szCs w:val="24"/>
          <w:lang w:eastAsia="ru-RU"/>
        </w:rPr>
        <w:t>Управление грузовой и коммерческой работой</w:t>
      </w:r>
      <w:r w:rsidR="00272932">
        <w:rPr>
          <w:rFonts w:eastAsia="Times New Roman"/>
          <w:sz w:val="24"/>
          <w:szCs w:val="24"/>
          <w:lang w:eastAsia="ru-RU"/>
        </w:rPr>
        <w:t>» (Б1</w:t>
      </w:r>
      <w:r w:rsidR="00CC1037">
        <w:rPr>
          <w:rFonts w:eastAsia="Times New Roman"/>
          <w:sz w:val="24"/>
          <w:szCs w:val="24"/>
          <w:lang w:eastAsia="ru-RU"/>
        </w:rPr>
        <w:t>.О</w:t>
      </w:r>
      <w:r w:rsidRPr="00F474A4">
        <w:rPr>
          <w:rFonts w:eastAsia="Times New Roman"/>
          <w:sz w:val="24"/>
          <w:szCs w:val="24"/>
          <w:lang w:eastAsia="ru-RU"/>
        </w:rPr>
        <w:t>.</w:t>
      </w:r>
      <w:r w:rsidR="00CC1037">
        <w:rPr>
          <w:rFonts w:eastAsia="Times New Roman"/>
          <w:sz w:val="24"/>
          <w:szCs w:val="24"/>
          <w:lang w:eastAsia="ru-RU"/>
        </w:rPr>
        <w:t>28</w:t>
      </w:r>
      <w:r w:rsidRPr="00F474A4">
        <w:rPr>
          <w:rFonts w:eastAsia="Times New Roman"/>
          <w:sz w:val="24"/>
          <w:szCs w:val="24"/>
          <w:lang w:eastAsia="ru-RU"/>
        </w:rPr>
        <w:t>) относится</w:t>
      </w:r>
      <w:r w:rsidRPr="000D3248">
        <w:rPr>
          <w:rFonts w:eastAsia="Times New Roman"/>
          <w:sz w:val="24"/>
          <w:szCs w:val="24"/>
          <w:lang w:eastAsia="ru-RU"/>
        </w:rPr>
        <w:t xml:space="preserve"> к базовой части и является обязательной.</w:t>
      </w:r>
    </w:p>
    <w:p w:rsidR="00100A8D" w:rsidRPr="00FA6635" w:rsidRDefault="00100A8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9509A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  <w:r w:rsidR="003D32C4" w:rsidRPr="003D32C4">
        <w:t xml:space="preserve"> </w:t>
      </w:r>
    </w:p>
    <w:p w:rsidR="00B860C9" w:rsidRPr="00B860C9" w:rsidRDefault="00B860C9" w:rsidP="00B860C9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860C9">
        <w:rPr>
          <w:rFonts w:cs="Times New Roman"/>
          <w:sz w:val="24"/>
          <w:szCs w:val="24"/>
        </w:rPr>
        <w:t>Целью изучения дисциплины «</w:t>
      </w:r>
      <w:r w:rsidRPr="00B860C9">
        <w:rPr>
          <w:rFonts w:eastAsia="Times New Roman" w:cs="Times New Roman"/>
          <w:sz w:val="24"/>
          <w:szCs w:val="24"/>
        </w:rPr>
        <w:t>Управление грузовой и коммерческой работой</w:t>
      </w:r>
      <w:r w:rsidRPr="00B860C9">
        <w:rPr>
          <w:rFonts w:cs="Times New Roman"/>
          <w:sz w:val="24"/>
          <w:szCs w:val="24"/>
        </w:rPr>
        <w:t>» является получение сведений о грамотной экономической оценке технических, технологических и организационных мероприятий в области грузовой и коммерческой работы, изучение сведений о грузовой работе станций и методах ее усовершенствования.</w:t>
      </w:r>
    </w:p>
    <w:p w:rsidR="00B860C9" w:rsidRPr="00B860C9" w:rsidRDefault="00B860C9" w:rsidP="00B860C9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B860C9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способов привлечения грузовладельцев пользоваться услугами ж.-д. транспорта в части перевозок различных видов грузов;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коммерческой эксплуатации технических средств железнодорожного хладотранспорта;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способов разработки и совершенствования условий перевозок различных видов грузов железнодорожным транспортом;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методов контроля выполнения правил перевозок грузов;</w:t>
      </w:r>
    </w:p>
    <w:p w:rsidR="00B860C9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способов и методов проведения расчёта погрузочно-выгрузочного оборудования грузовых станций;</w:t>
      </w:r>
    </w:p>
    <w:p w:rsidR="009509A8" w:rsidRPr="00B860C9" w:rsidRDefault="00B860C9" w:rsidP="00B860C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60C9">
        <w:rPr>
          <w:rFonts w:ascii="Times New Roman" w:eastAsia="MS Mincho" w:hAnsi="Times New Roman" w:cs="Times New Roman"/>
          <w:sz w:val="24"/>
          <w:szCs w:val="24"/>
        </w:rPr>
        <w:t> Изучение опыта решения конфликтных ситуаций по несохранным перевозкам.</w:t>
      </w:r>
    </w:p>
    <w:p w:rsidR="00272932" w:rsidRPr="00272932" w:rsidRDefault="00272932" w:rsidP="005C1128">
      <w:pPr>
        <w:ind w:firstLine="540"/>
        <w:rPr>
          <w:sz w:val="24"/>
          <w:szCs w:val="24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0D3248" w:rsidRPr="00F474A4" w:rsidRDefault="000D3248" w:rsidP="005C1128">
      <w:pPr>
        <w:spacing w:after="200"/>
        <w:ind w:firstLine="709"/>
        <w:contextualSpacing/>
        <w:rPr>
          <w:rStyle w:val="FontStyle48"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rFonts w:eastAsia="Times New Roman"/>
          <w:sz w:val="24"/>
          <w:szCs w:val="24"/>
          <w:lang w:eastAsia="ru-RU"/>
        </w:rPr>
        <w:t xml:space="preserve">: </w:t>
      </w:r>
      <w:r w:rsidR="00B860C9">
        <w:rPr>
          <w:rFonts w:eastAsia="Times New Roman"/>
          <w:sz w:val="24"/>
          <w:szCs w:val="24"/>
          <w:lang w:eastAsia="ru-RU"/>
        </w:rPr>
        <w:t>О</w:t>
      </w:r>
      <w:r w:rsidR="00C47DD7">
        <w:rPr>
          <w:rStyle w:val="FontStyle48"/>
          <w:szCs w:val="28"/>
        </w:rPr>
        <w:t>П</w:t>
      </w:r>
      <w:r w:rsidR="009509A8">
        <w:rPr>
          <w:rStyle w:val="FontStyle48"/>
          <w:szCs w:val="28"/>
        </w:rPr>
        <w:t>К-</w:t>
      </w:r>
      <w:r w:rsidR="00D71122">
        <w:rPr>
          <w:rStyle w:val="FontStyle48"/>
          <w:szCs w:val="28"/>
        </w:rPr>
        <w:t>7.2</w:t>
      </w:r>
      <w:bookmarkStart w:id="0" w:name="_GoBack"/>
      <w:bookmarkEnd w:id="0"/>
    </w:p>
    <w:p w:rsidR="00C47DD7" w:rsidRPr="00C47DD7" w:rsidRDefault="00C47DD7" w:rsidP="00C47DD7">
      <w:pPr>
        <w:rPr>
          <w:rFonts w:eastAsia="Times New Roman"/>
          <w:sz w:val="24"/>
          <w:szCs w:val="24"/>
          <w:lang w:eastAsia="ru-RU"/>
        </w:rPr>
      </w:pPr>
    </w:p>
    <w:p w:rsidR="000D3248" w:rsidRPr="00D22E88" w:rsidRDefault="000D3248" w:rsidP="005C1128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Сфера коммерческой эксплуатации железнодорожного транспорта.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Устав железнодорожного транспорта Российской Федерации – правовая основа грузовой и коммерческой работы.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Грузовые станции, места общего пользования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Грузовой вагонный парк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Планирование и маршрутизация перевозок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Пути необщего пользования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Транспортно-складские комплексы и грузовые фронты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Погрузочно-разгрузочные машины и устройства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Весовое хозяйство железных дорог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Грузовые и коммерческие операции на станциях отправления грузов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Операции в пути следования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Грузовые и коммерческие операции на станциях назначения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lastRenderedPageBreak/>
        <w:t>Тарифы и расчеты за перевозки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Транспортно-экспедиторская работа железных дорог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мелкими и малотоннажными отправками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пакетами и в контейнерах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Технология перевозок массовых грузов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на особых условиях</w:t>
      </w:r>
    </w:p>
    <w:p w:rsidR="00B860C9" w:rsidRPr="00B860C9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Перевозка грузов в прямом смешанном и международном сообщениях</w:t>
      </w:r>
    </w:p>
    <w:p w:rsidR="00272932" w:rsidRDefault="00B860C9" w:rsidP="00B860C9">
      <w:pPr>
        <w:contextualSpacing/>
        <w:rPr>
          <w:sz w:val="24"/>
          <w:szCs w:val="24"/>
        </w:rPr>
      </w:pPr>
      <w:r w:rsidRPr="00B860C9">
        <w:rPr>
          <w:sz w:val="24"/>
          <w:szCs w:val="24"/>
        </w:rPr>
        <w:t>Обеспечение сохранности грузов при перевозке</w:t>
      </w:r>
      <w:r w:rsidR="00100A8D">
        <w:rPr>
          <w:sz w:val="24"/>
          <w:szCs w:val="24"/>
        </w:rPr>
        <w:t>.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Непрерывная холодильная цепь (НХЦ)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Основы сохранения качества скоропортящихся грузов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Условия хранения и подготовка скоропортящихся грузов к перевозкам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 xml:space="preserve">Основы теплоэнергетики и холодильные машины 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Изотермические вагоны и контейнеры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Холодильные склады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Условия перевозок скоропортящихся грузов в вагонах и контейнерах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Теплотехнические расчёты изотермических вагонов и контейнеров</w:t>
      </w:r>
    </w:p>
    <w:p w:rsidR="00100A8D" w:rsidRPr="00214B59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Коммерческая эксплуатация хладотранспорта</w:t>
      </w:r>
    </w:p>
    <w:p w:rsidR="00100A8D" w:rsidRDefault="00100A8D" w:rsidP="00100A8D">
      <w:pPr>
        <w:contextualSpacing/>
        <w:rPr>
          <w:sz w:val="24"/>
          <w:szCs w:val="24"/>
        </w:rPr>
      </w:pPr>
      <w:r w:rsidRPr="00214B59">
        <w:rPr>
          <w:sz w:val="24"/>
          <w:szCs w:val="24"/>
        </w:rPr>
        <w:t>Техническая эксплуатация хладотранспорта</w:t>
      </w:r>
    </w:p>
    <w:p w:rsidR="00100A8D" w:rsidRDefault="00100A8D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</w:p>
    <w:p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0D3248" w:rsidRPr="00000C9D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C1037">
        <w:rPr>
          <w:rFonts w:eastAsia="Times New Roman"/>
          <w:sz w:val="24"/>
          <w:szCs w:val="24"/>
          <w:lang w:eastAsia="ru-RU"/>
        </w:rPr>
        <w:t>11</w:t>
      </w:r>
      <w:r w:rsidR="00C47DD7">
        <w:rPr>
          <w:rFonts w:eastAsia="Times New Roman"/>
          <w:sz w:val="24"/>
          <w:szCs w:val="24"/>
          <w:lang w:eastAsia="ru-RU"/>
        </w:rPr>
        <w:t xml:space="preserve"> зачетных единиц</w:t>
      </w:r>
      <w:r w:rsidR="00CC1037">
        <w:rPr>
          <w:rFonts w:eastAsia="Times New Roman"/>
          <w:sz w:val="24"/>
          <w:szCs w:val="24"/>
          <w:lang w:eastAsia="ru-RU"/>
        </w:rPr>
        <w:t xml:space="preserve"> (396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:rsidR="00B87B0E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F32BC6">
        <w:rPr>
          <w:rFonts w:eastAsia="Times New Roman"/>
          <w:sz w:val="24"/>
          <w:szCs w:val="24"/>
          <w:lang w:eastAsia="ru-RU"/>
        </w:rPr>
        <w:t>для очной формы обучения:</w:t>
      </w:r>
    </w:p>
    <w:p w:rsidR="000D3248" w:rsidRPr="00000C9D" w:rsidRDefault="00100A8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лекции – 92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Pr="00D22E88" w:rsidRDefault="00100A8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практические занятия – 92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100A8D">
        <w:rPr>
          <w:rFonts w:eastAsia="Times New Roman"/>
          <w:sz w:val="24"/>
          <w:szCs w:val="24"/>
          <w:lang w:eastAsia="ru-RU"/>
        </w:rPr>
        <w:t>122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F57B3" w:rsidRPr="00000C9D" w:rsidRDefault="00100A8D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– 98</w:t>
      </w:r>
      <w:r w:rsidR="000F57B3">
        <w:rPr>
          <w:rFonts w:eastAsia="Times New Roman"/>
          <w:sz w:val="24"/>
          <w:szCs w:val="24"/>
          <w:lang w:eastAsia="ru-RU"/>
        </w:rPr>
        <w:t xml:space="preserve"> час.</w:t>
      </w:r>
    </w:p>
    <w:p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C1037">
        <w:rPr>
          <w:rFonts w:eastAsia="Times New Roman"/>
          <w:sz w:val="24"/>
          <w:szCs w:val="24"/>
          <w:lang w:eastAsia="ru-RU"/>
        </w:rPr>
        <w:t>экзамен, зачет, курсовой проект, курсовая работа</w:t>
      </w:r>
    </w:p>
    <w:p w:rsidR="00B87B0E" w:rsidRDefault="00F474A4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="00B87B0E">
        <w:rPr>
          <w:rFonts w:eastAsia="Times New Roman"/>
          <w:sz w:val="24"/>
          <w:szCs w:val="24"/>
          <w:lang w:eastAsia="ru-RU"/>
        </w:rPr>
        <w:t xml:space="preserve">   </w:t>
      </w:r>
      <w:r w:rsidR="00B87B0E" w:rsidRPr="00F32BC6">
        <w:rPr>
          <w:rFonts w:eastAsia="Times New Roman"/>
          <w:sz w:val="24"/>
          <w:szCs w:val="24"/>
          <w:lang w:eastAsia="ru-RU"/>
        </w:rPr>
        <w:t>для заочной формы обучения: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CC1037">
        <w:rPr>
          <w:rFonts w:eastAsia="Times New Roman"/>
          <w:sz w:val="24"/>
          <w:szCs w:val="24"/>
          <w:lang w:eastAsia="ru-RU"/>
        </w:rPr>
        <w:t>24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C1037">
        <w:rPr>
          <w:rFonts w:eastAsia="Times New Roman"/>
          <w:sz w:val="24"/>
          <w:szCs w:val="24"/>
          <w:lang w:eastAsia="ru-RU"/>
        </w:rPr>
        <w:t>24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100A8D">
        <w:rPr>
          <w:rFonts w:eastAsia="Times New Roman"/>
          <w:sz w:val="24"/>
          <w:szCs w:val="24"/>
          <w:lang w:eastAsia="ru-RU"/>
        </w:rPr>
        <w:t>119+207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100A8D">
        <w:rPr>
          <w:rFonts w:eastAsia="Times New Roman"/>
          <w:sz w:val="24"/>
          <w:szCs w:val="24"/>
          <w:lang w:eastAsia="ru-RU"/>
        </w:rPr>
        <w:t>22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:rsidR="00100A8D" w:rsidRDefault="00100A8D" w:rsidP="00100A8D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экзамен, зачет, курсовой проект, курсовая работа</w:t>
      </w:r>
    </w:p>
    <w:p w:rsidR="00F9130B" w:rsidRDefault="00F9130B" w:rsidP="00CC300C">
      <w:pPr>
        <w:jc w:val="center"/>
        <w:rPr>
          <w:b/>
          <w:szCs w:val="28"/>
        </w:rPr>
      </w:pPr>
    </w:p>
    <w:sectPr w:rsidR="00F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7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0"/>
  </w:num>
  <w:num w:numId="8">
    <w:abstractNumId w:val="5"/>
  </w:num>
  <w:num w:numId="9">
    <w:abstractNumId w:val="16"/>
  </w:num>
  <w:num w:numId="10">
    <w:abstractNumId w:val="9"/>
  </w:num>
  <w:num w:numId="11">
    <w:abstractNumId w:val="19"/>
  </w:num>
  <w:num w:numId="12">
    <w:abstractNumId w:val="15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4"/>
  </w:num>
  <w:num w:numId="17">
    <w:abstractNumId w:val="11"/>
  </w:num>
  <w:num w:numId="18">
    <w:abstractNumId w:val="6"/>
  </w:num>
  <w:num w:numId="19">
    <w:abstractNumId w:val="18"/>
  </w:num>
  <w:num w:numId="20">
    <w:abstractNumId w:val="1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6D49"/>
    <w:rsid w:val="00067AB3"/>
    <w:rsid w:val="000D3248"/>
    <w:rsid w:val="000F57B3"/>
    <w:rsid w:val="00100A8D"/>
    <w:rsid w:val="00127521"/>
    <w:rsid w:val="00153846"/>
    <w:rsid w:val="001B453A"/>
    <w:rsid w:val="001C3F5B"/>
    <w:rsid w:val="0020509A"/>
    <w:rsid w:val="00272932"/>
    <w:rsid w:val="002B76E9"/>
    <w:rsid w:val="00305F8D"/>
    <w:rsid w:val="00311788"/>
    <w:rsid w:val="0031215D"/>
    <w:rsid w:val="003162E1"/>
    <w:rsid w:val="0034382F"/>
    <w:rsid w:val="00355971"/>
    <w:rsid w:val="00371273"/>
    <w:rsid w:val="00382A4E"/>
    <w:rsid w:val="003D32C4"/>
    <w:rsid w:val="003F4EEF"/>
    <w:rsid w:val="00411039"/>
    <w:rsid w:val="004412A4"/>
    <w:rsid w:val="00443C3B"/>
    <w:rsid w:val="00524B15"/>
    <w:rsid w:val="0053783F"/>
    <w:rsid w:val="005C1128"/>
    <w:rsid w:val="0067065B"/>
    <w:rsid w:val="006722F2"/>
    <w:rsid w:val="00690E64"/>
    <w:rsid w:val="006F4139"/>
    <w:rsid w:val="007101A8"/>
    <w:rsid w:val="007845A6"/>
    <w:rsid w:val="007908F1"/>
    <w:rsid w:val="007C61FF"/>
    <w:rsid w:val="00880949"/>
    <w:rsid w:val="008E2CE8"/>
    <w:rsid w:val="009509A8"/>
    <w:rsid w:val="00A24F28"/>
    <w:rsid w:val="00A4199E"/>
    <w:rsid w:val="00A4277D"/>
    <w:rsid w:val="00AA59CB"/>
    <w:rsid w:val="00AC5EC8"/>
    <w:rsid w:val="00B224E1"/>
    <w:rsid w:val="00B860C9"/>
    <w:rsid w:val="00B87B0E"/>
    <w:rsid w:val="00BB1624"/>
    <w:rsid w:val="00C04D48"/>
    <w:rsid w:val="00C3595B"/>
    <w:rsid w:val="00C47DD7"/>
    <w:rsid w:val="00C81948"/>
    <w:rsid w:val="00CC1037"/>
    <w:rsid w:val="00CC300C"/>
    <w:rsid w:val="00CD1465"/>
    <w:rsid w:val="00D71122"/>
    <w:rsid w:val="00D7577E"/>
    <w:rsid w:val="00DE28F7"/>
    <w:rsid w:val="00E42636"/>
    <w:rsid w:val="00E610AE"/>
    <w:rsid w:val="00E84500"/>
    <w:rsid w:val="00E96579"/>
    <w:rsid w:val="00EB0D28"/>
    <w:rsid w:val="00EB1251"/>
    <w:rsid w:val="00EC06B0"/>
    <w:rsid w:val="00F13AC6"/>
    <w:rsid w:val="00F32BC6"/>
    <w:rsid w:val="00F36B94"/>
    <w:rsid w:val="00F474A4"/>
    <w:rsid w:val="00F9130B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Александр Бадецкий</cp:lastModifiedBy>
  <cp:revision>5</cp:revision>
  <dcterms:created xsi:type="dcterms:W3CDTF">2018-07-31T06:15:00Z</dcterms:created>
  <dcterms:modified xsi:type="dcterms:W3CDTF">2019-07-13T17:18:00Z</dcterms:modified>
</cp:coreProperties>
</file>