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АННОТАЦИЯ</w:t>
      </w:r>
    </w:p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Дисциплины</w:t>
      </w:r>
    </w:p>
    <w:p w:rsidR="000D3248" w:rsidRPr="00D22E88" w:rsidRDefault="000D3248" w:rsidP="000D3248">
      <w:pPr>
        <w:jc w:val="center"/>
        <w:rPr>
          <w:rFonts w:eastAsia="Times New Roman"/>
          <w:szCs w:val="28"/>
        </w:rPr>
      </w:pPr>
      <w:r w:rsidRPr="00D22E88">
        <w:rPr>
          <w:rFonts w:eastAsia="Times New Roman"/>
          <w:szCs w:val="28"/>
        </w:rPr>
        <w:t xml:space="preserve"> </w:t>
      </w:r>
      <w:r w:rsidRPr="00F474A4">
        <w:rPr>
          <w:rFonts w:eastAsia="Times New Roman"/>
          <w:szCs w:val="28"/>
        </w:rPr>
        <w:t>«</w:t>
      </w:r>
      <w:r w:rsidR="00B860C9">
        <w:rPr>
          <w:rFonts w:eastAsia="Times New Roman"/>
          <w:szCs w:val="28"/>
        </w:rPr>
        <w:t>УПРАВЛЕНИЕ ГРУЗОВОЙ И КОММЕРЧЕСКОЙ РАБОТОЙ</w:t>
      </w:r>
      <w:r w:rsidRPr="00F474A4">
        <w:rPr>
          <w:rFonts w:eastAsia="Times New Roman"/>
          <w:szCs w:val="28"/>
        </w:rPr>
        <w:t>»</w:t>
      </w:r>
    </w:p>
    <w:p w:rsidR="000D3248" w:rsidRDefault="000D3248" w:rsidP="000D3248">
      <w:pPr>
        <w:jc w:val="center"/>
        <w:rPr>
          <w:rFonts w:eastAsia="Times New Roman"/>
          <w:szCs w:val="28"/>
        </w:rPr>
      </w:pPr>
    </w:p>
    <w:p w:rsidR="000D3248" w:rsidRDefault="003D32C4" w:rsidP="005C1128">
      <w:pPr>
        <w:spacing w:after="200"/>
        <w:contextualSpacing/>
        <w:rPr>
          <w:rFonts w:eastAsia="Times New Roman"/>
          <w:bCs/>
          <w:sz w:val="24"/>
          <w:szCs w:val="24"/>
          <w:lang w:eastAsia="ru-RU"/>
        </w:rPr>
      </w:pPr>
      <w:r w:rsidRPr="00F474A4">
        <w:rPr>
          <w:rFonts w:eastAsia="Times New Roman"/>
          <w:sz w:val="24"/>
          <w:szCs w:val="24"/>
          <w:lang w:eastAsia="ru-RU"/>
        </w:rPr>
        <w:t xml:space="preserve">Специальность </w:t>
      </w:r>
      <w:r w:rsidR="000D3248" w:rsidRPr="00F474A4">
        <w:rPr>
          <w:rFonts w:eastAsia="Times New Roman"/>
          <w:sz w:val="24"/>
          <w:szCs w:val="24"/>
          <w:lang w:eastAsia="ru-RU"/>
        </w:rPr>
        <w:t xml:space="preserve">– </w:t>
      </w:r>
      <w:r w:rsidR="000D3248" w:rsidRPr="00F474A4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F474A4">
        <w:rPr>
          <w:rFonts w:eastAsia="Times New Roman"/>
          <w:bCs/>
          <w:sz w:val="24"/>
          <w:szCs w:val="24"/>
          <w:lang w:eastAsia="ru-RU"/>
        </w:rPr>
        <w:t>23.05.0</w:t>
      </w:r>
      <w:r w:rsidR="00F474A4" w:rsidRPr="00F474A4">
        <w:rPr>
          <w:rFonts w:eastAsia="Times New Roman"/>
          <w:bCs/>
          <w:sz w:val="24"/>
          <w:szCs w:val="24"/>
          <w:lang w:eastAsia="ru-RU"/>
        </w:rPr>
        <w:t>4</w:t>
      </w:r>
      <w:r w:rsidRPr="00F474A4">
        <w:rPr>
          <w:rFonts w:eastAsia="Times New Roman"/>
          <w:bCs/>
          <w:sz w:val="24"/>
          <w:szCs w:val="24"/>
          <w:lang w:eastAsia="ru-RU"/>
        </w:rPr>
        <w:t xml:space="preserve"> «</w:t>
      </w:r>
      <w:r w:rsidR="00F474A4" w:rsidRPr="00F474A4">
        <w:rPr>
          <w:rFonts w:eastAsia="Times New Roman"/>
          <w:bCs/>
          <w:sz w:val="24"/>
          <w:szCs w:val="24"/>
          <w:lang w:eastAsia="ru-RU"/>
        </w:rPr>
        <w:t>Эксплуатация железных дорог</w:t>
      </w:r>
      <w:r w:rsidR="000D3248" w:rsidRPr="00F474A4">
        <w:rPr>
          <w:rFonts w:eastAsia="Times New Roman"/>
          <w:bCs/>
          <w:sz w:val="24"/>
          <w:szCs w:val="24"/>
          <w:lang w:eastAsia="ru-RU"/>
        </w:rPr>
        <w:t>»</w:t>
      </w:r>
      <w:r w:rsidR="000D3248" w:rsidRPr="000D3248">
        <w:rPr>
          <w:rFonts w:eastAsia="Times New Roman"/>
          <w:bCs/>
          <w:sz w:val="24"/>
          <w:szCs w:val="24"/>
          <w:lang w:eastAsia="ru-RU"/>
        </w:rPr>
        <w:t xml:space="preserve"> </w:t>
      </w:r>
    </w:p>
    <w:p w:rsidR="003D32C4" w:rsidRPr="003D32C4" w:rsidRDefault="000D3248" w:rsidP="005C1128">
      <w:pPr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Квалификация (степень) выпускника – 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="003D32C4" w:rsidRPr="00F474A4">
        <w:rPr>
          <w:rFonts w:eastAsia="Times New Roman"/>
          <w:sz w:val="24"/>
          <w:szCs w:val="24"/>
          <w:lang w:eastAsia="ru-RU"/>
        </w:rPr>
        <w:t>инженер путей сообщения</w:t>
      </w:r>
    </w:p>
    <w:p w:rsidR="00D7577E" w:rsidRDefault="003D32C4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F474A4">
        <w:rPr>
          <w:rFonts w:eastAsia="Times New Roman"/>
          <w:sz w:val="24"/>
          <w:szCs w:val="24"/>
          <w:lang w:eastAsia="ru-RU"/>
        </w:rPr>
        <w:t xml:space="preserve">Специализация </w:t>
      </w:r>
      <w:r w:rsidR="000D3248" w:rsidRPr="00F474A4">
        <w:rPr>
          <w:rFonts w:eastAsia="Times New Roman"/>
          <w:sz w:val="24"/>
          <w:szCs w:val="24"/>
          <w:lang w:eastAsia="ru-RU"/>
        </w:rPr>
        <w:t>– «</w:t>
      </w:r>
      <w:r w:rsidR="00006D49">
        <w:rPr>
          <w:rFonts w:eastAsia="Times New Roman"/>
          <w:sz w:val="24"/>
          <w:szCs w:val="24"/>
          <w:lang w:eastAsia="ru-RU"/>
        </w:rPr>
        <w:t>Грузовая и коммерческая работа</w:t>
      </w:r>
      <w:r w:rsidR="000D3248" w:rsidRPr="00F474A4">
        <w:rPr>
          <w:rFonts w:eastAsia="Times New Roman"/>
          <w:sz w:val="24"/>
          <w:szCs w:val="24"/>
          <w:lang w:eastAsia="ru-RU"/>
        </w:rPr>
        <w:t>»</w:t>
      </w:r>
      <w:r w:rsidR="00006D49">
        <w:rPr>
          <w:rFonts w:eastAsia="Times New Roman"/>
          <w:sz w:val="24"/>
          <w:szCs w:val="24"/>
          <w:lang w:eastAsia="ru-RU"/>
        </w:rPr>
        <w:t>, «Магистральный транспорт», «Пассажирский комплекс железнодорожного транспорта», «Транспортный бизнес и логистика»</w:t>
      </w:r>
      <w:r w:rsidR="0067065B" w:rsidRPr="00F474A4">
        <w:rPr>
          <w:rFonts w:eastAsia="Times New Roman"/>
          <w:sz w:val="24"/>
          <w:szCs w:val="24"/>
          <w:lang w:eastAsia="ru-RU"/>
        </w:rPr>
        <w:t>.</w:t>
      </w:r>
    </w:p>
    <w:p w:rsidR="00100A8D" w:rsidRPr="00D7577E" w:rsidRDefault="00100A8D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</w:p>
    <w:p w:rsidR="000D3248" w:rsidRPr="00D22E88" w:rsidRDefault="000D3248" w:rsidP="005C1128">
      <w:pPr>
        <w:spacing w:after="200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0D3248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FA6635">
        <w:rPr>
          <w:rFonts w:eastAsia="Times New Roman"/>
          <w:sz w:val="24"/>
          <w:szCs w:val="24"/>
          <w:lang w:eastAsia="ru-RU"/>
        </w:rPr>
        <w:t xml:space="preserve">Дисциплина </w:t>
      </w:r>
      <w:r w:rsidRPr="00F474A4">
        <w:rPr>
          <w:rFonts w:eastAsia="Times New Roman"/>
          <w:sz w:val="24"/>
          <w:szCs w:val="24"/>
          <w:lang w:eastAsia="ru-RU"/>
        </w:rPr>
        <w:t>«</w:t>
      </w:r>
      <w:r w:rsidR="00B860C9">
        <w:rPr>
          <w:rFonts w:eastAsia="Times New Roman"/>
          <w:sz w:val="24"/>
          <w:szCs w:val="24"/>
          <w:lang w:eastAsia="ru-RU"/>
        </w:rPr>
        <w:t>Управление грузовой и коммерческой работой</w:t>
      </w:r>
      <w:r w:rsidR="00272932">
        <w:rPr>
          <w:rFonts w:eastAsia="Times New Roman"/>
          <w:sz w:val="24"/>
          <w:szCs w:val="24"/>
          <w:lang w:eastAsia="ru-RU"/>
        </w:rPr>
        <w:t>» (Б1</w:t>
      </w:r>
      <w:r w:rsidR="00CC1037">
        <w:rPr>
          <w:rFonts w:eastAsia="Times New Roman"/>
          <w:sz w:val="24"/>
          <w:szCs w:val="24"/>
          <w:lang w:eastAsia="ru-RU"/>
        </w:rPr>
        <w:t>.О</w:t>
      </w:r>
      <w:r w:rsidRPr="00F474A4">
        <w:rPr>
          <w:rFonts w:eastAsia="Times New Roman"/>
          <w:sz w:val="24"/>
          <w:szCs w:val="24"/>
          <w:lang w:eastAsia="ru-RU"/>
        </w:rPr>
        <w:t>.</w:t>
      </w:r>
      <w:r w:rsidR="00CC1037">
        <w:rPr>
          <w:rFonts w:eastAsia="Times New Roman"/>
          <w:sz w:val="24"/>
          <w:szCs w:val="24"/>
          <w:lang w:eastAsia="ru-RU"/>
        </w:rPr>
        <w:t>28</w:t>
      </w:r>
      <w:r w:rsidRPr="00F474A4">
        <w:rPr>
          <w:rFonts w:eastAsia="Times New Roman"/>
          <w:sz w:val="24"/>
          <w:szCs w:val="24"/>
          <w:lang w:eastAsia="ru-RU"/>
        </w:rPr>
        <w:t>) относится</w:t>
      </w:r>
      <w:r w:rsidRPr="000D3248">
        <w:rPr>
          <w:rFonts w:eastAsia="Times New Roman"/>
          <w:sz w:val="24"/>
          <w:szCs w:val="24"/>
          <w:lang w:eastAsia="ru-RU"/>
        </w:rPr>
        <w:t xml:space="preserve"> к базовой части и является обязательной.</w:t>
      </w:r>
    </w:p>
    <w:p w:rsidR="00100A8D" w:rsidRPr="00FA6635" w:rsidRDefault="00100A8D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</w:p>
    <w:p w:rsidR="000D3248" w:rsidRPr="00D22E88" w:rsidRDefault="000D3248" w:rsidP="009509A8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  <w:r w:rsidR="003D32C4" w:rsidRPr="003D32C4">
        <w:t xml:space="preserve"> </w:t>
      </w:r>
    </w:p>
    <w:p w:rsidR="00B860C9" w:rsidRPr="00B860C9" w:rsidRDefault="00B860C9" w:rsidP="00B860C9">
      <w:pPr>
        <w:pStyle w:val="1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B860C9">
        <w:rPr>
          <w:rFonts w:cs="Times New Roman"/>
          <w:sz w:val="24"/>
          <w:szCs w:val="24"/>
        </w:rPr>
        <w:t>Целью изучения дисциплины «</w:t>
      </w:r>
      <w:r w:rsidRPr="00B860C9">
        <w:rPr>
          <w:rFonts w:eastAsia="Times New Roman" w:cs="Times New Roman"/>
          <w:sz w:val="24"/>
          <w:szCs w:val="24"/>
        </w:rPr>
        <w:t>Управление грузовой и коммерческой работой</w:t>
      </w:r>
      <w:r w:rsidRPr="00B860C9">
        <w:rPr>
          <w:rFonts w:cs="Times New Roman"/>
          <w:sz w:val="24"/>
          <w:szCs w:val="24"/>
        </w:rPr>
        <w:t>» является получение сведений о грамотной экономической оценке технических, технологических и организационных мероприятий в области грузовой и коммерческой работы, изучение сведений о грузовой работе станций и методах ее усовершенствования.</w:t>
      </w:r>
    </w:p>
    <w:p w:rsidR="00B860C9" w:rsidRPr="00B860C9" w:rsidRDefault="00B860C9" w:rsidP="00B860C9">
      <w:pPr>
        <w:pStyle w:val="1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B860C9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B860C9" w:rsidRPr="00B860C9" w:rsidRDefault="00B860C9" w:rsidP="00B860C9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860C9">
        <w:rPr>
          <w:rFonts w:ascii="Times New Roman" w:eastAsia="MS Mincho" w:hAnsi="Times New Roman" w:cs="Times New Roman"/>
          <w:sz w:val="24"/>
          <w:szCs w:val="24"/>
        </w:rPr>
        <w:t> Изучение способов привлечения грузовладельцев пользоваться услугами ж.-д. транспорта в части перевозок различных видов грузов;</w:t>
      </w:r>
    </w:p>
    <w:p w:rsidR="00B860C9" w:rsidRPr="00B860C9" w:rsidRDefault="00B860C9" w:rsidP="00B860C9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860C9">
        <w:rPr>
          <w:rFonts w:ascii="Times New Roman" w:eastAsia="MS Mincho" w:hAnsi="Times New Roman" w:cs="Times New Roman"/>
          <w:sz w:val="24"/>
          <w:szCs w:val="24"/>
        </w:rPr>
        <w:t> Изучение коммерческой эксплуатации технических средств железнодорожного хладотранспорта;</w:t>
      </w:r>
    </w:p>
    <w:p w:rsidR="00B860C9" w:rsidRPr="00B860C9" w:rsidRDefault="00B860C9" w:rsidP="00B860C9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860C9">
        <w:rPr>
          <w:rFonts w:ascii="Times New Roman" w:eastAsia="MS Mincho" w:hAnsi="Times New Roman" w:cs="Times New Roman"/>
          <w:sz w:val="24"/>
          <w:szCs w:val="24"/>
        </w:rPr>
        <w:t> Изучение способов разработки и совершенствования условий перевозок различных видов грузов железнодорожным транспортом;</w:t>
      </w:r>
    </w:p>
    <w:p w:rsidR="00B860C9" w:rsidRPr="00B860C9" w:rsidRDefault="00B860C9" w:rsidP="00B860C9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860C9">
        <w:rPr>
          <w:rFonts w:ascii="Times New Roman" w:eastAsia="MS Mincho" w:hAnsi="Times New Roman" w:cs="Times New Roman"/>
          <w:sz w:val="24"/>
          <w:szCs w:val="24"/>
        </w:rPr>
        <w:t> Изучение методов контроля выполнения правил перевозок грузов;</w:t>
      </w:r>
    </w:p>
    <w:p w:rsidR="00B860C9" w:rsidRPr="00B860C9" w:rsidRDefault="00B860C9" w:rsidP="00B860C9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860C9">
        <w:rPr>
          <w:rFonts w:ascii="Times New Roman" w:eastAsia="MS Mincho" w:hAnsi="Times New Roman" w:cs="Times New Roman"/>
          <w:sz w:val="24"/>
          <w:szCs w:val="24"/>
        </w:rPr>
        <w:t> Изучение способов и методов проведения расчёта погрузочно-выгрузочного оборудования грузовых станций;</w:t>
      </w:r>
    </w:p>
    <w:p w:rsidR="009509A8" w:rsidRPr="00B860C9" w:rsidRDefault="00B860C9" w:rsidP="00B860C9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860C9">
        <w:rPr>
          <w:rFonts w:ascii="Times New Roman" w:eastAsia="MS Mincho" w:hAnsi="Times New Roman" w:cs="Times New Roman"/>
          <w:sz w:val="24"/>
          <w:szCs w:val="24"/>
        </w:rPr>
        <w:t> Изучение опыта решения конфликтных ситуаций по несохранным перевозкам.</w:t>
      </w:r>
    </w:p>
    <w:p w:rsidR="00272932" w:rsidRPr="00272932" w:rsidRDefault="00272932" w:rsidP="005C1128">
      <w:pPr>
        <w:ind w:firstLine="540"/>
        <w:rPr>
          <w:sz w:val="24"/>
          <w:szCs w:val="24"/>
        </w:rPr>
      </w:pPr>
    </w:p>
    <w:p w:rsidR="000D3248" w:rsidRPr="00D22E88" w:rsidRDefault="000D3248" w:rsidP="005C1128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0D3248" w:rsidRPr="00F474A4" w:rsidRDefault="000D3248" w:rsidP="005C1128">
      <w:pPr>
        <w:spacing w:after="200"/>
        <w:ind w:firstLine="709"/>
        <w:contextualSpacing/>
        <w:rPr>
          <w:rStyle w:val="FontStyle48"/>
          <w:szCs w:val="28"/>
        </w:rPr>
      </w:pPr>
      <w:r w:rsidRPr="00D22E88">
        <w:rPr>
          <w:rFonts w:eastAsia="Times New Roman"/>
          <w:sz w:val="24"/>
          <w:szCs w:val="24"/>
          <w:lang w:eastAsia="ru-RU"/>
        </w:rPr>
        <w:t>Изучение дисциплины направлено на формирование следующих компетенций</w:t>
      </w:r>
      <w:r w:rsidRPr="00F474A4">
        <w:rPr>
          <w:rFonts w:eastAsia="Times New Roman"/>
          <w:sz w:val="24"/>
          <w:szCs w:val="24"/>
          <w:lang w:eastAsia="ru-RU"/>
        </w:rPr>
        <w:t xml:space="preserve">: </w:t>
      </w:r>
      <w:r w:rsidR="00B860C9">
        <w:rPr>
          <w:rFonts w:eastAsia="Times New Roman"/>
          <w:sz w:val="24"/>
          <w:szCs w:val="24"/>
          <w:lang w:eastAsia="ru-RU"/>
        </w:rPr>
        <w:t>О</w:t>
      </w:r>
      <w:r w:rsidR="00C47DD7">
        <w:rPr>
          <w:rStyle w:val="FontStyle48"/>
          <w:szCs w:val="28"/>
        </w:rPr>
        <w:t>П</w:t>
      </w:r>
      <w:r w:rsidR="009509A8">
        <w:rPr>
          <w:rStyle w:val="FontStyle48"/>
          <w:szCs w:val="28"/>
        </w:rPr>
        <w:t>К-</w:t>
      </w:r>
      <w:r w:rsidR="00D71122">
        <w:rPr>
          <w:rStyle w:val="FontStyle48"/>
          <w:szCs w:val="28"/>
        </w:rPr>
        <w:t>7.2</w:t>
      </w:r>
      <w:bookmarkStart w:id="0" w:name="_GoBack"/>
      <w:bookmarkEnd w:id="0"/>
    </w:p>
    <w:p w:rsidR="00C47DD7" w:rsidRPr="00C47DD7" w:rsidRDefault="00C47DD7" w:rsidP="00C47DD7">
      <w:pPr>
        <w:rPr>
          <w:rFonts w:eastAsia="Times New Roman"/>
          <w:sz w:val="24"/>
          <w:szCs w:val="24"/>
          <w:lang w:eastAsia="ru-RU"/>
        </w:rPr>
      </w:pPr>
    </w:p>
    <w:p w:rsidR="000D3248" w:rsidRPr="00D22E88" w:rsidRDefault="000D3248" w:rsidP="005C1128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4. Содержание и структура дисциплины</w:t>
      </w:r>
    </w:p>
    <w:p w:rsidR="00B860C9" w:rsidRPr="00B860C9" w:rsidRDefault="00B860C9" w:rsidP="00B860C9">
      <w:pPr>
        <w:contextualSpacing/>
        <w:rPr>
          <w:sz w:val="24"/>
          <w:szCs w:val="24"/>
        </w:rPr>
      </w:pPr>
      <w:r w:rsidRPr="00B860C9">
        <w:rPr>
          <w:sz w:val="24"/>
          <w:szCs w:val="24"/>
        </w:rPr>
        <w:t>Сфера коммерческой эксплуатации железнодорожного транспорта.</w:t>
      </w:r>
    </w:p>
    <w:p w:rsidR="00B860C9" w:rsidRPr="00B860C9" w:rsidRDefault="00B860C9" w:rsidP="00B860C9">
      <w:pPr>
        <w:contextualSpacing/>
        <w:rPr>
          <w:sz w:val="24"/>
          <w:szCs w:val="24"/>
        </w:rPr>
      </w:pPr>
      <w:r w:rsidRPr="00B860C9">
        <w:rPr>
          <w:sz w:val="24"/>
          <w:szCs w:val="24"/>
        </w:rPr>
        <w:t>Устав железнодорожного транспорта Российской Федерации – правовая основа грузовой и коммерческой работы.</w:t>
      </w:r>
    </w:p>
    <w:p w:rsidR="00B860C9" w:rsidRPr="00B860C9" w:rsidRDefault="00B860C9" w:rsidP="00B860C9">
      <w:pPr>
        <w:contextualSpacing/>
        <w:rPr>
          <w:sz w:val="24"/>
          <w:szCs w:val="24"/>
        </w:rPr>
      </w:pPr>
      <w:r w:rsidRPr="00B860C9">
        <w:rPr>
          <w:sz w:val="24"/>
          <w:szCs w:val="24"/>
        </w:rPr>
        <w:t>Грузовые станции, места общего пользования</w:t>
      </w:r>
    </w:p>
    <w:p w:rsidR="00B860C9" w:rsidRPr="00B860C9" w:rsidRDefault="00B860C9" w:rsidP="00B860C9">
      <w:pPr>
        <w:contextualSpacing/>
        <w:rPr>
          <w:sz w:val="24"/>
          <w:szCs w:val="24"/>
        </w:rPr>
      </w:pPr>
      <w:r w:rsidRPr="00B860C9">
        <w:rPr>
          <w:sz w:val="24"/>
          <w:szCs w:val="24"/>
        </w:rPr>
        <w:t>Грузовой вагонный парк</w:t>
      </w:r>
    </w:p>
    <w:p w:rsidR="00B860C9" w:rsidRPr="00B860C9" w:rsidRDefault="00B860C9" w:rsidP="00B860C9">
      <w:pPr>
        <w:contextualSpacing/>
        <w:rPr>
          <w:sz w:val="24"/>
          <w:szCs w:val="24"/>
        </w:rPr>
      </w:pPr>
      <w:r w:rsidRPr="00B860C9">
        <w:rPr>
          <w:sz w:val="24"/>
          <w:szCs w:val="24"/>
        </w:rPr>
        <w:t>Планирование и маршрутизация перевозок</w:t>
      </w:r>
    </w:p>
    <w:p w:rsidR="00B860C9" w:rsidRPr="00B860C9" w:rsidRDefault="00B860C9" w:rsidP="00B860C9">
      <w:pPr>
        <w:contextualSpacing/>
        <w:rPr>
          <w:sz w:val="24"/>
          <w:szCs w:val="24"/>
        </w:rPr>
      </w:pPr>
      <w:r w:rsidRPr="00B860C9">
        <w:rPr>
          <w:sz w:val="24"/>
          <w:szCs w:val="24"/>
        </w:rPr>
        <w:t>Пути необщего пользования</w:t>
      </w:r>
    </w:p>
    <w:p w:rsidR="00B860C9" w:rsidRPr="00B860C9" w:rsidRDefault="00B860C9" w:rsidP="00B860C9">
      <w:pPr>
        <w:contextualSpacing/>
        <w:rPr>
          <w:sz w:val="24"/>
          <w:szCs w:val="24"/>
        </w:rPr>
      </w:pPr>
      <w:r w:rsidRPr="00B860C9">
        <w:rPr>
          <w:sz w:val="24"/>
          <w:szCs w:val="24"/>
        </w:rPr>
        <w:t>Транспортно-складские комплексы и грузовые фронты</w:t>
      </w:r>
    </w:p>
    <w:p w:rsidR="00B860C9" w:rsidRPr="00B860C9" w:rsidRDefault="00B860C9" w:rsidP="00B860C9">
      <w:pPr>
        <w:contextualSpacing/>
        <w:rPr>
          <w:sz w:val="24"/>
          <w:szCs w:val="24"/>
        </w:rPr>
      </w:pPr>
      <w:r w:rsidRPr="00B860C9">
        <w:rPr>
          <w:sz w:val="24"/>
          <w:szCs w:val="24"/>
        </w:rPr>
        <w:t>Погрузочно-разгрузочные машины и устройства</w:t>
      </w:r>
    </w:p>
    <w:p w:rsidR="00B860C9" w:rsidRPr="00B860C9" w:rsidRDefault="00B860C9" w:rsidP="00B860C9">
      <w:pPr>
        <w:contextualSpacing/>
        <w:rPr>
          <w:sz w:val="24"/>
          <w:szCs w:val="24"/>
        </w:rPr>
      </w:pPr>
      <w:r w:rsidRPr="00B860C9">
        <w:rPr>
          <w:sz w:val="24"/>
          <w:szCs w:val="24"/>
        </w:rPr>
        <w:t>Весовое хозяйство железных дорог</w:t>
      </w:r>
    </w:p>
    <w:p w:rsidR="00B860C9" w:rsidRPr="00B860C9" w:rsidRDefault="00B860C9" w:rsidP="00B860C9">
      <w:pPr>
        <w:contextualSpacing/>
        <w:rPr>
          <w:sz w:val="24"/>
          <w:szCs w:val="24"/>
        </w:rPr>
      </w:pPr>
      <w:r w:rsidRPr="00B860C9">
        <w:rPr>
          <w:sz w:val="24"/>
          <w:szCs w:val="24"/>
        </w:rPr>
        <w:t>Грузовые и коммерческие операции на станциях отправления грузов</w:t>
      </w:r>
    </w:p>
    <w:p w:rsidR="00B860C9" w:rsidRPr="00B860C9" w:rsidRDefault="00B860C9" w:rsidP="00B860C9">
      <w:pPr>
        <w:contextualSpacing/>
        <w:rPr>
          <w:sz w:val="24"/>
          <w:szCs w:val="24"/>
        </w:rPr>
      </w:pPr>
      <w:r w:rsidRPr="00B860C9">
        <w:rPr>
          <w:sz w:val="24"/>
          <w:szCs w:val="24"/>
        </w:rPr>
        <w:t>Операции в пути следования</w:t>
      </w:r>
    </w:p>
    <w:p w:rsidR="00B860C9" w:rsidRPr="00B860C9" w:rsidRDefault="00B860C9" w:rsidP="00B860C9">
      <w:pPr>
        <w:contextualSpacing/>
        <w:rPr>
          <w:sz w:val="24"/>
          <w:szCs w:val="24"/>
        </w:rPr>
      </w:pPr>
      <w:r w:rsidRPr="00B860C9">
        <w:rPr>
          <w:sz w:val="24"/>
          <w:szCs w:val="24"/>
        </w:rPr>
        <w:t>Грузовые и коммерческие операции на станциях назначения</w:t>
      </w:r>
    </w:p>
    <w:p w:rsidR="00B860C9" w:rsidRPr="00B860C9" w:rsidRDefault="00B860C9" w:rsidP="00B860C9">
      <w:pPr>
        <w:contextualSpacing/>
        <w:rPr>
          <w:sz w:val="24"/>
          <w:szCs w:val="24"/>
        </w:rPr>
      </w:pPr>
      <w:r w:rsidRPr="00B860C9">
        <w:rPr>
          <w:sz w:val="24"/>
          <w:szCs w:val="24"/>
        </w:rPr>
        <w:lastRenderedPageBreak/>
        <w:t>Тарифы и расчеты за перевозки</w:t>
      </w:r>
    </w:p>
    <w:p w:rsidR="00B860C9" w:rsidRPr="00B860C9" w:rsidRDefault="00B860C9" w:rsidP="00B860C9">
      <w:pPr>
        <w:contextualSpacing/>
        <w:rPr>
          <w:sz w:val="24"/>
          <w:szCs w:val="24"/>
        </w:rPr>
      </w:pPr>
      <w:r w:rsidRPr="00B860C9">
        <w:rPr>
          <w:sz w:val="24"/>
          <w:szCs w:val="24"/>
        </w:rPr>
        <w:t>Транспортно-экспедиторская работа железных дорог</w:t>
      </w:r>
    </w:p>
    <w:p w:rsidR="00B860C9" w:rsidRPr="00B860C9" w:rsidRDefault="00B860C9" w:rsidP="00B860C9">
      <w:pPr>
        <w:contextualSpacing/>
        <w:rPr>
          <w:sz w:val="24"/>
          <w:szCs w:val="24"/>
        </w:rPr>
      </w:pPr>
      <w:r w:rsidRPr="00B860C9">
        <w:rPr>
          <w:sz w:val="24"/>
          <w:szCs w:val="24"/>
        </w:rPr>
        <w:t>Перевозка грузов мелкими и малотоннажными отправками</w:t>
      </w:r>
    </w:p>
    <w:p w:rsidR="00B860C9" w:rsidRPr="00B860C9" w:rsidRDefault="00B860C9" w:rsidP="00B860C9">
      <w:pPr>
        <w:contextualSpacing/>
        <w:rPr>
          <w:sz w:val="24"/>
          <w:szCs w:val="24"/>
        </w:rPr>
      </w:pPr>
      <w:r w:rsidRPr="00B860C9">
        <w:rPr>
          <w:sz w:val="24"/>
          <w:szCs w:val="24"/>
        </w:rPr>
        <w:t>Перевозка грузов пакетами и в контейнерах</w:t>
      </w:r>
    </w:p>
    <w:p w:rsidR="00B860C9" w:rsidRPr="00B860C9" w:rsidRDefault="00B860C9" w:rsidP="00B860C9">
      <w:pPr>
        <w:contextualSpacing/>
        <w:rPr>
          <w:sz w:val="24"/>
          <w:szCs w:val="24"/>
        </w:rPr>
      </w:pPr>
      <w:r w:rsidRPr="00B860C9">
        <w:rPr>
          <w:sz w:val="24"/>
          <w:szCs w:val="24"/>
        </w:rPr>
        <w:t>Технология перевозок массовых грузов</w:t>
      </w:r>
    </w:p>
    <w:p w:rsidR="00B860C9" w:rsidRPr="00B860C9" w:rsidRDefault="00B860C9" w:rsidP="00B860C9">
      <w:pPr>
        <w:contextualSpacing/>
        <w:rPr>
          <w:sz w:val="24"/>
          <w:szCs w:val="24"/>
        </w:rPr>
      </w:pPr>
      <w:r w:rsidRPr="00B860C9">
        <w:rPr>
          <w:sz w:val="24"/>
          <w:szCs w:val="24"/>
        </w:rPr>
        <w:t>Перевозка грузов на особых условиях</w:t>
      </w:r>
    </w:p>
    <w:p w:rsidR="00B860C9" w:rsidRPr="00B860C9" w:rsidRDefault="00B860C9" w:rsidP="00B860C9">
      <w:pPr>
        <w:contextualSpacing/>
        <w:rPr>
          <w:sz w:val="24"/>
          <w:szCs w:val="24"/>
        </w:rPr>
      </w:pPr>
      <w:r w:rsidRPr="00B860C9">
        <w:rPr>
          <w:sz w:val="24"/>
          <w:szCs w:val="24"/>
        </w:rPr>
        <w:t>Перевозка грузов в прямом смешанном и международном сообщениях</w:t>
      </w:r>
    </w:p>
    <w:p w:rsidR="00272932" w:rsidRDefault="00B860C9" w:rsidP="00B860C9">
      <w:pPr>
        <w:contextualSpacing/>
        <w:rPr>
          <w:sz w:val="24"/>
          <w:szCs w:val="24"/>
        </w:rPr>
      </w:pPr>
      <w:r w:rsidRPr="00B860C9">
        <w:rPr>
          <w:sz w:val="24"/>
          <w:szCs w:val="24"/>
        </w:rPr>
        <w:t>Обеспечение сохранности грузов при перевозке</w:t>
      </w:r>
      <w:r w:rsidR="00100A8D">
        <w:rPr>
          <w:sz w:val="24"/>
          <w:szCs w:val="24"/>
        </w:rPr>
        <w:t>.</w:t>
      </w:r>
    </w:p>
    <w:p w:rsidR="00100A8D" w:rsidRPr="00214B59" w:rsidRDefault="00100A8D" w:rsidP="00100A8D">
      <w:pPr>
        <w:contextualSpacing/>
        <w:rPr>
          <w:sz w:val="24"/>
          <w:szCs w:val="24"/>
        </w:rPr>
      </w:pPr>
      <w:r w:rsidRPr="00214B59">
        <w:rPr>
          <w:sz w:val="24"/>
          <w:szCs w:val="24"/>
        </w:rPr>
        <w:t>Непрерывная холодильная цепь (НХЦ)</w:t>
      </w:r>
    </w:p>
    <w:p w:rsidR="00100A8D" w:rsidRPr="00214B59" w:rsidRDefault="00100A8D" w:rsidP="00100A8D">
      <w:pPr>
        <w:contextualSpacing/>
        <w:rPr>
          <w:sz w:val="24"/>
          <w:szCs w:val="24"/>
        </w:rPr>
      </w:pPr>
      <w:r w:rsidRPr="00214B59">
        <w:rPr>
          <w:sz w:val="24"/>
          <w:szCs w:val="24"/>
        </w:rPr>
        <w:t>Основы сохранения качества скоропортящихся грузов</w:t>
      </w:r>
    </w:p>
    <w:p w:rsidR="00100A8D" w:rsidRPr="00214B59" w:rsidRDefault="00100A8D" w:rsidP="00100A8D">
      <w:pPr>
        <w:contextualSpacing/>
        <w:rPr>
          <w:sz w:val="24"/>
          <w:szCs w:val="24"/>
        </w:rPr>
      </w:pPr>
      <w:r w:rsidRPr="00214B59">
        <w:rPr>
          <w:sz w:val="24"/>
          <w:szCs w:val="24"/>
        </w:rPr>
        <w:t>Условия хранения и подготовка скоропортящихся грузов к перевозкам</w:t>
      </w:r>
    </w:p>
    <w:p w:rsidR="00100A8D" w:rsidRPr="00214B59" w:rsidRDefault="00100A8D" w:rsidP="00100A8D">
      <w:pPr>
        <w:contextualSpacing/>
        <w:rPr>
          <w:sz w:val="24"/>
          <w:szCs w:val="24"/>
        </w:rPr>
      </w:pPr>
      <w:r w:rsidRPr="00214B59">
        <w:rPr>
          <w:sz w:val="24"/>
          <w:szCs w:val="24"/>
        </w:rPr>
        <w:t xml:space="preserve">Основы теплоэнергетики и холодильные машины </w:t>
      </w:r>
    </w:p>
    <w:p w:rsidR="00100A8D" w:rsidRPr="00214B59" w:rsidRDefault="00100A8D" w:rsidP="00100A8D">
      <w:pPr>
        <w:contextualSpacing/>
        <w:rPr>
          <w:sz w:val="24"/>
          <w:szCs w:val="24"/>
        </w:rPr>
      </w:pPr>
      <w:r w:rsidRPr="00214B59">
        <w:rPr>
          <w:sz w:val="24"/>
          <w:szCs w:val="24"/>
        </w:rPr>
        <w:t>Изотермические вагоны и контейнеры</w:t>
      </w:r>
    </w:p>
    <w:p w:rsidR="00100A8D" w:rsidRPr="00214B59" w:rsidRDefault="00100A8D" w:rsidP="00100A8D">
      <w:pPr>
        <w:contextualSpacing/>
        <w:rPr>
          <w:sz w:val="24"/>
          <w:szCs w:val="24"/>
        </w:rPr>
      </w:pPr>
      <w:r w:rsidRPr="00214B59">
        <w:rPr>
          <w:sz w:val="24"/>
          <w:szCs w:val="24"/>
        </w:rPr>
        <w:t>Холодильные склады</w:t>
      </w:r>
    </w:p>
    <w:p w:rsidR="00100A8D" w:rsidRPr="00214B59" w:rsidRDefault="00100A8D" w:rsidP="00100A8D">
      <w:pPr>
        <w:contextualSpacing/>
        <w:rPr>
          <w:sz w:val="24"/>
          <w:szCs w:val="24"/>
        </w:rPr>
      </w:pPr>
      <w:r w:rsidRPr="00214B59">
        <w:rPr>
          <w:sz w:val="24"/>
          <w:szCs w:val="24"/>
        </w:rPr>
        <w:t>Условия перевозок скоропортящихся грузов в вагонах и контейнерах</w:t>
      </w:r>
    </w:p>
    <w:p w:rsidR="00100A8D" w:rsidRPr="00214B59" w:rsidRDefault="00100A8D" w:rsidP="00100A8D">
      <w:pPr>
        <w:contextualSpacing/>
        <w:rPr>
          <w:sz w:val="24"/>
          <w:szCs w:val="24"/>
        </w:rPr>
      </w:pPr>
      <w:r w:rsidRPr="00214B59">
        <w:rPr>
          <w:sz w:val="24"/>
          <w:szCs w:val="24"/>
        </w:rPr>
        <w:t>Теплотехнические расчёты изотермических вагонов и контейнеров</w:t>
      </w:r>
    </w:p>
    <w:p w:rsidR="00100A8D" w:rsidRPr="00214B59" w:rsidRDefault="00100A8D" w:rsidP="00100A8D">
      <w:pPr>
        <w:contextualSpacing/>
        <w:rPr>
          <w:sz w:val="24"/>
          <w:szCs w:val="24"/>
        </w:rPr>
      </w:pPr>
      <w:r w:rsidRPr="00214B59">
        <w:rPr>
          <w:sz w:val="24"/>
          <w:szCs w:val="24"/>
        </w:rPr>
        <w:t>Коммерческая эксплуатация хладотранспорта</w:t>
      </w:r>
    </w:p>
    <w:p w:rsidR="00100A8D" w:rsidRDefault="00100A8D" w:rsidP="00100A8D">
      <w:pPr>
        <w:contextualSpacing/>
        <w:rPr>
          <w:sz w:val="24"/>
          <w:szCs w:val="24"/>
        </w:rPr>
      </w:pPr>
      <w:r w:rsidRPr="00214B59">
        <w:rPr>
          <w:sz w:val="24"/>
          <w:szCs w:val="24"/>
        </w:rPr>
        <w:t>Техническая эксплуатация хладотранспорта</w:t>
      </w:r>
    </w:p>
    <w:p w:rsidR="00100A8D" w:rsidRDefault="00100A8D" w:rsidP="005C1128">
      <w:pPr>
        <w:spacing w:after="200"/>
        <w:contextualSpacing/>
        <w:rPr>
          <w:rFonts w:eastAsia="Times New Roman"/>
          <w:b/>
          <w:sz w:val="24"/>
          <w:szCs w:val="24"/>
          <w:lang w:eastAsia="ru-RU"/>
        </w:rPr>
      </w:pPr>
    </w:p>
    <w:p w:rsidR="000D3248" w:rsidRPr="00D22E88" w:rsidRDefault="000D3248" w:rsidP="005C1128">
      <w:pPr>
        <w:spacing w:after="200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:rsidR="000D3248" w:rsidRPr="00000C9D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Объем дисциплины – </w:t>
      </w:r>
      <w:r w:rsidR="00CC1037">
        <w:rPr>
          <w:rFonts w:eastAsia="Times New Roman"/>
          <w:sz w:val="24"/>
          <w:szCs w:val="24"/>
          <w:lang w:eastAsia="ru-RU"/>
        </w:rPr>
        <w:t>11</w:t>
      </w:r>
      <w:r w:rsidR="00C47DD7">
        <w:rPr>
          <w:rFonts w:eastAsia="Times New Roman"/>
          <w:sz w:val="24"/>
          <w:szCs w:val="24"/>
          <w:lang w:eastAsia="ru-RU"/>
        </w:rPr>
        <w:t xml:space="preserve"> зачетных единиц</w:t>
      </w:r>
      <w:r w:rsidR="00CC1037">
        <w:rPr>
          <w:rFonts w:eastAsia="Times New Roman"/>
          <w:sz w:val="24"/>
          <w:szCs w:val="24"/>
          <w:lang w:eastAsia="ru-RU"/>
        </w:rPr>
        <w:t xml:space="preserve"> (396</w:t>
      </w:r>
      <w:r w:rsidRPr="00000C9D">
        <w:rPr>
          <w:rFonts w:eastAsia="Times New Roman"/>
          <w:sz w:val="24"/>
          <w:szCs w:val="24"/>
          <w:lang w:eastAsia="ru-RU"/>
        </w:rPr>
        <w:t xml:space="preserve"> час.), в том числе:</w:t>
      </w:r>
    </w:p>
    <w:p w:rsidR="00B87B0E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</w:t>
      </w:r>
      <w:r w:rsidRPr="00F32BC6">
        <w:rPr>
          <w:rFonts w:eastAsia="Times New Roman"/>
          <w:sz w:val="24"/>
          <w:szCs w:val="24"/>
          <w:lang w:eastAsia="ru-RU"/>
        </w:rPr>
        <w:t>для очной формы обучения:</w:t>
      </w:r>
    </w:p>
    <w:p w:rsidR="000D3248" w:rsidRPr="00000C9D" w:rsidRDefault="00100A8D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лекции – 92</w:t>
      </w:r>
      <w:r w:rsidR="000D3248"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Pr="00D22E88" w:rsidRDefault="00100A8D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практические занятия – 92</w:t>
      </w:r>
      <w:r w:rsidR="000D3248"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самостоятельная работа </w:t>
      </w:r>
      <w:r w:rsidRPr="00000C9D">
        <w:rPr>
          <w:rFonts w:eastAsia="Times New Roman"/>
          <w:sz w:val="24"/>
          <w:szCs w:val="24"/>
          <w:lang w:eastAsia="ru-RU"/>
        </w:rPr>
        <w:t xml:space="preserve">– </w:t>
      </w:r>
      <w:r w:rsidR="00100A8D">
        <w:rPr>
          <w:rFonts w:eastAsia="Times New Roman"/>
          <w:sz w:val="24"/>
          <w:szCs w:val="24"/>
          <w:lang w:eastAsia="ru-RU"/>
        </w:rPr>
        <w:t>122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F57B3" w:rsidRPr="00000C9D" w:rsidRDefault="00100A8D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контроль – 98</w:t>
      </w:r>
      <w:r w:rsidR="000F57B3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 w:rsidR="005C1128">
        <w:rPr>
          <w:rFonts w:eastAsia="Times New Roman"/>
          <w:sz w:val="24"/>
          <w:szCs w:val="24"/>
          <w:lang w:eastAsia="ru-RU"/>
        </w:rPr>
        <w:t>–</w:t>
      </w:r>
      <w:r w:rsidRPr="00D22E88">
        <w:rPr>
          <w:rFonts w:eastAsia="Times New Roman"/>
          <w:sz w:val="24"/>
          <w:szCs w:val="24"/>
          <w:lang w:eastAsia="ru-RU"/>
        </w:rPr>
        <w:t xml:space="preserve"> </w:t>
      </w:r>
      <w:r w:rsidR="00CC1037">
        <w:rPr>
          <w:rFonts w:eastAsia="Times New Roman"/>
          <w:sz w:val="24"/>
          <w:szCs w:val="24"/>
          <w:lang w:eastAsia="ru-RU"/>
        </w:rPr>
        <w:t>экзамен, зачет, курсовой проект, курсовая работа</w:t>
      </w:r>
    </w:p>
    <w:p w:rsidR="00B87B0E" w:rsidRDefault="00F474A4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</w:t>
      </w:r>
      <w:r w:rsidR="00B87B0E">
        <w:rPr>
          <w:rFonts w:eastAsia="Times New Roman"/>
          <w:sz w:val="24"/>
          <w:szCs w:val="24"/>
          <w:lang w:eastAsia="ru-RU"/>
        </w:rPr>
        <w:t xml:space="preserve">   </w:t>
      </w:r>
      <w:r w:rsidR="00B87B0E" w:rsidRPr="00F32BC6">
        <w:rPr>
          <w:rFonts w:eastAsia="Times New Roman"/>
          <w:sz w:val="24"/>
          <w:szCs w:val="24"/>
          <w:lang w:eastAsia="ru-RU"/>
        </w:rPr>
        <w:t>для заочной формы обучения:</w:t>
      </w:r>
    </w:p>
    <w:p w:rsidR="00B87B0E" w:rsidRPr="00000C9D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лекции – </w:t>
      </w:r>
      <w:r w:rsidR="00CC1037">
        <w:rPr>
          <w:rFonts w:eastAsia="Times New Roman"/>
          <w:sz w:val="24"/>
          <w:szCs w:val="24"/>
          <w:lang w:eastAsia="ru-RU"/>
        </w:rPr>
        <w:t>24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практические занятия – </w:t>
      </w:r>
      <w:r w:rsidR="00CC1037">
        <w:rPr>
          <w:rFonts w:eastAsia="Times New Roman"/>
          <w:sz w:val="24"/>
          <w:szCs w:val="24"/>
          <w:lang w:eastAsia="ru-RU"/>
        </w:rPr>
        <w:t>24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000C9D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самостоятельная работа </w:t>
      </w:r>
      <w:r w:rsidRPr="00000C9D">
        <w:rPr>
          <w:rFonts w:eastAsia="Times New Roman"/>
          <w:sz w:val="24"/>
          <w:szCs w:val="24"/>
          <w:lang w:eastAsia="ru-RU"/>
        </w:rPr>
        <w:t xml:space="preserve">– </w:t>
      </w:r>
      <w:r w:rsidR="00100A8D">
        <w:rPr>
          <w:rFonts w:eastAsia="Times New Roman"/>
          <w:sz w:val="24"/>
          <w:szCs w:val="24"/>
          <w:lang w:eastAsia="ru-RU"/>
        </w:rPr>
        <w:t>119+207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контроль – </w:t>
      </w:r>
      <w:r w:rsidR="00100A8D">
        <w:rPr>
          <w:rFonts w:eastAsia="Times New Roman"/>
          <w:sz w:val="24"/>
          <w:szCs w:val="24"/>
          <w:lang w:eastAsia="ru-RU"/>
        </w:rPr>
        <w:t>22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100A8D" w:rsidRDefault="00100A8D" w:rsidP="00100A8D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>
        <w:rPr>
          <w:rFonts w:eastAsia="Times New Roman"/>
          <w:sz w:val="24"/>
          <w:szCs w:val="24"/>
          <w:lang w:eastAsia="ru-RU"/>
        </w:rPr>
        <w:t>–</w:t>
      </w:r>
      <w:r w:rsidRPr="00D22E88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экзамен, зачет, курсовой проект, курсовая работа</w:t>
      </w:r>
    </w:p>
    <w:p w:rsidR="00F9130B" w:rsidRDefault="00F9130B" w:rsidP="00CC300C">
      <w:pPr>
        <w:jc w:val="center"/>
        <w:rPr>
          <w:b/>
          <w:szCs w:val="28"/>
        </w:rPr>
      </w:pPr>
    </w:p>
    <w:sectPr w:rsidR="00F91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5747D1D"/>
    <w:multiLevelType w:val="hybridMultilevel"/>
    <w:tmpl w:val="5A140780"/>
    <w:lvl w:ilvl="0" w:tplc="ECC4B90C">
      <w:start w:val="1"/>
      <w:numFmt w:val="bullet"/>
      <w:suff w:val="space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760E08"/>
    <w:multiLevelType w:val="hybridMultilevel"/>
    <w:tmpl w:val="EF3C8690"/>
    <w:lvl w:ilvl="0" w:tplc="5786074C">
      <w:start w:val="1"/>
      <w:numFmt w:val="bullet"/>
      <w:lvlText w:val=""/>
      <w:lvlJc w:val="left"/>
      <w:pPr>
        <w:ind w:left="11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7" w15:restartNumberingAfterBreak="0">
    <w:nsid w:val="34845EA2"/>
    <w:multiLevelType w:val="hybridMultilevel"/>
    <w:tmpl w:val="4956E33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4EB95A20"/>
    <w:multiLevelType w:val="hybridMultilevel"/>
    <w:tmpl w:val="AE22FDFA"/>
    <w:lvl w:ilvl="0" w:tplc="1D2C8184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2D02E6C"/>
    <w:multiLevelType w:val="hybridMultilevel"/>
    <w:tmpl w:val="6602F188"/>
    <w:lvl w:ilvl="0" w:tplc="57860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7FF18B1"/>
    <w:multiLevelType w:val="hybridMultilevel"/>
    <w:tmpl w:val="F0F0C6D0"/>
    <w:lvl w:ilvl="0" w:tplc="5F06F522">
      <w:start w:val="1"/>
      <w:numFmt w:val="bullet"/>
      <w:lvlText w:val="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5" w15:restartNumberingAfterBreak="0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63398E"/>
    <w:multiLevelType w:val="hybridMultilevel"/>
    <w:tmpl w:val="F4A02ADE"/>
    <w:lvl w:ilvl="0" w:tplc="5786074C">
      <w:start w:val="1"/>
      <w:numFmt w:val="bullet"/>
      <w:lvlText w:val=""/>
      <w:lvlJc w:val="left"/>
      <w:pPr>
        <w:tabs>
          <w:tab w:val="num" w:pos="1059"/>
        </w:tabs>
        <w:ind w:left="105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E494777"/>
    <w:multiLevelType w:val="hybridMultilevel"/>
    <w:tmpl w:val="D67AB88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"/>
  </w:num>
  <w:num w:numId="7">
    <w:abstractNumId w:val="10"/>
  </w:num>
  <w:num w:numId="8">
    <w:abstractNumId w:val="5"/>
  </w:num>
  <w:num w:numId="9">
    <w:abstractNumId w:val="16"/>
  </w:num>
  <w:num w:numId="10">
    <w:abstractNumId w:val="9"/>
  </w:num>
  <w:num w:numId="11">
    <w:abstractNumId w:val="19"/>
  </w:num>
  <w:num w:numId="12">
    <w:abstractNumId w:val="15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7"/>
  </w:num>
  <w:num w:numId="16">
    <w:abstractNumId w:val="4"/>
  </w:num>
  <w:num w:numId="17">
    <w:abstractNumId w:val="11"/>
  </w:num>
  <w:num w:numId="18">
    <w:abstractNumId w:val="6"/>
  </w:num>
  <w:num w:numId="19">
    <w:abstractNumId w:val="18"/>
  </w:num>
  <w:num w:numId="20">
    <w:abstractNumId w:val="1"/>
  </w:num>
  <w:num w:numId="21">
    <w:abstractNumId w:val="17"/>
  </w:num>
  <w:num w:numId="22">
    <w:abstractNumId w:val="12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0C"/>
    <w:rsid w:val="00000C9D"/>
    <w:rsid w:val="00006D49"/>
    <w:rsid w:val="00067AB3"/>
    <w:rsid w:val="000D3248"/>
    <w:rsid w:val="000F57B3"/>
    <w:rsid w:val="00100A8D"/>
    <w:rsid w:val="00127521"/>
    <w:rsid w:val="00153846"/>
    <w:rsid w:val="001B453A"/>
    <w:rsid w:val="001C3F5B"/>
    <w:rsid w:val="0020509A"/>
    <w:rsid w:val="00272932"/>
    <w:rsid w:val="002B76E9"/>
    <w:rsid w:val="00305F8D"/>
    <w:rsid w:val="00311788"/>
    <w:rsid w:val="0031215D"/>
    <w:rsid w:val="003162E1"/>
    <w:rsid w:val="0034382F"/>
    <w:rsid w:val="00355971"/>
    <w:rsid w:val="00371273"/>
    <w:rsid w:val="00382A4E"/>
    <w:rsid w:val="003D32C4"/>
    <w:rsid w:val="003F4EEF"/>
    <w:rsid w:val="00411039"/>
    <w:rsid w:val="004412A4"/>
    <w:rsid w:val="00443C3B"/>
    <w:rsid w:val="00524B15"/>
    <w:rsid w:val="0053783F"/>
    <w:rsid w:val="005C1128"/>
    <w:rsid w:val="0067065B"/>
    <w:rsid w:val="006722F2"/>
    <w:rsid w:val="00690E64"/>
    <w:rsid w:val="006F4139"/>
    <w:rsid w:val="007101A8"/>
    <w:rsid w:val="007845A6"/>
    <w:rsid w:val="007908F1"/>
    <w:rsid w:val="007C61FF"/>
    <w:rsid w:val="00880949"/>
    <w:rsid w:val="008E2CE8"/>
    <w:rsid w:val="009509A8"/>
    <w:rsid w:val="00A24F28"/>
    <w:rsid w:val="00A4199E"/>
    <w:rsid w:val="00A4277D"/>
    <w:rsid w:val="00AA59CB"/>
    <w:rsid w:val="00AC5EC8"/>
    <w:rsid w:val="00B224E1"/>
    <w:rsid w:val="00B860C9"/>
    <w:rsid w:val="00B87B0E"/>
    <w:rsid w:val="00BB1624"/>
    <w:rsid w:val="00C04D48"/>
    <w:rsid w:val="00C3595B"/>
    <w:rsid w:val="00C47DD7"/>
    <w:rsid w:val="00C81948"/>
    <w:rsid w:val="00CC1037"/>
    <w:rsid w:val="00CC300C"/>
    <w:rsid w:val="00CD1465"/>
    <w:rsid w:val="00D71122"/>
    <w:rsid w:val="00D7577E"/>
    <w:rsid w:val="00DE28F7"/>
    <w:rsid w:val="00E42636"/>
    <w:rsid w:val="00E610AE"/>
    <w:rsid w:val="00E84500"/>
    <w:rsid w:val="00E96579"/>
    <w:rsid w:val="00EB0D28"/>
    <w:rsid w:val="00EB1251"/>
    <w:rsid w:val="00EC06B0"/>
    <w:rsid w:val="00F13AC6"/>
    <w:rsid w:val="00F32BC6"/>
    <w:rsid w:val="00F36B94"/>
    <w:rsid w:val="00F474A4"/>
    <w:rsid w:val="00F9130B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1E7D81-7EB9-4936-8219-5CCF464B8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CC300C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customStyle="1" w:styleId="Style15">
    <w:name w:val="Style15"/>
    <w:basedOn w:val="a0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  <w:style w:type="paragraph" w:customStyle="1" w:styleId="a">
    <w:name w:val="список с точками"/>
    <w:basedOn w:val="a0"/>
    <w:rsid w:val="00272932"/>
    <w:pPr>
      <w:numPr>
        <w:numId w:val="17"/>
      </w:numPr>
      <w:spacing w:line="312" w:lineRule="auto"/>
    </w:pPr>
    <w:rPr>
      <w:rFonts w:eastAsia="Calibri"/>
      <w:sz w:val="24"/>
      <w:szCs w:val="24"/>
      <w:lang w:eastAsia="ru-RU"/>
    </w:rPr>
  </w:style>
  <w:style w:type="paragraph" w:styleId="a5">
    <w:name w:val="Body Text Indent"/>
    <w:basedOn w:val="a0"/>
    <w:link w:val="a6"/>
    <w:rsid w:val="009509A8"/>
    <w:pPr>
      <w:ind w:left="360" w:hanging="360"/>
      <w:jc w:val="left"/>
    </w:pPr>
    <w:rPr>
      <w:rFonts w:eastAsia="Calibri"/>
      <w:sz w:val="20"/>
      <w:szCs w:val="20"/>
      <w:lang w:val="x-none" w:eastAsia="ru-RU"/>
    </w:rPr>
  </w:style>
  <w:style w:type="character" w:customStyle="1" w:styleId="a6">
    <w:name w:val="Основной текст с отступом Знак"/>
    <w:basedOn w:val="a1"/>
    <w:link w:val="a5"/>
    <w:rsid w:val="009509A8"/>
    <w:rPr>
      <w:rFonts w:eastAsia="Calibri"/>
      <w:sz w:val="20"/>
      <w:szCs w:val="20"/>
      <w:lang w:val="x-none" w:eastAsia="ru-RU"/>
    </w:rPr>
  </w:style>
  <w:style w:type="paragraph" w:customStyle="1" w:styleId="1">
    <w:name w:val="Абзац списка1"/>
    <w:basedOn w:val="a0"/>
    <w:rsid w:val="009509A8"/>
    <w:pPr>
      <w:ind w:left="720"/>
      <w:contextualSpacing/>
      <w:jc w:val="left"/>
    </w:pPr>
    <w:rPr>
      <w:rFonts w:eastAsia="Calibri" w:cs="Tahoma"/>
      <w:szCs w:val="20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C47DD7"/>
    <w:pPr>
      <w:jc w:val="left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C47DD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47DD7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Ляля</dc:creator>
  <cp:lastModifiedBy>Александр Бадецкий</cp:lastModifiedBy>
  <cp:revision>5</cp:revision>
  <dcterms:created xsi:type="dcterms:W3CDTF">2018-07-31T06:15:00Z</dcterms:created>
  <dcterms:modified xsi:type="dcterms:W3CDTF">2019-07-13T17:18:00Z</dcterms:modified>
</cp:coreProperties>
</file>