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29" w:rsidRPr="003731F9" w:rsidRDefault="00363429" w:rsidP="00363429">
      <w:pPr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АННОТАЦИЯ</w:t>
      </w:r>
    </w:p>
    <w:p w:rsidR="00363429" w:rsidRPr="003731F9" w:rsidRDefault="00363429" w:rsidP="00363429">
      <w:pPr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дисциплины</w:t>
      </w:r>
    </w:p>
    <w:p w:rsidR="00363429" w:rsidRPr="003731F9" w:rsidRDefault="00363429" w:rsidP="00363429">
      <w:pPr>
        <w:spacing w:after="244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3731F9">
        <w:rPr>
          <w:rStyle w:val="5"/>
          <w:rFonts w:eastAsia="Arial Unicode MS"/>
          <w:sz w:val="28"/>
          <w:szCs w:val="28"/>
        </w:rPr>
        <w:t>«</w:t>
      </w:r>
      <w:r w:rsidR="001F63D7">
        <w:rPr>
          <w:rStyle w:val="5"/>
          <w:rFonts w:eastAsia="Arial Unicode MS"/>
          <w:sz w:val="28"/>
          <w:szCs w:val="28"/>
        </w:rPr>
        <w:t xml:space="preserve">ИНЖЕНЕРНАЯ </w:t>
      </w:r>
      <w:r w:rsidRPr="003731F9">
        <w:rPr>
          <w:rStyle w:val="5"/>
          <w:rFonts w:eastAsia="Arial Unicode MS"/>
          <w:sz w:val="28"/>
          <w:szCs w:val="28"/>
        </w:rPr>
        <w:t>ЭКОЛОГИЯ»</w:t>
      </w:r>
    </w:p>
    <w:p w:rsidR="00363429" w:rsidRPr="003731F9" w:rsidRDefault="00363429" w:rsidP="00363429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3731F9">
        <w:rPr>
          <w:rStyle w:val="5"/>
          <w:rFonts w:eastAsia="Arial Unicode MS"/>
          <w:sz w:val="28"/>
          <w:szCs w:val="28"/>
        </w:rPr>
        <w:t xml:space="preserve">- </w:t>
      </w:r>
      <w:r w:rsidRPr="003731F9">
        <w:rPr>
          <w:rFonts w:ascii="Times New Roman" w:hAnsi="Times New Roman" w:cs="Times New Roman"/>
          <w:sz w:val="28"/>
          <w:szCs w:val="28"/>
        </w:rPr>
        <w:t>23.05.04 «Эксплуатация железных дорог»</w:t>
      </w:r>
    </w:p>
    <w:p w:rsidR="001F63D7" w:rsidRDefault="00363429" w:rsidP="001F63D7">
      <w:pPr>
        <w:spacing w:line="274" w:lineRule="exact"/>
        <w:ind w:right="-36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</w:t>
      </w:r>
      <w:r w:rsidRPr="003731F9">
        <w:rPr>
          <w:rStyle w:val="5"/>
          <w:rFonts w:eastAsia="Arial Unicode MS"/>
          <w:sz w:val="28"/>
          <w:szCs w:val="28"/>
        </w:rPr>
        <w:t xml:space="preserve">- </w:t>
      </w:r>
      <w:r w:rsidRPr="003731F9">
        <w:rPr>
          <w:rFonts w:ascii="Times New Roman" w:hAnsi="Times New Roman" w:cs="Times New Roman"/>
          <w:sz w:val="28"/>
          <w:szCs w:val="28"/>
        </w:rPr>
        <w:t xml:space="preserve">инженер путей сообщения </w:t>
      </w:r>
    </w:p>
    <w:p w:rsidR="00363429" w:rsidRPr="003731F9" w:rsidRDefault="00363429" w:rsidP="001F63D7">
      <w:pPr>
        <w:spacing w:line="274" w:lineRule="exact"/>
        <w:ind w:right="-36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Специализации </w:t>
      </w:r>
      <w:r w:rsidRPr="003731F9">
        <w:rPr>
          <w:rStyle w:val="5"/>
          <w:rFonts w:eastAsia="Arial Unicode MS"/>
          <w:sz w:val="28"/>
          <w:szCs w:val="28"/>
        </w:rPr>
        <w:t xml:space="preserve">- </w:t>
      </w:r>
      <w:r w:rsidRPr="003731F9">
        <w:rPr>
          <w:rFonts w:ascii="Times New Roman" w:hAnsi="Times New Roman" w:cs="Times New Roman"/>
          <w:sz w:val="28"/>
          <w:szCs w:val="28"/>
        </w:rPr>
        <w:t>«Грузовая и коммерческая работа»</w:t>
      </w:r>
      <w:r w:rsidR="008049C2" w:rsidRPr="003731F9">
        <w:rPr>
          <w:rFonts w:ascii="Times New Roman" w:hAnsi="Times New Roman" w:cs="Times New Roman"/>
          <w:sz w:val="28"/>
          <w:szCs w:val="28"/>
        </w:rPr>
        <w:t>, «Магистральный транспорт», «Пассажирский комплекс железнодорожного транспорта», «Транспортный бизнес и логистика»</w:t>
      </w:r>
    </w:p>
    <w:p w:rsidR="00072164" w:rsidRPr="003731F9" w:rsidRDefault="00072164" w:rsidP="00072164">
      <w:pPr>
        <w:spacing w:line="274" w:lineRule="exact"/>
        <w:ind w:right="2600"/>
        <w:rPr>
          <w:rFonts w:ascii="Times New Roman" w:hAnsi="Times New Roman" w:cs="Times New Roman"/>
          <w:sz w:val="28"/>
          <w:szCs w:val="28"/>
        </w:rPr>
      </w:pPr>
    </w:p>
    <w:p w:rsidR="00363429" w:rsidRPr="003731F9" w:rsidRDefault="00363429" w:rsidP="00363429">
      <w:pPr>
        <w:numPr>
          <w:ilvl w:val="0"/>
          <w:numId w:val="2"/>
        </w:numPr>
        <w:tabs>
          <w:tab w:val="left" w:pos="357"/>
        </w:tabs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1F9">
        <w:rPr>
          <w:rStyle w:val="2"/>
          <w:rFonts w:eastAsia="Arial Unicode MS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363429" w:rsidRPr="003731F9" w:rsidRDefault="001F63D7" w:rsidP="00363429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«Экология» (Б1.О.</w:t>
      </w:r>
      <w:r w:rsidR="006D4FEC" w:rsidRPr="003731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63429" w:rsidRPr="003731F9">
        <w:rPr>
          <w:rFonts w:ascii="Times New Roman" w:hAnsi="Times New Roman" w:cs="Times New Roman"/>
          <w:sz w:val="28"/>
          <w:szCs w:val="28"/>
        </w:rPr>
        <w:t xml:space="preserve">) относится к базовой части </w:t>
      </w:r>
      <w:r w:rsidR="00363429" w:rsidRPr="003731F9">
        <w:rPr>
          <w:rStyle w:val="5"/>
          <w:rFonts w:eastAsia="Arial Unicode MS"/>
          <w:sz w:val="28"/>
          <w:szCs w:val="28"/>
        </w:rPr>
        <w:t xml:space="preserve">и </w:t>
      </w:r>
      <w:r w:rsidR="00363429" w:rsidRPr="003731F9">
        <w:rPr>
          <w:rFonts w:ascii="Times New Roman" w:hAnsi="Times New Roman" w:cs="Times New Roman"/>
          <w:sz w:val="28"/>
          <w:szCs w:val="28"/>
        </w:rPr>
        <w:t>является обязательной.</w:t>
      </w:r>
    </w:p>
    <w:p w:rsidR="00072164" w:rsidRPr="003731F9" w:rsidRDefault="00072164" w:rsidP="00363429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429" w:rsidRPr="003731F9" w:rsidRDefault="00363429" w:rsidP="00363429">
      <w:pPr>
        <w:numPr>
          <w:ilvl w:val="0"/>
          <w:numId w:val="2"/>
        </w:numPr>
        <w:tabs>
          <w:tab w:val="left" w:pos="357"/>
        </w:tabs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1F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731F9">
        <w:rPr>
          <w:rStyle w:val="2"/>
          <w:rFonts w:eastAsia="Arial Unicode MS"/>
          <w:b/>
          <w:sz w:val="28"/>
          <w:szCs w:val="28"/>
        </w:rPr>
        <w:t>и задачи дисциплины</w:t>
      </w:r>
    </w:p>
    <w:p w:rsidR="00363429" w:rsidRPr="003731F9" w:rsidRDefault="00363429" w:rsidP="00363429">
      <w:pPr>
        <w:spacing w:line="274" w:lineRule="exact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Целью изучения дисциплины «</w:t>
      </w:r>
      <w:r w:rsidR="001F63D7">
        <w:rPr>
          <w:rFonts w:ascii="Times New Roman" w:hAnsi="Times New Roman" w:cs="Times New Roman"/>
          <w:sz w:val="28"/>
          <w:szCs w:val="28"/>
        </w:rPr>
        <w:t>Инженерная э</w:t>
      </w:r>
      <w:r w:rsidRPr="003731F9">
        <w:rPr>
          <w:rFonts w:ascii="Times New Roman" w:hAnsi="Times New Roman" w:cs="Times New Roman"/>
          <w:sz w:val="28"/>
          <w:szCs w:val="28"/>
        </w:rPr>
        <w:t>кология» является получение знания об экологии как о науке, синтетически объединяющей достижения различных отраслей естествознания, определяющей подход к комплексному исследованию закономерностей развития биосферы; представление о видах</w:t>
      </w:r>
      <w:r w:rsidR="00072164" w:rsidRPr="003731F9">
        <w:rPr>
          <w:rFonts w:ascii="Times New Roman" w:hAnsi="Times New Roman" w:cs="Times New Roman"/>
          <w:sz w:val="28"/>
          <w:szCs w:val="28"/>
        </w:rPr>
        <w:t>,</w:t>
      </w:r>
      <w:r w:rsidRPr="003731F9">
        <w:rPr>
          <w:rFonts w:ascii="Times New Roman" w:hAnsi="Times New Roman" w:cs="Times New Roman"/>
          <w:sz w:val="28"/>
          <w:szCs w:val="28"/>
        </w:rPr>
        <w:t xml:space="preserve"> антропогенного воздействия </w:t>
      </w:r>
      <w:r w:rsidRPr="003731F9">
        <w:rPr>
          <w:rStyle w:val="5"/>
          <w:rFonts w:eastAsia="Arial Unicode MS"/>
          <w:sz w:val="28"/>
          <w:szCs w:val="28"/>
        </w:rPr>
        <w:t xml:space="preserve">и </w:t>
      </w:r>
      <w:r w:rsidRPr="003731F9">
        <w:rPr>
          <w:rFonts w:ascii="Times New Roman" w:hAnsi="Times New Roman" w:cs="Times New Roman"/>
          <w:sz w:val="28"/>
          <w:szCs w:val="28"/>
        </w:rPr>
        <w:t>экологических проблемах современности; обоснование проведения контрольно-нормативных мероприятий, используемых при оценке воздействия объектов различного назначения, в том числе и железнодорожного транспорта на окружающую среду.</w:t>
      </w:r>
    </w:p>
    <w:p w:rsidR="00363429" w:rsidRPr="003731F9" w:rsidRDefault="00363429" w:rsidP="00363429">
      <w:pPr>
        <w:spacing w:line="274" w:lineRule="exact"/>
        <w:ind w:left="94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363429" w:rsidRPr="003731F9" w:rsidRDefault="00072164" w:rsidP="00072164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3731F9">
        <w:rPr>
          <w:rStyle w:val="5"/>
          <w:rFonts w:eastAsia="Arial Unicode MS"/>
          <w:sz w:val="28"/>
          <w:szCs w:val="28"/>
        </w:rPr>
        <w:t>-</w:t>
      </w:r>
      <w:r w:rsidRPr="003731F9">
        <w:rPr>
          <w:rStyle w:val="5"/>
          <w:rFonts w:eastAsia="Arial Unicode MS"/>
          <w:sz w:val="28"/>
          <w:szCs w:val="28"/>
        </w:rPr>
        <w:tab/>
      </w:r>
      <w:r w:rsidR="00363429" w:rsidRPr="003731F9">
        <w:rPr>
          <w:rFonts w:ascii="Times New Roman" w:hAnsi="Times New Roman" w:cs="Times New Roman"/>
          <w:sz w:val="28"/>
          <w:szCs w:val="28"/>
        </w:rPr>
        <w:t>основные закономерности функционирования биосферы, взаимодействия биотических и абиотических компонентов окружающей среды;</w:t>
      </w:r>
    </w:p>
    <w:p w:rsidR="00363429" w:rsidRPr="003731F9" w:rsidRDefault="00363429" w:rsidP="00072164">
      <w:pPr>
        <w:numPr>
          <w:ilvl w:val="0"/>
          <w:numId w:val="1"/>
        </w:num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глобальные экологические проблемы современности </w:t>
      </w:r>
      <w:r w:rsidRPr="003731F9">
        <w:rPr>
          <w:rStyle w:val="5"/>
          <w:rFonts w:eastAsia="Arial Unicode MS"/>
          <w:sz w:val="28"/>
          <w:szCs w:val="28"/>
        </w:rPr>
        <w:t xml:space="preserve">и </w:t>
      </w:r>
      <w:r w:rsidRPr="003731F9">
        <w:rPr>
          <w:rFonts w:ascii="Times New Roman" w:hAnsi="Times New Roman" w:cs="Times New Roman"/>
          <w:sz w:val="28"/>
          <w:szCs w:val="28"/>
        </w:rPr>
        <w:t>их последствия для дальнейшего развития планеты;</w:t>
      </w:r>
    </w:p>
    <w:p w:rsidR="00363429" w:rsidRPr="003731F9" w:rsidRDefault="00363429" w:rsidP="00363429">
      <w:pPr>
        <w:numPr>
          <w:ilvl w:val="0"/>
          <w:numId w:val="1"/>
        </w:numPr>
        <w:tabs>
          <w:tab w:val="left" w:pos="323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принципы рационального использования природных ресурсов и охраны природы;</w:t>
      </w:r>
    </w:p>
    <w:p w:rsidR="00363429" w:rsidRPr="003731F9" w:rsidRDefault="00363429" w:rsidP="00363429">
      <w:pPr>
        <w:numPr>
          <w:ilvl w:val="0"/>
          <w:numId w:val="1"/>
        </w:numPr>
        <w:tabs>
          <w:tab w:val="left" w:pos="323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основы экономики и природопользования;</w:t>
      </w:r>
    </w:p>
    <w:p w:rsidR="00363429" w:rsidRPr="003731F9" w:rsidRDefault="00363429" w:rsidP="00363429">
      <w:pPr>
        <w:numPr>
          <w:ilvl w:val="0"/>
          <w:numId w:val="1"/>
        </w:numPr>
        <w:tabs>
          <w:tab w:val="left" w:pos="323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экозащитные техники и технологии, используемые в отрасли</w:t>
      </w:r>
      <w:proofErr w:type="gramStart"/>
      <w:r w:rsidRPr="003731F9">
        <w:rPr>
          <w:rFonts w:ascii="Times New Roman" w:hAnsi="Times New Roman" w:cs="Times New Roman"/>
          <w:sz w:val="28"/>
          <w:szCs w:val="28"/>
        </w:rPr>
        <w:t>; .</w:t>
      </w:r>
      <w:proofErr w:type="gramEnd"/>
    </w:p>
    <w:p w:rsidR="00363429" w:rsidRPr="003731F9" w:rsidRDefault="00363429" w:rsidP="00363429">
      <w:pPr>
        <w:numPr>
          <w:ilvl w:val="0"/>
          <w:numId w:val="1"/>
        </w:numPr>
        <w:tabs>
          <w:tab w:val="left" w:pos="323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основы экологического права;</w:t>
      </w:r>
    </w:p>
    <w:p w:rsidR="00363429" w:rsidRPr="003731F9" w:rsidRDefault="00363429" w:rsidP="00363429">
      <w:pPr>
        <w:numPr>
          <w:ilvl w:val="0"/>
          <w:numId w:val="1"/>
        </w:numPr>
        <w:tabs>
          <w:tab w:val="left" w:pos="323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вопросы профессиональной ответственности в области защиты окружающей среды.</w:t>
      </w:r>
    </w:p>
    <w:p w:rsidR="00072164" w:rsidRPr="003731F9" w:rsidRDefault="00072164" w:rsidP="00363429">
      <w:pPr>
        <w:numPr>
          <w:ilvl w:val="0"/>
          <w:numId w:val="1"/>
        </w:numPr>
        <w:tabs>
          <w:tab w:val="left" w:pos="323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429" w:rsidRPr="003731F9" w:rsidRDefault="00363429" w:rsidP="00363429">
      <w:pPr>
        <w:numPr>
          <w:ilvl w:val="0"/>
          <w:numId w:val="2"/>
        </w:numPr>
        <w:tabs>
          <w:tab w:val="left" w:pos="361"/>
        </w:tabs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1F9">
        <w:rPr>
          <w:rStyle w:val="2"/>
          <w:rFonts w:eastAsia="Arial Unicode MS"/>
          <w:b/>
          <w:sz w:val="28"/>
          <w:szCs w:val="28"/>
        </w:rPr>
        <w:t>Перечень планируемых результатов обучения по дисциплине</w:t>
      </w:r>
    </w:p>
    <w:p w:rsidR="00363429" w:rsidRPr="003731F9" w:rsidRDefault="00363429" w:rsidP="00363429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ОПК-</w:t>
      </w:r>
      <w:r w:rsidR="001F63D7">
        <w:rPr>
          <w:rFonts w:ascii="Times New Roman" w:hAnsi="Times New Roman" w:cs="Times New Roman"/>
          <w:sz w:val="28"/>
          <w:szCs w:val="28"/>
        </w:rPr>
        <w:t>1.7, ОПК-1.8, ОПК-1.9</w:t>
      </w:r>
      <w:r w:rsidRPr="003731F9">
        <w:rPr>
          <w:rFonts w:ascii="Times New Roman" w:hAnsi="Times New Roman" w:cs="Times New Roman"/>
          <w:sz w:val="28"/>
          <w:szCs w:val="28"/>
        </w:rPr>
        <w:t>.</w:t>
      </w:r>
    </w:p>
    <w:p w:rsidR="00072164" w:rsidRPr="003731F9" w:rsidRDefault="00072164" w:rsidP="00363429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429" w:rsidRPr="003731F9" w:rsidRDefault="00363429" w:rsidP="00363429">
      <w:pPr>
        <w:numPr>
          <w:ilvl w:val="0"/>
          <w:numId w:val="2"/>
        </w:numPr>
        <w:tabs>
          <w:tab w:val="left" w:pos="361"/>
        </w:tabs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1F9">
        <w:rPr>
          <w:rStyle w:val="2"/>
          <w:rFonts w:eastAsia="Arial Unicode MS"/>
          <w:b/>
          <w:sz w:val="28"/>
          <w:szCs w:val="28"/>
        </w:rPr>
        <w:t>Содержание и структура дисциплины</w:t>
      </w:r>
    </w:p>
    <w:p w:rsidR="001F63D7" w:rsidRDefault="00363429" w:rsidP="001F63D7">
      <w:pPr>
        <w:spacing w:line="274" w:lineRule="exact"/>
        <w:ind w:right="-36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Основы экологии</w:t>
      </w:r>
      <w:r w:rsidR="001F63D7">
        <w:rPr>
          <w:rFonts w:ascii="Times New Roman" w:hAnsi="Times New Roman" w:cs="Times New Roman"/>
          <w:sz w:val="28"/>
          <w:szCs w:val="28"/>
        </w:rPr>
        <w:t>.</w:t>
      </w:r>
      <w:r w:rsidRPr="0037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29" w:rsidRPr="003731F9" w:rsidRDefault="00363429" w:rsidP="001F63D7">
      <w:pPr>
        <w:spacing w:line="274" w:lineRule="exact"/>
        <w:ind w:right="-36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Биосфера и </w:t>
      </w:r>
      <w:r w:rsidR="001F63D7">
        <w:rPr>
          <w:rFonts w:ascii="Times New Roman" w:hAnsi="Times New Roman" w:cs="Times New Roman"/>
          <w:sz w:val="28"/>
          <w:szCs w:val="28"/>
        </w:rPr>
        <w:t>ч</w:t>
      </w:r>
      <w:r w:rsidRPr="003731F9">
        <w:rPr>
          <w:rFonts w:ascii="Times New Roman" w:hAnsi="Times New Roman" w:cs="Times New Roman"/>
          <w:sz w:val="28"/>
          <w:szCs w:val="28"/>
        </w:rPr>
        <w:t>еловек</w:t>
      </w:r>
    </w:p>
    <w:p w:rsidR="00363429" w:rsidRPr="003731F9" w:rsidRDefault="00363429" w:rsidP="00363429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в Российской </w:t>
      </w:r>
      <w:r w:rsidRPr="003731F9">
        <w:rPr>
          <w:rStyle w:val="5"/>
          <w:rFonts w:eastAsia="Arial Unicode MS"/>
          <w:sz w:val="28"/>
          <w:szCs w:val="28"/>
        </w:rPr>
        <w:t>Федерации</w:t>
      </w:r>
    </w:p>
    <w:p w:rsidR="003731F9" w:rsidRDefault="003731F9" w:rsidP="003731F9">
      <w:pPr>
        <w:tabs>
          <w:tab w:val="left" w:pos="361"/>
        </w:tabs>
        <w:spacing w:line="274" w:lineRule="exact"/>
        <w:jc w:val="both"/>
        <w:rPr>
          <w:rStyle w:val="2"/>
          <w:rFonts w:eastAsia="Arial Unicode MS"/>
          <w:b/>
          <w:sz w:val="28"/>
          <w:szCs w:val="28"/>
        </w:rPr>
      </w:pPr>
    </w:p>
    <w:p w:rsidR="00363429" w:rsidRPr="003731F9" w:rsidRDefault="00363429" w:rsidP="00363429">
      <w:pPr>
        <w:numPr>
          <w:ilvl w:val="0"/>
          <w:numId w:val="2"/>
        </w:numPr>
        <w:tabs>
          <w:tab w:val="left" w:pos="361"/>
        </w:tabs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1F9">
        <w:rPr>
          <w:rStyle w:val="2"/>
          <w:rFonts w:eastAsia="Arial Unicode MS"/>
          <w:b/>
          <w:sz w:val="28"/>
          <w:szCs w:val="28"/>
        </w:rPr>
        <w:t>Объем дисциплины и виды учебной работы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Очная форма: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Объем дисциплины </w:t>
      </w:r>
      <w:r w:rsidRPr="003731F9">
        <w:rPr>
          <w:rStyle w:val="5"/>
          <w:rFonts w:eastAsia="Arial Unicode MS"/>
          <w:sz w:val="28"/>
          <w:szCs w:val="28"/>
        </w:rPr>
        <w:t xml:space="preserve">- </w:t>
      </w:r>
      <w:r w:rsidRPr="003731F9">
        <w:rPr>
          <w:rFonts w:ascii="Times New Roman" w:hAnsi="Times New Roman" w:cs="Times New Roman"/>
          <w:sz w:val="28"/>
          <w:szCs w:val="28"/>
        </w:rPr>
        <w:t>3 зачетные единицы (108 час.), в том числе: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лекции - 16 час.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лабораторные работы </w:t>
      </w:r>
      <w:r w:rsidRPr="003731F9">
        <w:rPr>
          <w:rStyle w:val="5"/>
          <w:rFonts w:eastAsia="Arial Unicode MS"/>
          <w:sz w:val="28"/>
          <w:szCs w:val="28"/>
        </w:rPr>
        <w:t xml:space="preserve">- </w:t>
      </w:r>
      <w:r w:rsidRPr="003731F9">
        <w:rPr>
          <w:rFonts w:ascii="Times New Roman" w:hAnsi="Times New Roman" w:cs="Times New Roman"/>
          <w:sz w:val="28"/>
          <w:szCs w:val="28"/>
        </w:rPr>
        <w:t>16 час.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- </w:t>
      </w:r>
      <w:r w:rsidR="001F63D7">
        <w:rPr>
          <w:rFonts w:ascii="Times New Roman" w:hAnsi="Times New Roman" w:cs="Times New Roman"/>
          <w:sz w:val="28"/>
          <w:szCs w:val="28"/>
        </w:rPr>
        <w:t>31</w:t>
      </w:r>
      <w:r w:rsidRPr="003731F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63429" w:rsidRPr="003731F9" w:rsidRDefault="001F63D7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- 45</w:t>
      </w:r>
      <w:r w:rsidR="00363429" w:rsidRPr="003731F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63429" w:rsidRPr="003731F9" w:rsidRDefault="00363429" w:rsidP="00363429">
      <w:pPr>
        <w:spacing w:line="274" w:lineRule="exact"/>
        <w:ind w:left="200" w:right="256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Форма контроля знаний - экзамен </w:t>
      </w:r>
    </w:p>
    <w:p w:rsidR="003731F9" w:rsidRDefault="003731F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</w:p>
    <w:p w:rsidR="00072164" w:rsidRPr="003731F9" w:rsidRDefault="006A619F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Заочная форма: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Объем дисциплины - 3 зачетные единицы (108 час.), в том числе: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лекции </w:t>
      </w:r>
      <w:r w:rsidRPr="003731F9">
        <w:rPr>
          <w:rStyle w:val="5"/>
          <w:rFonts w:eastAsia="Arial Unicode MS"/>
          <w:sz w:val="28"/>
          <w:szCs w:val="28"/>
        </w:rPr>
        <w:t xml:space="preserve">- </w:t>
      </w:r>
      <w:r w:rsidRPr="003731F9">
        <w:rPr>
          <w:rFonts w:ascii="Times New Roman" w:hAnsi="Times New Roman" w:cs="Times New Roman"/>
          <w:sz w:val="28"/>
          <w:szCs w:val="28"/>
        </w:rPr>
        <w:t>4 час.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лабораторные работы </w:t>
      </w:r>
      <w:r w:rsidRPr="003731F9">
        <w:rPr>
          <w:rStyle w:val="5"/>
          <w:rFonts w:eastAsia="Arial Unicode MS"/>
          <w:sz w:val="28"/>
          <w:szCs w:val="28"/>
        </w:rPr>
        <w:t xml:space="preserve">- </w:t>
      </w:r>
      <w:r w:rsidRPr="003731F9">
        <w:rPr>
          <w:rFonts w:ascii="Times New Roman" w:hAnsi="Times New Roman" w:cs="Times New Roman"/>
          <w:sz w:val="28"/>
          <w:szCs w:val="28"/>
        </w:rPr>
        <w:t>4 час.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Pr="003731F9">
        <w:rPr>
          <w:rStyle w:val="5"/>
          <w:rFonts w:eastAsia="Arial Unicode MS"/>
          <w:sz w:val="28"/>
          <w:szCs w:val="28"/>
        </w:rPr>
        <w:t>-</w:t>
      </w:r>
      <w:r w:rsidR="00072164" w:rsidRPr="003731F9">
        <w:rPr>
          <w:rStyle w:val="5"/>
          <w:rFonts w:eastAsia="Arial Unicode MS"/>
          <w:sz w:val="28"/>
          <w:szCs w:val="28"/>
        </w:rPr>
        <w:t xml:space="preserve"> </w:t>
      </w:r>
      <w:r w:rsidRPr="003731F9">
        <w:rPr>
          <w:rFonts w:ascii="Times New Roman" w:hAnsi="Times New Roman" w:cs="Times New Roman"/>
          <w:sz w:val="28"/>
          <w:szCs w:val="28"/>
        </w:rPr>
        <w:t>91 час.</w:t>
      </w:r>
    </w:p>
    <w:p w:rsidR="00363429" w:rsidRPr="003731F9" w:rsidRDefault="00363429" w:rsidP="00363429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731F9">
        <w:rPr>
          <w:rStyle w:val="5"/>
          <w:rFonts w:eastAsia="Arial Unicode MS"/>
          <w:sz w:val="28"/>
          <w:szCs w:val="28"/>
        </w:rPr>
        <w:t xml:space="preserve">- </w:t>
      </w:r>
      <w:r w:rsidRPr="003731F9">
        <w:rPr>
          <w:rFonts w:ascii="Times New Roman" w:hAnsi="Times New Roman" w:cs="Times New Roman"/>
          <w:sz w:val="28"/>
          <w:szCs w:val="28"/>
        </w:rPr>
        <w:t>9 час.</w:t>
      </w:r>
    </w:p>
    <w:p w:rsidR="00BE786B" w:rsidRPr="003731F9" w:rsidRDefault="00363429" w:rsidP="00072164">
      <w:pPr>
        <w:spacing w:line="274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Форма контроля знаний - экзамен, контрольн</w:t>
      </w:r>
      <w:bookmarkStart w:id="0" w:name="_GoBack"/>
      <w:bookmarkEnd w:id="0"/>
      <w:r w:rsidRPr="003731F9">
        <w:rPr>
          <w:rFonts w:ascii="Times New Roman" w:hAnsi="Times New Roman" w:cs="Times New Roman"/>
          <w:sz w:val="28"/>
          <w:szCs w:val="28"/>
        </w:rPr>
        <w:t>ая работа</w:t>
      </w:r>
      <w:r w:rsidR="00072164" w:rsidRPr="003731F9">
        <w:rPr>
          <w:rFonts w:ascii="Times New Roman" w:hAnsi="Times New Roman" w:cs="Times New Roman"/>
          <w:sz w:val="28"/>
          <w:szCs w:val="28"/>
        </w:rPr>
        <w:t>.</w:t>
      </w:r>
    </w:p>
    <w:sectPr w:rsidR="00BE786B" w:rsidRPr="003731F9" w:rsidSect="00E277AB">
      <w:pgSz w:w="11900" w:h="16840"/>
      <w:pgMar w:top="1184" w:right="996" w:bottom="1174" w:left="14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9A1"/>
    <w:multiLevelType w:val="multilevel"/>
    <w:tmpl w:val="4B4CF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06A7C"/>
    <w:multiLevelType w:val="multilevel"/>
    <w:tmpl w:val="DF648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4C"/>
    <w:rsid w:val="00072164"/>
    <w:rsid w:val="001F63D7"/>
    <w:rsid w:val="002A3BCD"/>
    <w:rsid w:val="00363429"/>
    <w:rsid w:val="003731F9"/>
    <w:rsid w:val="00447320"/>
    <w:rsid w:val="006A619F"/>
    <w:rsid w:val="006D405C"/>
    <w:rsid w:val="006D4FEC"/>
    <w:rsid w:val="00707B6D"/>
    <w:rsid w:val="008049C2"/>
    <w:rsid w:val="00BE786B"/>
    <w:rsid w:val="00CC074C"/>
    <w:rsid w:val="00E2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4AD88-C2C7-4E04-9B8A-45588590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34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363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363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Бадецкий</dc:creator>
  <cp:keywords/>
  <dc:description/>
  <cp:lastModifiedBy>Александр Бадецкий</cp:lastModifiedBy>
  <cp:revision>4</cp:revision>
  <cp:lastPrinted>2018-05-23T05:59:00Z</cp:lastPrinted>
  <dcterms:created xsi:type="dcterms:W3CDTF">2019-07-14T16:22:00Z</dcterms:created>
  <dcterms:modified xsi:type="dcterms:W3CDTF">2019-07-14T17:36:00Z</dcterms:modified>
</cp:coreProperties>
</file>