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43B5" w:rsidRDefault="006843B5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F60B4F">
        <w:rPr>
          <w:rFonts w:ascii="Times New Roman" w:hAnsi="Times New Roman" w:cs="Times New Roman"/>
          <w:caps/>
          <w:sz w:val="24"/>
          <w:szCs w:val="24"/>
        </w:rPr>
        <w:t>начертательная геометрия и компьютерная графика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F60B4F">
        <w:rPr>
          <w:rFonts w:ascii="Times New Roman" w:hAnsi="Times New Roman" w:cs="Times New Roman"/>
          <w:sz w:val="24"/>
          <w:szCs w:val="24"/>
        </w:rPr>
        <w:t>Начертательная геометрия и компьютерная графика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0B4F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F60B4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60B4F">
        <w:rPr>
          <w:rFonts w:ascii="Times New Roman" w:hAnsi="Times New Roman" w:cs="Times New Roman"/>
          <w:sz w:val="24"/>
          <w:szCs w:val="24"/>
        </w:rPr>
        <w:t>.</w:t>
      </w:r>
      <w:r w:rsidR="00A87D48">
        <w:rPr>
          <w:rFonts w:ascii="Times New Roman" w:hAnsi="Times New Roman" w:cs="Times New Roman"/>
          <w:sz w:val="24"/>
          <w:szCs w:val="24"/>
        </w:rPr>
        <w:t>О</w:t>
      </w:r>
      <w:r w:rsidR="00F60B4F">
        <w:rPr>
          <w:rFonts w:ascii="Times New Roman" w:hAnsi="Times New Roman" w:cs="Times New Roman"/>
          <w:sz w:val="24"/>
          <w:szCs w:val="24"/>
        </w:rPr>
        <w:t>.20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F06A8" w:rsidRPr="00CB5CC7" w:rsidRDefault="001F06A8" w:rsidP="00542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является </w:t>
      </w:r>
      <w:r w:rsidR="00542BC8" w:rsidRPr="00542BC8">
        <w:rPr>
          <w:rFonts w:ascii="Times New Roman" w:hAnsi="Times New Roman" w:cs="Times New Roman"/>
          <w:sz w:val="24"/>
          <w:szCs w:val="24"/>
        </w:rPr>
        <w:t>формирование у обучающихся   профессионально значимых инженерных умений</w:t>
      </w:r>
      <w:r w:rsidR="00542BC8">
        <w:rPr>
          <w:rFonts w:ascii="Times New Roman" w:hAnsi="Times New Roman" w:cs="Times New Roman"/>
          <w:sz w:val="24"/>
          <w:szCs w:val="24"/>
        </w:rPr>
        <w:t xml:space="preserve"> и навыков выполнения и чтения  </w:t>
      </w:r>
      <w:r w:rsidR="00542BC8" w:rsidRPr="00542BC8">
        <w:rPr>
          <w:rFonts w:ascii="Times New Roman" w:hAnsi="Times New Roman" w:cs="Times New Roman"/>
          <w:sz w:val="24"/>
          <w:szCs w:val="24"/>
        </w:rPr>
        <w:t>технических чертежей, выполнения эскизов деталей</w:t>
      </w:r>
      <w:r w:rsidR="00542BC8">
        <w:rPr>
          <w:rFonts w:ascii="Times New Roman" w:hAnsi="Times New Roman" w:cs="Times New Roman"/>
          <w:sz w:val="24"/>
          <w:szCs w:val="24"/>
        </w:rPr>
        <w:t xml:space="preserve">, составления конструкторской и </w:t>
      </w:r>
      <w:r w:rsidR="00542BC8" w:rsidRPr="00542BC8">
        <w:rPr>
          <w:rFonts w:ascii="Times New Roman" w:hAnsi="Times New Roman" w:cs="Times New Roman"/>
          <w:sz w:val="24"/>
          <w:szCs w:val="24"/>
        </w:rPr>
        <w:t>технической документации с</w:t>
      </w:r>
      <w:r w:rsidR="00542BC8">
        <w:rPr>
          <w:rFonts w:ascii="Times New Roman" w:hAnsi="Times New Roman" w:cs="Times New Roman"/>
          <w:sz w:val="24"/>
          <w:szCs w:val="24"/>
        </w:rPr>
        <w:t xml:space="preserve"> </w:t>
      </w:r>
      <w:r w:rsidR="00542BC8" w:rsidRPr="00542BC8">
        <w:rPr>
          <w:rFonts w:ascii="Times New Roman" w:hAnsi="Times New Roman" w:cs="Times New Roman"/>
          <w:sz w:val="24"/>
          <w:szCs w:val="24"/>
        </w:rPr>
        <w:t>использованием систем автоматизированного проектирования, необходимых для успешного освоения специальных дисциплин и в профессиональной деятельности</w:t>
      </w:r>
      <w:r w:rsidR="00542BC8">
        <w:rPr>
          <w:rFonts w:ascii="Times New Roman" w:hAnsi="Times New Roman" w:cs="Times New Roman"/>
          <w:sz w:val="24"/>
          <w:szCs w:val="24"/>
        </w:rPr>
        <w:t>.</w:t>
      </w:r>
    </w:p>
    <w:p w:rsidR="001F06A8" w:rsidRPr="00CB5CC7" w:rsidRDefault="001F06A8" w:rsidP="001F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42BC8" w:rsidRDefault="00542BC8" w:rsidP="00542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BC8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и конструктивно-геометрического </w:t>
      </w:r>
      <w:r w:rsidRPr="00542BC8">
        <w:rPr>
          <w:rFonts w:ascii="Times New Roman" w:hAnsi="Times New Roman" w:cs="Times New Roman"/>
          <w:sz w:val="24"/>
          <w:szCs w:val="24"/>
        </w:rPr>
        <w:t>мышления, способностей к анализу и синтезу пространственных форм;</w:t>
      </w:r>
    </w:p>
    <w:p w:rsidR="00542BC8" w:rsidRDefault="00542BC8" w:rsidP="00542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BC8">
        <w:rPr>
          <w:rFonts w:ascii="Times New Roman" w:hAnsi="Times New Roman" w:cs="Times New Roman"/>
          <w:sz w:val="24"/>
          <w:szCs w:val="24"/>
        </w:rPr>
        <w:t>формирование технических знаний, которые позволили бы использовать их при выполнении, оформлении и чтении чертежей, удовлетворяющих требованиям действующих стандартов;</w:t>
      </w:r>
    </w:p>
    <w:p w:rsidR="00542BC8" w:rsidRDefault="00542BC8" w:rsidP="00542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BC8">
        <w:rPr>
          <w:rFonts w:ascii="Times New Roman" w:hAnsi="Times New Roman" w:cs="Times New Roman"/>
          <w:sz w:val="24"/>
          <w:szCs w:val="24"/>
        </w:rPr>
        <w:t xml:space="preserve">овладение навыками построения технических чертежей; построения двухмерных и трехмерных графических моделей конкретных инженерных объектов и сооружений; </w:t>
      </w:r>
    </w:p>
    <w:p w:rsidR="00542BC8" w:rsidRPr="00542BC8" w:rsidRDefault="00542BC8" w:rsidP="00542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BC8">
        <w:rPr>
          <w:rFonts w:ascii="Times New Roman" w:hAnsi="Times New Roman" w:cs="Times New Roman"/>
          <w:sz w:val="24"/>
          <w:szCs w:val="24"/>
        </w:rPr>
        <w:t>приобретение опыта работы с системами автоматизированного проектирования на базе отечественного и зарубежного программного обеспечения.</w:t>
      </w:r>
    </w:p>
    <w:p w:rsidR="00CB5CC7" w:rsidRPr="00CB5CC7" w:rsidRDefault="00CB5CC7" w:rsidP="00542B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D5211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542BC8" w:rsidRDefault="006843B5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 xml:space="preserve">1. </w:t>
      </w:r>
      <w:r w:rsidR="00542BC8" w:rsidRPr="00542BC8">
        <w:rPr>
          <w:rFonts w:ascii="Times New Roman" w:hAnsi="Times New Roman" w:cs="Times New Roman"/>
          <w:sz w:val="24"/>
          <w:szCs w:val="24"/>
        </w:rPr>
        <w:t>Предмет начертательной геометрии. Краткий исторический обзор. Элементы пространства. Методы</w:t>
      </w:r>
      <w:r w:rsidR="00542BC8">
        <w:rPr>
          <w:rFonts w:ascii="Times New Roman" w:hAnsi="Times New Roman" w:cs="Times New Roman"/>
          <w:sz w:val="24"/>
          <w:szCs w:val="24"/>
        </w:rPr>
        <w:t xml:space="preserve"> п</w:t>
      </w:r>
      <w:r w:rsidR="00542BC8" w:rsidRPr="00542BC8">
        <w:rPr>
          <w:rFonts w:ascii="Times New Roman" w:hAnsi="Times New Roman" w:cs="Times New Roman"/>
          <w:sz w:val="24"/>
          <w:szCs w:val="24"/>
        </w:rPr>
        <w:t>роецирования. Ортогональные проекции. Комп</w:t>
      </w:r>
      <w:r w:rsidR="00542BC8">
        <w:rPr>
          <w:rFonts w:ascii="Times New Roman" w:hAnsi="Times New Roman" w:cs="Times New Roman"/>
          <w:sz w:val="24"/>
          <w:szCs w:val="24"/>
        </w:rPr>
        <w:t>лексный чертеж. Проекции точки.</w:t>
      </w:r>
    </w:p>
    <w:p w:rsid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42BC8">
        <w:rPr>
          <w:rFonts w:ascii="Times New Roman" w:hAnsi="Times New Roman" w:cs="Times New Roman"/>
          <w:sz w:val="24"/>
          <w:szCs w:val="24"/>
        </w:rPr>
        <w:t>Проекции прямых и плоскостей. Ориентация их в пространстве и относительно друг друга. Главные линии плоскости. Точка и прямая в плоскости. Взаимное положение прямой и плоскости,</w:t>
      </w:r>
      <w:r>
        <w:rPr>
          <w:rFonts w:ascii="Times New Roman" w:hAnsi="Times New Roman" w:cs="Times New Roman"/>
          <w:sz w:val="24"/>
          <w:szCs w:val="24"/>
        </w:rPr>
        <w:t xml:space="preserve"> взаимное положение плоскостей.</w:t>
      </w:r>
    </w:p>
    <w:p w:rsidR="00542BC8" w:rsidRP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42BC8">
        <w:rPr>
          <w:rFonts w:ascii="Times New Roman" w:hAnsi="Times New Roman" w:cs="Times New Roman"/>
          <w:sz w:val="24"/>
          <w:szCs w:val="24"/>
        </w:rPr>
        <w:t>Методы преобразования чертежа (замена плоскостей проекция, вращение, плоскопараллельное перемещение, совмещение).</w:t>
      </w:r>
    </w:p>
    <w:p w:rsidR="00542BC8" w:rsidRP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42BC8">
        <w:rPr>
          <w:rFonts w:ascii="Times New Roman" w:hAnsi="Times New Roman" w:cs="Times New Roman"/>
          <w:sz w:val="24"/>
          <w:szCs w:val="24"/>
        </w:rPr>
        <w:t>Многогранники и их изображение. Пересечение многогранников плоскостью и прямой.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C8">
        <w:rPr>
          <w:rFonts w:ascii="Times New Roman" w:hAnsi="Times New Roman" w:cs="Times New Roman"/>
          <w:sz w:val="24"/>
          <w:szCs w:val="24"/>
        </w:rPr>
        <w:t>Кривые линии. Кривые поверхности. Классификация по</w:t>
      </w:r>
      <w:r>
        <w:rPr>
          <w:rFonts w:ascii="Times New Roman" w:hAnsi="Times New Roman" w:cs="Times New Roman"/>
          <w:sz w:val="24"/>
          <w:szCs w:val="24"/>
        </w:rPr>
        <w:t xml:space="preserve">верхностей. Способы образования </w:t>
      </w:r>
      <w:r w:rsidRPr="00542BC8">
        <w:rPr>
          <w:rFonts w:ascii="Times New Roman" w:hAnsi="Times New Roman" w:cs="Times New Roman"/>
          <w:sz w:val="24"/>
          <w:szCs w:val="24"/>
        </w:rPr>
        <w:t xml:space="preserve">и задания поверхностей. </w:t>
      </w:r>
    </w:p>
    <w:p w:rsid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42BC8">
        <w:rPr>
          <w:rFonts w:ascii="Times New Roman" w:hAnsi="Times New Roman" w:cs="Times New Roman"/>
          <w:sz w:val="24"/>
          <w:szCs w:val="24"/>
        </w:rPr>
        <w:t>Поверхности вращения. Пересечение прямой линии и поверхности.</w:t>
      </w:r>
    </w:p>
    <w:p w:rsid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42BC8">
        <w:rPr>
          <w:rFonts w:ascii="Times New Roman" w:hAnsi="Times New Roman" w:cs="Times New Roman"/>
          <w:sz w:val="24"/>
          <w:szCs w:val="24"/>
        </w:rPr>
        <w:t>Взаимное пересечение поверхностей. Способ вспомогательных плоскостей, способ сферических поверхностей. Частные с</w:t>
      </w:r>
      <w:r>
        <w:rPr>
          <w:rFonts w:ascii="Times New Roman" w:hAnsi="Times New Roman" w:cs="Times New Roman"/>
          <w:sz w:val="24"/>
          <w:szCs w:val="24"/>
        </w:rPr>
        <w:t>лучаи пересечения поверхностей.</w:t>
      </w:r>
    </w:p>
    <w:p w:rsid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42BC8">
        <w:rPr>
          <w:rFonts w:ascii="Times New Roman" w:hAnsi="Times New Roman" w:cs="Times New Roman"/>
          <w:sz w:val="24"/>
          <w:szCs w:val="24"/>
        </w:rPr>
        <w:t>Линии и плоскости, касательные к поверхности.</w:t>
      </w:r>
    </w:p>
    <w:p w:rsidR="00542BC8" w:rsidRP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42BC8">
        <w:rPr>
          <w:rFonts w:ascii="Times New Roman" w:hAnsi="Times New Roman" w:cs="Times New Roman"/>
          <w:sz w:val="24"/>
          <w:szCs w:val="24"/>
        </w:rPr>
        <w:t>Развертки поверхностей. Условные и приближенные развертки. Способы построения разверток (способ раскатки, нормальных сечений, триангуляции).</w:t>
      </w:r>
    </w:p>
    <w:p w:rsidR="00542BC8" w:rsidRP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42BC8">
        <w:rPr>
          <w:rFonts w:ascii="Times New Roman" w:hAnsi="Times New Roman" w:cs="Times New Roman"/>
          <w:sz w:val="24"/>
          <w:szCs w:val="24"/>
        </w:rPr>
        <w:t>Аксонометрические проекции.</w:t>
      </w:r>
    </w:p>
    <w:p w:rsidR="00542BC8" w:rsidRPr="00542BC8" w:rsidRDefault="00542BC8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42BC8">
        <w:rPr>
          <w:rFonts w:ascii="Times New Roman" w:hAnsi="Times New Roman" w:cs="Times New Roman"/>
          <w:sz w:val="24"/>
          <w:szCs w:val="24"/>
        </w:rPr>
        <w:t xml:space="preserve">Правила выполнения и оформления чертежей. Прямоугольное проецирование; Виды, разрезы, сечения, выносные </w:t>
      </w:r>
      <w:r w:rsidR="000C1BA7">
        <w:rPr>
          <w:rFonts w:ascii="Times New Roman" w:hAnsi="Times New Roman" w:cs="Times New Roman"/>
          <w:sz w:val="24"/>
          <w:szCs w:val="24"/>
        </w:rPr>
        <w:t>э</w:t>
      </w:r>
      <w:r w:rsidRPr="00542BC8">
        <w:rPr>
          <w:rFonts w:ascii="Times New Roman" w:hAnsi="Times New Roman" w:cs="Times New Roman"/>
          <w:sz w:val="24"/>
          <w:szCs w:val="24"/>
        </w:rPr>
        <w:t>лементы, условности и упрощения, аксонометрические проекции.</w:t>
      </w:r>
    </w:p>
    <w:p w:rsidR="00542BC8" w:rsidRP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42BC8" w:rsidRPr="00542BC8">
        <w:rPr>
          <w:rFonts w:ascii="Times New Roman" w:hAnsi="Times New Roman" w:cs="Times New Roman"/>
          <w:sz w:val="24"/>
          <w:szCs w:val="24"/>
        </w:rPr>
        <w:t>Виды изделий и комплектность технической документации, стадии разработки конструкторской документации, обозначение и классификация изделий.</w:t>
      </w:r>
    </w:p>
    <w:p w:rsid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42BC8" w:rsidRPr="00542BC8">
        <w:rPr>
          <w:rFonts w:ascii="Times New Roman" w:hAnsi="Times New Roman" w:cs="Times New Roman"/>
          <w:sz w:val="24"/>
          <w:szCs w:val="24"/>
        </w:rPr>
        <w:t>Содержание рабочего чертежа детали, шероховатость поверхности; указание допуска формы и расположения поверхностей, линейные и угловые размеры, предельные отклонения размеров,</w:t>
      </w:r>
      <w:r>
        <w:rPr>
          <w:rFonts w:ascii="Times New Roman" w:hAnsi="Times New Roman" w:cs="Times New Roman"/>
          <w:sz w:val="24"/>
          <w:szCs w:val="24"/>
        </w:rPr>
        <w:t xml:space="preserve"> материалы и их обозначение на </w:t>
      </w:r>
      <w:r w:rsidR="00542BC8" w:rsidRPr="00542BC8">
        <w:rPr>
          <w:rFonts w:ascii="Times New Roman" w:hAnsi="Times New Roman" w:cs="Times New Roman"/>
          <w:sz w:val="24"/>
          <w:szCs w:val="24"/>
        </w:rPr>
        <w:t>чертеже, выбор количества изображений, содержание, масштаб.</w:t>
      </w:r>
    </w:p>
    <w:p w:rsidR="00542BC8" w:rsidRP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42BC8" w:rsidRPr="00542BC8">
        <w:rPr>
          <w:rFonts w:ascii="Times New Roman" w:hAnsi="Times New Roman" w:cs="Times New Roman"/>
          <w:sz w:val="24"/>
          <w:szCs w:val="24"/>
        </w:rPr>
        <w:t>Виды соединений составных частей изделий, изображения соединений шпонками, заклепками. Шлицевые соединения; соединения сваркой. Чертежи пружин</w:t>
      </w:r>
      <w:proofErr w:type="gramStart"/>
      <w:r w:rsidR="00542BC8" w:rsidRPr="00542B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2BC8" w:rsidRPr="00542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BC8" w:rsidRPr="00542B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2BC8" w:rsidRPr="00542BC8">
        <w:rPr>
          <w:rFonts w:ascii="Times New Roman" w:hAnsi="Times New Roman" w:cs="Times New Roman"/>
          <w:sz w:val="24"/>
          <w:szCs w:val="24"/>
        </w:rPr>
        <w:t>ередачи зацеплением.</w:t>
      </w:r>
    </w:p>
    <w:p w:rsidR="00542BC8" w:rsidRP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42BC8" w:rsidRPr="00542BC8">
        <w:rPr>
          <w:rFonts w:ascii="Times New Roman" w:hAnsi="Times New Roman" w:cs="Times New Roman"/>
          <w:sz w:val="24"/>
          <w:szCs w:val="24"/>
        </w:rPr>
        <w:t xml:space="preserve">Проектно-конструкторская документация,- чертеж детали. Последовательность выполнения и оформления. </w:t>
      </w:r>
    </w:p>
    <w:p w:rsidR="00542BC8" w:rsidRP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42BC8" w:rsidRPr="00542BC8">
        <w:rPr>
          <w:rFonts w:ascii="Times New Roman" w:hAnsi="Times New Roman" w:cs="Times New Roman"/>
          <w:sz w:val="24"/>
          <w:szCs w:val="24"/>
        </w:rPr>
        <w:t>Групповые конструкторские документы. Габаритные</w:t>
      </w:r>
      <w:r>
        <w:rPr>
          <w:rFonts w:ascii="Times New Roman" w:hAnsi="Times New Roman" w:cs="Times New Roman"/>
          <w:sz w:val="24"/>
          <w:szCs w:val="24"/>
        </w:rPr>
        <w:t xml:space="preserve">, монтажные, ремонтные чертежи. </w:t>
      </w:r>
      <w:r w:rsidR="00542BC8" w:rsidRPr="00542BC8">
        <w:rPr>
          <w:rFonts w:ascii="Times New Roman" w:hAnsi="Times New Roman" w:cs="Times New Roman"/>
          <w:sz w:val="24"/>
          <w:szCs w:val="24"/>
        </w:rPr>
        <w:t>Виды и типы схем, условные изображения и обозначения, правила выполнения чертежа.</w:t>
      </w:r>
    </w:p>
    <w:p w:rsidR="00542BC8" w:rsidRPr="00542BC8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42BC8" w:rsidRPr="00542BC8">
        <w:rPr>
          <w:rFonts w:ascii="Times New Roman" w:hAnsi="Times New Roman" w:cs="Times New Roman"/>
          <w:sz w:val="24"/>
          <w:szCs w:val="24"/>
        </w:rPr>
        <w:t>Автоматизация выполнения чертежей, системы автоматизированного проектирования.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BC8" w:rsidRPr="00542BC8">
        <w:rPr>
          <w:rFonts w:ascii="Times New Roman" w:hAnsi="Times New Roman" w:cs="Times New Roman"/>
          <w:sz w:val="24"/>
          <w:szCs w:val="24"/>
        </w:rPr>
        <w:t>Методы моделирования на плоскости, элементы интерфейса, построение простейших геометрических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2BC8" w:rsidRPr="00542BC8">
        <w:rPr>
          <w:rFonts w:ascii="Times New Roman" w:hAnsi="Times New Roman" w:cs="Times New Roman"/>
          <w:sz w:val="24"/>
          <w:szCs w:val="24"/>
        </w:rPr>
        <w:t>создание чертежа детали, указание размеров, заполнение основной надписи.</w:t>
      </w:r>
    </w:p>
    <w:p w:rsidR="006843B5" w:rsidRPr="006843B5" w:rsidRDefault="000C1BA7" w:rsidP="00542B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42BC8" w:rsidRPr="00542BC8">
        <w:rPr>
          <w:rFonts w:ascii="Times New Roman" w:hAnsi="Times New Roman" w:cs="Times New Roman"/>
          <w:sz w:val="24"/>
          <w:szCs w:val="24"/>
        </w:rPr>
        <w:t>Автоматизация выполнения чертежей, основные принципы 3D- моделирования, создание файла, основания детали.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42BC8" w:rsidRPr="00542BC8">
        <w:rPr>
          <w:rFonts w:ascii="Times New Roman" w:hAnsi="Times New Roman" w:cs="Times New Roman"/>
          <w:sz w:val="24"/>
          <w:szCs w:val="24"/>
        </w:rPr>
        <w:t>асчет МЦХ детали, выбор главного вида и создание чертежа, стандартных видов, разреза, оформление чертежа.</w:t>
      </w:r>
    </w:p>
    <w:p w:rsidR="00FE07AC" w:rsidRPr="00152A7C" w:rsidRDefault="00FE07AC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C1BA7">
        <w:rPr>
          <w:rFonts w:ascii="Times New Roman" w:hAnsi="Times New Roman"/>
          <w:sz w:val="24"/>
          <w:szCs w:val="24"/>
        </w:rPr>
        <w:t>6 зачетных единиц (216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0C1BA7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0C1BA7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0B1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5120B1">
        <w:rPr>
          <w:rFonts w:ascii="Times New Roman" w:hAnsi="Times New Roman"/>
          <w:sz w:val="24"/>
          <w:szCs w:val="24"/>
        </w:rPr>
        <w:t xml:space="preserve"> работа – </w:t>
      </w:r>
      <w:r w:rsidR="000C1BA7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0C1BA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часа</w:t>
      </w:r>
      <w:r w:rsidR="006843B5"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0C1B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0C1BA7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0C1BA7" w:rsidRDefault="000C1BA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 - 12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– 1</w:t>
      </w:r>
      <w:r w:rsidR="000C1BA7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0C1BA7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="000C1BA7">
        <w:rPr>
          <w:rFonts w:ascii="Times New Roman" w:hAnsi="Times New Roman"/>
          <w:sz w:val="24"/>
          <w:szCs w:val="24"/>
        </w:rPr>
        <w:t>, зачет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F254B"/>
    <w:multiLevelType w:val="hybridMultilevel"/>
    <w:tmpl w:val="5ACE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C08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3102"/>
    <w:rsid w:val="00043B41"/>
    <w:rsid w:val="000C1BA7"/>
    <w:rsid w:val="00174343"/>
    <w:rsid w:val="001F06A8"/>
    <w:rsid w:val="00255515"/>
    <w:rsid w:val="00293102"/>
    <w:rsid w:val="00542BC8"/>
    <w:rsid w:val="006843B5"/>
    <w:rsid w:val="007A70DD"/>
    <w:rsid w:val="007D5211"/>
    <w:rsid w:val="007E14FA"/>
    <w:rsid w:val="008926F2"/>
    <w:rsid w:val="008E3C05"/>
    <w:rsid w:val="00A520FF"/>
    <w:rsid w:val="00A873A7"/>
    <w:rsid w:val="00A87D48"/>
    <w:rsid w:val="00B97D51"/>
    <w:rsid w:val="00CB4914"/>
    <w:rsid w:val="00CB5CC7"/>
    <w:rsid w:val="00DC25D5"/>
    <w:rsid w:val="00F27EAD"/>
    <w:rsid w:val="00F60B4F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2019-06-12T16:25:00Z</dcterms:created>
  <dcterms:modified xsi:type="dcterms:W3CDTF">2019-07-02T13:48:00Z</dcterms:modified>
</cp:coreProperties>
</file>