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7" w:rsidRPr="00686F87" w:rsidRDefault="00686F87" w:rsidP="00686F87">
      <w:pPr>
        <w:contextualSpacing/>
        <w:jc w:val="center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АННОТАЦИЯ</w:t>
      </w:r>
    </w:p>
    <w:p w:rsidR="00686F87" w:rsidRPr="00686F87" w:rsidRDefault="00686F87" w:rsidP="00686F87">
      <w:pPr>
        <w:contextualSpacing/>
        <w:jc w:val="center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дисциплины</w:t>
      </w:r>
    </w:p>
    <w:p w:rsidR="00686F87" w:rsidRPr="00686F87" w:rsidRDefault="00686F87" w:rsidP="00686F87">
      <w:pPr>
        <w:contextualSpacing/>
        <w:jc w:val="center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«</w:t>
      </w:r>
      <w:r w:rsidR="00CE76F8">
        <w:rPr>
          <w:rFonts w:eastAsia="Times New Roman"/>
          <w:sz w:val="24"/>
          <w:szCs w:val="24"/>
        </w:rPr>
        <w:t>АНАЛИЗ ФИНАНСОВО-ХОЗЯЙСТВЕННОЙ ДЕЯТЕЛЬНОСТИ</w:t>
      </w:r>
      <w:r w:rsidRPr="00686F87">
        <w:rPr>
          <w:rFonts w:eastAsia="Times New Roman"/>
          <w:sz w:val="24"/>
          <w:szCs w:val="24"/>
        </w:rPr>
        <w:t>»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</w:p>
    <w:p w:rsidR="00686F87" w:rsidRPr="00686F87" w:rsidRDefault="0024323A" w:rsidP="00686F87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подготовки –38.0</w:t>
      </w:r>
      <w:r w:rsidR="00105FD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.01 «Экономика</w:t>
      </w:r>
      <w:r w:rsidR="00686F87" w:rsidRPr="00686F87">
        <w:rPr>
          <w:rFonts w:eastAsia="Times New Roman"/>
          <w:sz w:val="24"/>
          <w:szCs w:val="24"/>
        </w:rPr>
        <w:t>»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 xml:space="preserve">Квалификация (степень) выпускника – </w:t>
      </w:r>
      <w:r w:rsidR="00105FDF">
        <w:rPr>
          <w:rFonts w:eastAsia="Times New Roman"/>
          <w:sz w:val="24"/>
          <w:szCs w:val="24"/>
        </w:rPr>
        <w:t>магистр</w:t>
      </w:r>
    </w:p>
    <w:p w:rsidR="00686F87" w:rsidRPr="00686F87" w:rsidRDefault="00431D97" w:rsidP="00686F87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Магистерская программа</w:t>
      </w:r>
      <w:r w:rsidR="00686F87" w:rsidRPr="00686F87">
        <w:rPr>
          <w:rFonts w:eastAsia="Times New Roman"/>
          <w:sz w:val="24"/>
          <w:szCs w:val="24"/>
        </w:rPr>
        <w:t xml:space="preserve"> – «</w:t>
      </w:r>
      <w:r w:rsidR="00105FDF" w:rsidRPr="00105FDF">
        <w:rPr>
          <w:rFonts w:eastAsia="Times New Roman"/>
          <w:sz w:val="24"/>
          <w:szCs w:val="24"/>
        </w:rPr>
        <w:t>Экономи</w:t>
      </w:r>
      <w:r w:rsidR="0081291D">
        <w:rPr>
          <w:rFonts w:eastAsia="Times New Roman"/>
          <w:sz w:val="24"/>
          <w:szCs w:val="24"/>
        </w:rPr>
        <w:t>ка предприятий и организаций</w:t>
      </w:r>
      <w:r w:rsidR="00686F87" w:rsidRPr="00686F87">
        <w:rPr>
          <w:rFonts w:eastAsia="Times New Roman"/>
          <w:sz w:val="24"/>
          <w:szCs w:val="24"/>
        </w:rPr>
        <w:t>»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b/>
          <w:sz w:val="24"/>
          <w:szCs w:val="24"/>
        </w:rPr>
      </w:pPr>
      <w:r w:rsidRPr="00686F87">
        <w:rPr>
          <w:rFonts w:eastAsia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8"/>
        </w:rPr>
        <w:t>Дисциплина «</w:t>
      </w:r>
      <w:r w:rsidR="00CE76F8">
        <w:rPr>
          <w:rFonts w:eastAsia="Times New Roman"/>
          <w:sz w:val="24"/>
          <w:szCs w:val="28"/>
        </w:rPr>
        <w:t>Анализ финансово-хозяйственной деятельности</w:t>
      </w:r>
      <w:r w:rsidR="0024323A">
        <w:rPr>
          <w:rFonts w:eastAsia="Times New Roman"/>
          <w:sz w:val="24"/>
          <w:szCs w:val="28"/>
        </w:rPr>
        <w:t>» (Б</w:t>
      </w:r>
      <w:proofErr w:type="gramStart"/>
      <w:r w:rsidR="0024323A">
        <w:rPr>
          <w:rFonts w:eastAsia="Times New Roman"/>
          <w:sz w:val="24"/>
          <w:szCs w:val="28"/>
        </w:rPr>
        <w:t>1.В.</w:t>
      </w:r>
      <w:r w:rsidR="00105FDF">
        <w:rPr>
          <w:rFonts w:eastAsia="Times New Roman"/>
          <w:sz w:val="24"/>
          <w:szCs w:val="28"/>
        </w:rPr>
        <w:t>О</w:t>
      </w:r>
      <w:r>
        <w:rPr>
          <w:rFonts w:eastAsia="Times New Roman"/>
          <w:sz w:val="24"/>
          <w:szCs w:val="28"/>
        </w:rPr>
        <w:t>Д</w:t>
      </w:r>
      <w:proofErr w:type="gramEnd"/>
      <w:r w:rsidR="0024323A">
        <w:rPr>
          <w:rFonts w:eastAsia="Times New Roman"/>
          <w:sz w:val="24"/>
          <w:szCs w:val="28"/>
        </w:rPr>
        <w:t>.</w:t>
      </w:r>
      <w:r w:rsidR="00105FDF">
        <w:rPr>
          <w:rFonts w:eastAsia="Times New Roman"/>
          <w:sz w:val="24"/>
          <w:szCs w:val="28"/>
        </w:rPr>
        <w:t>2</w:t>
      </w:r>
      <w:r w:rsidRPr="00686F87">
        <w:rPr>
          <w:rFonts w:eastAsia="Times New Roman"/>
          <w:sz w:val="24"/>
          <w:szCs w:val="28"/>
        </w:rPr>
        <w:t xml:space="preserve">) относится к вариативной части и является </w:t>
      </w:r>
      <w:r w:rsidR="0081291D">
        <w:rPr>
          <w:rFonts w:eastAsia="Times New Roman"/>
          <w:sz w:val="24"/>
          <w:szCs w:val="28"/>
        </w:rPr>
        <w:t xml:space="preserve">обязательной </w:t>
      </w:r>
      <w:r w:rsidRPr="00686F87">
        <w:rPr>
          <w:rFonts w:eastAsia="Times New Roman"/>
          <w:sz w:val="24"/>
          <w:szCs w:val="28"/>
        </w:rPr>
        <w:t>дисциплиной</w:t>
      </w:r>
      <w:r w:rsidR="00BC2D1A">
        <w:rPr>
          <w:rFonts w:eastAsia="Times New Roman"/>
          <w:sz w:val="24"/>
          <w:szCs w:val="28"/>
        </w:rPr>
        <w:t>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b/>
          <w:sz w:val="24"/>
          <w:szCs w:val="24"/>
        </w:rPr>
      </w:pPr>
      <w:r w:rsidRPr="00686F87">
        <w:rPr>
          <w:rFonts w:eastAsia="Times New Roman"/>
          <w:b/>
          <w:sz w:val="24"/>
          <w:szCs w:val="24"/>
        </w:rPr>
        <w:t>2. Цель и задачи дисциплины</w:t>
      </w:r>
    </w:p>
    <w:p w:rsidR="00B67D72" w:rsidRPr="0035113D" w:rsidRDefault="00686F87" w:rsidP="00B67D72">
      <w:pPr>
        <w:contextualSpacing/>
        <w:jc w:val="both"/>
        <w:rPr>
          <w:rFonts w:eastAsia="Times New Roman"/>
          <w:sz w:val="24"/>
          <w:szCs w:val="22"/>
        </w:rPr>
      </w:pPr>
      <w:r w:rsidRPr="0035113D">
        <w:rPr>
          <w:rFonts w:eastAsia="Times New Roman"/>
          <w:sz w:val="24"/>
          <w:szCs w:val="22"/>
        </w:rPr>
        <w:t xml:space="preserve">Целью изучения дисциплины является </w:t>
      </w:r>
      <w:r w:rsidR="00B67D72" w:rsidRPr="0035113D">
        <w:rPr>
          <w:rFonts w:eastAsia="Times New Roman"/>
          <w:sz w:val="24"/>
          <w:szCs w:val="22"/>
        </w:rPr>
        <w:t>получение целостного представления о</w:t>
      </w:r>
      <w:r w:rsidR="004D10A2">
        <w:rPr>
          <w:rFonts w:eastAsia="Times New Roman"/>
          <w:sz w:val="24"/>
          <w:szCs w:val="22"/>
        </w:rPr>
        <w:t xml:space="preserve"> методах</w:t>
      </w:r>
      <w:r w:rsidR="00B67D72" w:rsidRPr="0035113D">
        <w:rPr>
          <w:rFonts w:eastAsia="Times New Roman"/>
          <w:sz w:val="24"/>
          <w:szCs w:val="22"/>
        </w:rPr>
        <w:t xml:space="preserve"> анализ</w:t>
      </w:r>
      <w:r w:rsidR="004D10A2">
        <w:rPr>
          <w:rFonts w:eastAsia="Times New Roman"/>
          <w:sz w:val="24"/>
          <w:szCs w:val="22"/>
        </w:rPr>
        <w:t>а</w:t>
      </w:r>
      <w:r w:rsidR="00B67D72" w:rsidRPr="0035113D">
        <w:rPr>
          <w:rFonts w:eastAsia="Times New Roman"/>
          <w:sz w:val="24"/>
          <w:szCs w:val="22"/>
        </w:rPr>
        <w:t xml:space="preserve"> финансово-хозяйственной деятельности экономического субъекта как важнейш</w:t>
      </w:r>
      <w:r w:rsidR="004D10A2">
        <w:rPr>
          <w:rFonts w:eastAsia="Times New Roman"/>
          <w:sz w:val="24"/>
          <w:szCs w:val="22"/>
        </w:rPr>
        <w:t>ей функции управления, освоение современн</w:t>
      </w:r>
      <w:r w:rsidR="00B67D72" w:rsidRPr="0035113D">
        <w:rPr>
          <w:rFonts w:eastAsia="Times New Roman"/>
          <w:sz w:val="24"/>
          <w:szCs w:val="22"/>
        </w:rPr>
        <w:t xml:space="preserve">ых методов экономического анализа и </w:t>
      </w:r>
      <w:r w:rsidR="004D10A2">
        <w:rPr>
          <w:rFonts w:eastAsia="Times New Roman"/>
          <w:sz w:val="24"/>
          <w:szCs w:val="22"/>
        </w:rPr>
        <w:t>особенности их применения</w:t>
      </w:r>
      <w:r w:rsidR="00B67D72" w:rsidRPr="0035113D">
        <w:rPr>
          <w:rFonts w:eastAsia="Times New Roman"/>
          <w:sz w:val="24"/>
          <w:szCs w:val="22"/>
        </w:rPr>
        <w:t xml:space="preserve"> для принятия управленческих решений, получение практических навыков по анализу и оценке различных направлений производственно-хозяйственной, финансовой и инвестиционной деятельности</w:t>
      </w:r>
      <w:r w:rsidR="004D10A2">
        <w:rPr>
          <w:rFonts w:eastAsia="Times New Roman"/>
          <w:sz w:val="24"/>
          <w:szCs w:val="22"/>
        </w:rPr>
        <w:t xml:space="preserve"> предприятий и организаций</w:t>
      </w:r>
      <w:r w:rsidR="00B67D72" w:rsidRPr="0035113D">
        <w:rPr>
          <w:rFonts w:eastAsia="Times New Roman"/>
          <w:sz w:val="24"/>
          <w:szCs w:val="22"/>
        </w:rPr>
        <w:t>.</w:t>
      </w:r>
    </w:p>
    <w:p w:rsidR="00686F87" w:rsidRPr="0035113D" w:rsidRDefault="00686F87" w:rsidP="00686F87">
      <w:pPr>
        <w:contextualSpacing/>
        <w:jc w:val="both"/>
        <w:rPr>
          <w:rFonts w:eastAsia="Times New Roman"/>
          <w:sz w:val="24"/>
          <w:szCs w:val="22"/>
        </w:rPr>
      </w:pPr>
      <w:r w:rsidRPr="0035113D">
        <w:rPr>
          <w:rFonts w:eastAsia="Times New Roman"/>
          <w:sz w:val="24"/>
          <w:szCs w:val="22"/>
        </w:rPr>
        <w:t>Для достижения поставленной цели решаются следующие задачи:</w:t>
      </w:r>
    </w:p>
    <w:p w:rsidR="0035113D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изучение</w:t>
      </w:r>
      <w:r w:rsidRPr="0035113D">
        <w:rPr>
          <w:rFonts w:eastAsia="Times New Roman"/>
          <w:bCs/>
          <w:sz w:val="24"/>
          <w:szCs w:val="24"/>
        </w:rPr>
        <w:t xml:space="preserve"> основных направлений анализа</w:t>
      </w:r>
      <w:r>
        <w:rPr>
          <w:rFonts w:eastAsia="Times New Roman"/>
          <w:bCs/>
          <w:sz w:val="24"/>
          <w:szCs w:val="24"/>
        </w:rPr>
        <w:t xml:space="preserve"> финансово-хозяйственной деятельности</w:t>
      </w:r>
      <w:r w:rsidRPr="0035113D">
        <w:rPr>
          <w:rFonts w:eastAsia="Times New Roman"/>
          <w:bCs/>
          <w:sz w:val="24"/>
          <w:szCs w:val="24"/>
        </w:rPr>
        <w:t>, последовательности и взаимосвязи их проведения;</w:t>
      </w:r>
    </w:p>
    <w:p w:rsidR="0035113D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использования комплексного анализа</w:t>
      </w:r>
      <w:r>
        <w:rPr>
          <w:rFonts w:eastAsia="Times New Roman"/>
          <w:bCs/>
          <w:sz w:val="24"/>
          <w:szCs w:val="24"/>
        </w:rPr>
        <w:t xml:space="preserve"> финансово-хозяйственной деятельности</w:t>
      </w:r>
      <w:r w:rsidRPr="0035113D">
        <w:rPr>
          <w:rFonts w:eastAsia="Times New Roman"/>
          <w:bCs/>
          <w:sz w:val="24"/>
          <w:szCs w:val="24"/>
        </w:rPr>
        <w:t xml:space="preserve"> как метода обоснования бизнес-плана;</w:t>
      </w:r>
    </w:p>
    <w:p w:rsidR="0035113D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анализ технико-организационного уровня производства и обоснования тенденций его развития;</w:t>
      </w:r>
    </w:p>
    <w:p w:rsidR="0035113D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 xml:space="preserve">анализ </w:t>
      </w:r>
      <w:r>
        <w:rPr>
          <w:rFonts w:eastAsia="Times New Roman"/>
          <w:bCs/>
          <w:sz w:val="24"/>
          <w:szCs w:val="24"/>
        </w:rPr>
        <w:t xml:space="preserve">финансовых </w:t>
      </w:r>
      <w:r w:rsidRPr="0035113D">
        <w:rPr>
          <w:rFonts w:eastAsia="Times New Roman"/>
          <w:bCs/>
          <w:sz w:val="24"/>
          <w:szCs w:val="24"/>
        </w:rPr>
        <w:t xml:space="preserve">результатов деятельности </w:t>
      </w:r>
      <w:r w:rsidRPr="0035113D">
        <w:rPr>
          <w:rFonts w:eastAsia="Times New Roman"/>
          <w:sz w:val="24"/>
          <w:szCs w:val="24"/>
        </w:rPr>
        <w:t>хозяйствующих субъектов</w:t>
      </w:r>
      <w:r w:rsidRPr="0035113D">
        <w:rPr>
          <w:rFonts w:eastAsia="Times New Roman"/>
          <w:bCs/>
          <w:sz w:val="24"/>
          <w:szCs w:val="24"/>
        </w:rPr>
        <w:t>;</w:t>
      </w:r>
    </w:p>
    <w:p w:rsidR="0035113D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анализ</w:t>
      </w:r>
      <w:r w:rsidRPr="0035113D">
        <w:rPr>
          <w:rFonts w:eastAsia="Times New Roman"/>
          <w:bCs/>
          <w:sz w:val="24"/>
          <w:szCs w:val="24"/>
        </w:rPr>
        <w:t xml:space="preserve"> и оценк</w:t>
      </w:r>
      <w:r>
        <w:rPr>
          <w:rFonts w:eastAsia="Times New Roman"/>
          <w:bCs/>
          <w:sz w:val="24"/>
          <w:szCs w:val="24"/>
        </w:rPr>
        <w:t>а</w:t>
      </w:r>
      <w:r w:rsidRPr="0035113D">
        <w:rPr>
          <w:rFonts w:eastAsia="Times New Roman"/>
          <w:bCs/>
          <w:sz w:val="24"/>
          <w:szCs w:val="24"/>
        </w:rPr>
        <w:t xml:space="preserve"> производственного потенциала </w:t>
      </w:r>
      <w:r>
        <w:rPr>
          <w:rFonts w:eastAsia="Times New Roman"/>
          <w:sz w:val="24"/>
          <w:szCs w:val="24"/>
        </w:rPr>
        <w:t>хозяйствующего</w:t>
      </w:r>
      <w:r w:rsidRPr="0035113D">
        <w:rPr>
          <w:rFonts w:eastAsia="Times New Roman"/>
          <w:sz w:val="24"/>
          <w:szCs w:val="24"/>
        </w:rPr>
        <w:t xml:space="preserve"> субъект</w:t>
      </w:r>
      <w:r>
        <w:rPr>
          <w:rFonts w:eastAsia="Times New Roman"/>
          <w:sz w:val="24"/>
          <w:szCs w:val="24"/>
        </w:rPr>
        <w:t>а</w:t>
      </w:r>
      <w:r w:rsidRPr="0035113D">
        <w:rPr>
          <w:rFonts w:eastAsia="Times New Roman"/>
          <w:bCs/>
          <w:sz w:val="24"/>
          <w:szCs w:val="24"/>
        </w:rPr>
        <w:t>;</w:t>
      </w:r>
    </w:p>
    <w:p w:rsidR="00686F87" w:rsidRPr="0035113D" w:rsidRDefault="0035113D" w:rsidP="0035113D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оценк</w:t>
      </w:r>
      <w:r>
        <w:rPr>
          <w:rFonts w:eastAsia="Times New Roman"/>
          <w:bCs/>
          <w:sz w:val="24"/>
          <w:szCs w:val="24"/>
        </w:rPr>
        <w:t>а</w:t>
      </w:r>
      <w:r w:rsidRPr="0035113D">
        <w:rPr>
          <w:rFonts w:eastAsia="Times New Roman"/>
          <w:bCs/>
          <w:sz w:val="24"/>
          <w:szCs w:val="24"/>
        </w:rPr>
        <w:t xml:space="preserve"> финансового состояния </w:t>
      </w:r>
      <w:r>
        <w:rPr>
          <w:rFonts w:eastAsia="Times New Roman"/>
          <w:sz w:val="24"/>
          <w:szCs w:val="24"/>
        </w:rPr>
        <w:t>хозяйствующего субъекта</w:t>
      </w:r>
      <w:r w:rsidRPr="0035113D">
        <w:rPr>
          <w:rFonts w:eastAsia="Times New Roman"/>
          <w:bCs/>
          <w:sz w:val="24"/>
          <w:szCs w:val="24"/>
        </w:rPr>
        <w:t>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b/>
          <w:sz w:val="24"/>
          <w:szCs w:val="24"/>
        </w:rPr>
      </w:pPr>
      <w:r w:rsidRPr="00686F87">
        <w:rPr>
          <w:rFonts w:eastAsia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686F87">
        <w:rPr>
          <w:rFonts w:eastAsia="Times New Roman"/>
          <w:sz w:val="24"/>
          <w:szCs w:val="24"/>
        </w:rPr>
        <w:t>следующих  компетенций</w:t>
      </w:r>
      <w:proofErr w:type="gramEnd"/>
      <w:r w:rsidRPr="00686F87">
        <w:rPr>
          <w:rFonts w:eastAsia="Times New Roman"/>
          <w:sz w:val="24"/>
          <w:szCs w:val="24"/>
        </w:rPr>
        <w:t>: ОК-</w:t>
      </w:r>
      <w:r w:rsidR="002D731C">
        <w:rPr>
          <w:rFonts w:eastAsia="Times New Roman"/>
          <w:sz w:val="24"/>
          <w:szCs w:val="24"/>
        </w:rPr>
        <w:t xml:space="preserve">3, </w:t>
      </w:r>
      <w:r w:rsidRPr="00686F87">
        <w:rPr>
          <w:rFonts w:eastAsia="Times New Roman"/>
          <w:sz w:val="24"/>
          <w:szCs w:val="24"/>
        </w:rPr>
        <w:t>ПК-</w:t>
      </w:r>
      <w:r w:rsidR="00105FDF">
        <w:rPr>
          <w:rFonts w:eastAsia="Times New Roman"/>
          <w:sz w:val="24"/>
          <w:szCs w:val="24"/>
        </w:rPr>
        <w:t>3</w:t>
      </w:r>
      <w:r w:rsidRPr="00686F87">
        <w:rPr>
          <w:rFonts w:eastAsia="Times New Roman"/>
          <w:sz w:val="24"/>
          <w:szCs w:val="24"/>
        </w:rPr>
        <w:t>, ПК-</w:t>
      </w:r>
      <w:r w:rsidR="00105FDF">
        <w:rPr>
          <w:rFonts w:eastAsia="Times New Roman"/>
          <w:sz w:val="24"/>
          <w:szCs w:val="24"/>
        </w:rPr>
        <w:t>8</w:t>
      </w:r>
      <w:r w:rsidRPr="00686F87">
        <w:rPr>
          <w:rFonts w:eastAsia="Times New Roman"/>
          <w:sz w:val="24"/>
          <w:szCs w:val="24"/>
        </w:rPr>
        <w:t>; ПК-</w:t>
      </w:r>
      <w:r w:rsidR="00105FDF">
        <w:rPr>
          <w:rFonts w:eastAsia="Times New Roman"/>
          <w:sz w:val="24"/>
          <w:szCs w:val="24"/>
        </w:rPr>
        <w:t>9</w:t>
      </w:r>
      <w:r w:rsidRPr="00686F87">
        <w:rPr>
          <w:rFonts w:eastAsia="Times New Roman"/>
          <w:sz w:val="24"/>
          <w:szCs w:val="24"/>
        </w:rPr>
        <w:t xml:space="preserve">. 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В результате освоения дисциплины обучающийся должен: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ЗНАТЬ: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основные направления анализа финансово-хозяйственной деятельности;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методы экономического анализа, которые применяются на разных этапах и направлениях комплексного анализа;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приемы выявления и оценки резервов производства;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направления использования результатов комплексного экономического анализа.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УМЕТЬ: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провести экономический анализ в организации и основных ее структурных подразделениях;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оценить производственный потенциал организации и его использование;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выявить и обосновать условия и факторы мобилизации производственных резервов;</w:t>
      </w:r>
    </w:p>
    <w:p w:rsidR="00B67D72" w:rsidRPr="0035113D" w:rsidRDefault="00B67D72" w:rsidP="00B67D72">
      <w:pPr>
        <w:numPr>
          <w:ilvl w:val="0"/>
          <w:numId w:val="6"/>
        </w:numPr>
        <w:tabs>
          <w:tab w:val="num" w:pos="720"/>
        </w:tabs>
        <w:contextualSpacing/>
        <w:jc w:val="both"/>
        <w:rPr>
          <w:rFonts w:eastAsia="Times New Roman"/>
          <w:bCs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>определить финансовое состояние организации и тенденции его развития.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ВЛАДЕТЬ:</w:t>
      </w:r>
    </w:p>
    <w:p w:rsidR="008700C1" w:rsidRPr="0035113D" w:rsidRDefault="008700C1" w:rsidP="008700C1">
      <w:pPr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35113D">
        <w:rPr>
          <w:rFonts w:eastAsia="Times New Roman"/>
          <w:bCs/>
          <w:sz w:val="24"/>
          <w:szCs w:val="24"/>
        </w:rPr>
        <w:t xml:space="preserve">навыками сбора и анализа исходных данных, необходимых для </w:t>
      </w:r>
      <w:r w:rsidR="00B67D72" w:rsidRPr="0035113D">
        <w:rPr>
          <w:rFonts w:eastAsia="Times New Roman"/>
          <w:bCs/>
          <w:sz w:val="24"/>
          <w:szCs w:val="24"/>
        </w:rPr>
        <w:t>анализа финансово-хозяйственной деятельности</w:t>
      </w:r>
      <w:r w:rsidRPr="0035113D">
        <w:rPr>
          <w:rFonts w:eastAsia="Times New Roman"/>
          <w:bCs/>
          <w:sz w:val="24"/>
          <w:szCs w:val="24"/>
        </w:rPr>
        <w:t xml:space="preserve"> </w:t>
      </w:r>
      <w:r w:rsidRPr="0035113D">
        <w:rPr>
          <w:rFonts w:eastAsia="Times New Roman"/>
          <w:sz w:val="24"/>
          <w:szCs w:val="24"/>
        </w:rPr>
        <w:t>хозяйствующего субъекта;</w:t>
      </w:r>
    </w:p>
    <w:p w:rsidR="008700C1" w:rsidRPr="0035113D" w:rsidRDefault="008700C1" w:rsidP="008700C1">
      <w:pPr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35113D">
        <w:rPr>
          <w:rFonts w:eastAsia="Times New Roman"/>
          <w:sz w:val="24"/>
          <w:szCs w:val="24"/>
        </w:rPr>
        <w:t xml:space="preserve">навыками исчисления </w:t>
      </w:r>
      <w:r w:rsidR="00B67D72" w:rsidRPr="0035113D">
        <w:rPr>
          <w:rFonts w:eastAsia="Times New Roman"/>
          <w:sz w:val="24"/>
          <w:szCs w:val="24"/>
        </w:rPr>
        <w:t>расчета финансовых коэффициентов</w:t>
      </w:r>
      <w:r w:rsidRPr="0035113D">
        <w:rPr>
          <w:rFonts w:eastAsia="Times New Roman"/>
          <w:sz w:val="24"/>
          <w:szCs w:val="24"/>
        </w:rPr>
        <w:t>;</w:t>
      </w:r>
    </w:p>
    <w:p w:rsidR="008700C1" w:rsidRPr="0035113D" w:rsidRDefault="008700C1" w:rsidP="008700C1">
      <w:pPr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35113D">
        <w:rPr>
          <w:rFonts w:eastAsia="Times New Roman"/>
          <w:sz w:val="24"/>
          <w:szCs w:val="24"/>
        </w:rPr>
        <w:t>навыками анализа отчетности хозяйствующих субъектов и использования результатов анализа для принятия управленческих решений.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b/>
          <w:sz w:val="24"/>
          <w:szCs w:val="24"/>
        </w:rPr>
      </w:pPr>
      <w:r w:rsidRPr="00686F87">
        <w:rPr>
          <w:rFonts w:eastAsia="Times New Roman"/>
          <w:b/>
          <w:sz w:val="24"/>
          <w:szCs w:val="24"/>
        </w:rPr>
        <w:t>4. Содержание и структура дисциплины</w:t>
      </w:r>
    </w:p>
    <w:p w:rsidR="00B67D72" w:rsidRPr="00655AB0" w:rsidRDefault="00B67D72" w:rsidP="00686F87">
      <w:pPr>
        <w:contextualSpacing/>
        <w:jc w:val="both"/>
        <w:rPr>
          <w:sz w:val="24"/>
          <w:szCs w:val="24"/>
        </w:rPr>
      </w:pPr>
      <w:r w:rsidRPr="00655AB0">
        <w:rPr>
          <w:sz w:val="24"/>
          <w:szCs w:val="24"/>
        </w:rPr>
        <w:lastRenderedPageBreak/>
        <w:t>Задачи и информационная база анализа финансово-хозяйственной деятельности хозяйствующего субъекта.</w:t>
      </w:r>
    </w:p>
    <w:p w:rsidR="00D479A9" w:rsidRDefault="00D479A9" w:rsidP="00420C88">
      <w:pPr>
        <w:contextualSpacing/>
        <w:jc w:val="both"/>
        <w:rPr>
          <w:sz w:val="24"/>
          <w:szCs w:val="24"/>
        </w:rPr>
      </w:pPr>
      <w:r w:rsidRPr="00655AB0">
        <w:rPr>
          <w:sz w:val="24"/>
          <w:szCs w:val="24"/>
        </w:rPr>
        <w:t>Анализ технико-организационного уровня и других условий производства.</w:t>
      </w:r>
    </w:p>
    <w:p w:rsidR="00420C88" w:rsidRPr="00655AB0" w:rsidRDefault="00420C88" w:rsidP="00420C88">
      <w:pPr>
        <w:contextualSpacing/>
        <w:jc w:val="both"/>
        <w:rPr>
          <w:sz w:val="24"/>
          <w:szCs w:val="24"/>
        </w:rPr>
      </w:pPr>
      <w:r w:rsidRPr="00655AB0">
        <w:rPr>
          <w:sz w:val="24"/>
          <w:szCs w:val="24"/>
        </w:rPr>
        <w:t>Анализ и управлением объемом производства и продаж.</w:t>
      </w:r>
    </w:p>
    <w:p w:rsidR="00B67D72" w:rsidRPr="00655AB0" w:rsidRDefault="00B67D72" w:rsidP="00686F87">
      <w:pPr>
        <w:contextualSpacing/>
        <w:jc w:val="both"/>
        <w:rPr>
          <w:sz w:val="24"/>
          <w:szCs w:val="24"/>
        </w:rPr>
      </w:pPr>
      <w:r w:rsidRPr="00655AB0">
        <w:rPr>
          <w:sz w:val="24"/>
          <w:szCs w:val="24"/>
        </w:rPr>
        <w:t>Анализ и управление затратами и себестоимостью продукции.</w:t>
      </w:r>
    </w:p>
    <w:p w:rsidR="00B67D72" w:rsidRPr="0035113D" w:rsidRDefault="00B67D72" w:rsidP="00686F87">
      <w:pPr>
        <w:contextualSpacing/>
        <w:jc w:val="both"/>
        <w:rPr>
          <w:sz w:val="24"/>
          <w:szCs w:val="24"/>
        </w:rPr>
      </w:pPr>
      <w:r w:rsidRPr="00655AB0">
        <w:rPr>
          <w:sz w:val="24"/>
          <w:szCs w:val="24"/>
        </w:rPr>
        <w:t>Финансовые результаты коммерческой организации и методы их анализа.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b/>
          <w:sz w:val="24"/>
          <w:szCs w:val="24"/>
        </w:rPr>
      </w:pPr>
      <w:r w:rsidRPr="00686F87">
        <w:rPr>
          <w:rFonts w:eastAsia="Times New Roman"/>
          <w:b/>
          <w:sz w:val="24"/>
          <w:szCs w:val="24"/>
        </w:rPr>
        <w:t>5. Объем дисциплины и виды учебной работы</w:t>
      </w:r>
    </w:p>
    <w:p w:rsidR="00686F87" w:rsidRPr="00686F87" w:rsidRDefault="00686F87" w:rsidP="00686F87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 xml:space="preserve">Объем дисциплины– </w:t>
      </w:r>
      <w:r w:rsidR="00105FDF">
        <w:rPr>
          <w:rFonts w:eastAsia="Times New Roman"/>
          <w:sz w:val="24"/>
          <w:szCs w:val="24"/>
        </w:rPr>
        <w:t>3</w:t>
      </w:r>
      <w:r w:rsidRPr="00686F87">
        <w:rPr>
          <w:rFonts w:eastAsia="Times New Roman"/>
          <w:sz w:val="24"/>
          <w:szCs w:val="24"/>
        </w:rPr>
        <w:t xml:space="preserve"> зачетные единицы (1</w:t>
      </w:r>
      <w:r w:rsidR="00105FDF">
        <w:rPr>
          <w:rFonts w:eastAsia="Times New Roman"/>
          <w:sz w:val="24"/>
          <w:szCs w:val="24"/>
        </w:rPr>
        <w:t>08</w:t>
      </w:r>
      <w:r w:rsidRPr="00686F87">
        <w:rPr>
          <w:rFonts w:eastAsia="Times New Roman"/>
          <w:sz w:val="24"/>
          <w:szCs w:val="24"/>
        </w:rPr>
        <w:t xml:space="preserve"> час.), в том числе:</w:t>
      </w:r>
    </w:p>
    <w:p w:rsidR="00A85BDE" w:rsidRPr="00A85BDE" w:rsidRDefault="00A85BDE" w:rsidP="00A85BDE">
      <w:pPr>
        <w:spacing w:after="200" w:line="276" w:lineRule="auto"/>
        <w:contextualSpacing/>
        <w:jc w:val="both"/>
        <w:rPr>
          <w:rFonts w:eastAsia="Times New Roman"/>
          <w:i/>
          <w:sz w:val="24"/>
          <w:szCs w:val="24"/>
        </w:rPr>
      </w:pPr>
      <w:bookmarkStart w:id="0" w:name="_GoBack"/>
      <w:bookmarkEnd w:id="0"/>
      <w:r w:rsidRPr="00A85BDE">
        <w:rPr>
          <w:rFonts w:eastAsia="Times New Roman"/>
          <w:i/>
          <w:sz w:val="24"/>
          <w:szCs w:val="24"/>
        </w:rPr>
        <w:t xml:space="preserve">для </w:t>
      </w:r>
      <w:r>
        <w:rPr>
          <w:rFonts w:eastAsia="Times New Roman"/>
          <w:i/>
          <w:sz w:val="24"/>
          <w:szCs w:val="24"/>
        </w:rPr>
        <w:t>за</w:t>
      </w:r>
      <w:r w:rsidRPr="00A85BDE">
        <w:rPr>
          <w:rFonts w:eastAsia="Times New Roman"/>
          <w:i/>
          <w:sz w:val="24"/>
          <w:szCs w:val="24"/>
        </w:rPr>
        <w:t>очной формы обучения</w:t>
      </w:r>
    </w:p>
    <w:p w:rsidR="00CD41E5" w:rsidRPr="00686F87" w:rsidRDefault="00CD41E5" w:rsidP="00CD41E5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лекции – 6</w:t>
      </w:r>
      <w:r w:rsidRPr="00686F87">
        <w:rPr>
          <w:rFonts w:eastAsia="Times New Roman"/>
          <w:sz w:val="24"/>
          <w:szCs w:val="24"/>
        </w:rPr>
        <w:t xml:space="preserve"> час.</w:t>
      </w:r>
    </w:p>
    <w:p w:rsidR="00CD41E5" w:rsidRPr="00686F87" w:rsidRDefault="00CD41E5" w:rsidP="00CD41E5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лабораторные работы</w:t>
      </w:r>
      <w:r w:rsidRPr="00686F87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6</w:t>
      </w:r>
      <w:r w:rsidRPr="00686F87">
        <w:rPr>
          <w:rFonts w:eastAsia="Times New Roman"/>
          <w:sz w:val="24"/>
          <w:szCs w:val="24"/>
        </w:rPr>
        <w:t xml:space="preserve"> час.</w:t>
      </w:r>
    </w:p>
    <w:p w:rsidR="00105FDF" w:rsidRPr="00686F87" w:rsidRDefault="00105FDF" w:rsidP="00105FDF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 – 8 час.</w:t>
      </w:r>
    </w:p>
    <w:p w:rsidR="00105FDF" w:rsidRDefault="00105FDF" w:rsidP="00105FDF">
      <w:pPr>
        <w:contextualSpacing/>
        <w:jc w:val="both"/>
        <w:rPr>
          <w:rFonts w:eastAsia="Times New Roman"/>
          <w:sz w:val="24"/>
          <w:szCs w:val="24"/>
        </w:rPr>
      </w:pPr>
      <w:r w:rsidRPr="00686F87">
        <w:rPr>
          <w:rFonts w:eastAsia="Times New Roman"/>
          <w:sz w:val="24"/>
          <w:szCs w:val="24"/>
        </w:rPr>
        <w:t>самостоятельная работа –</w:t>
      </w:r>
      <w:r>
        <w:rPr>
          <w:rFonts w:eastAsia="Times New Roman"/>
          <w:sz w:val="24"/>
          <w:szCs w:val="24"/>
        </w:rPr>
        <w:t>84</w:t>
      </w:r>
      <w:r w:rsidRPr="00686F87">
        <w:rPr>
          <w:rFonts w:eastAsia="Times New Roman"/>
          <w:sz w:val="24"/>
          <w:szCs w:val="24"/>
        </w:rPr>
        <w:t xml:space="preserve"> час.</w:t>
      </w:r>
    </w:p>
    <w:p w:rsidR="00197B34" w:rsidRPr="00686F87" w:rsidRDefault="00197B34" w:rsidP="00105FDF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– 4 час.</w:t>
      </w:r>
    </w:p>
    <w:p w:rsidR="00CD41E5" w:rsidRPr="008700C1" w:rsidRDefault="00CD41E5" w:rsidP="00CD41E5">
      <w:p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контроля знаний – зачет</w:t>
      </w:r>
      <w:r w:rsidRPr="00686F87">
        <w:rPr>
          <w:rFonts w:eastAsia="Times New Roman"/>
          <w:sz w:val="24"/>
          <w:szCs w:val="24"/>
        </w:rPr>
        <w:t>.</w:t>
      </w:r>
    </w:p>
    <w:p w:rsidR="002D3C25" w:rsidRPr="00CD41E5" w:rsidRDefault="002D3C25" w:rsidP="00CD41E5">
      <w:pPr>
        <w:rPr>
          <w:rFonts w:eastAsia="Times New Roman"/>
          <w:sz w:val="24"/>
          <w:szCs w:val="24"/>
        </w:rPr>
      </w:pPr>
    </w:p>
    <w:sectPr w:rsidR="002D3C25" w:rsidRPr="00CD41E5" w:rsidSect="001F3173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21" w:rsidRDefault="00B10C21" w:rsidP="00FC1BEB">
      <w:r>
        <w:separator/>
      </w:r>
    </w:p>
  </w:endnote>
  <w:endnote w:type="continuationSeparator" w:id="0">
    <w:p w:rsidR="00B10C21" w:rsidRDefault="00B10C2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E2" w:rsidRDefault="00B81C21">
    <w:pPr>
      <w:pStyle w:val="ab"/>
      <w:jc w:val="right"/>
    </w:pPr>
    <w:r>
      <w:fldChar w:fldCharType="begin"/>
    </w:r>
    <w:r w:rsidR="002023E2">
      <w:instrText>PAGE   \* MERGEFORMAT</w:instrText>
    </w:r>
    <w:r>
      <w:fldChar w:fldCharType="separate"/>
    </w:r>
    <w:r w:rsidR="008E3A1B">
      <w:rPr>
        <w:noProof/>
      </w:rPr>
      <w:t>2</w:t>
    </w:r>
    <w:r>
      <w:fldChar w:fldCharType="end"/>
    </w:r>
  </w:p>
  <w:p w:rsidR="002023E2" w:rsidRDefault="002023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21" w:rsidRDefault="00B10C21" w:rsidP="00FC1BEB">
      <w:r>
        <w:separator/>
      </w:r>
    </w:p>
  </w:footnote>
  <w:footnote w:type="continuationSeparator" w:id="0">
    <w:p w:rsidR="00B10C21" w:rsidRDefault="00B10C2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C5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0F0BA7"/>
    <w:multiLevelType w:val="hybridMultilevel"/>
    <w:tmpl w:val="868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multilevel"/>
    <w:tmpl w:val="CCD46F12"/>
    <w:lvl w:ilvl="0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016E9E"/>
    <w:multiLevelType w:val="hybridMultilevel"/>
    <w:tmpl w:val="FF9C9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F41E75"/>
    <w:multiLevelType w:val="hybridMultilevel"/>
    <w:tmpl w:val="5FB2C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DEB66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3F5C"/>
    <w:multiLevelType w:val="hybridMultilevel"/>
    <w:tmpl w:val="CF0C8AF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EE0C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C8D39E4"/>
    <w:multiLevelType w:val="multilevel"/>
    <w:tmpl w:val="717895D6"/>
    <w:lvl w:ilvl="0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EB7E8C"/>
    <w:multiLevelType w:val="hybridMultilevel"/>
    <w:tmpl w:val="17A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7"/>
  </w:num>
  <w:num w:numId="4">
    <w:abstractNumId w:val="28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20"/>
  </w:num>
  <w:num w:numId="10">
    <w:abstractNumId w:val="32"/>
  </w:num>
  <w:num w:numId="11">
    <w:abstractNumId w:val="14"/>
  </w:num>
  <w:num w:numId="12">
    <w:abstractNumId w:val="3"/>
  </w:num>
  <w:num w:numId="13">
    <w:abstractNumId w:val="36"/>
  </w:num>
  <w:num w:numId="14">
    <w:abstractNumId w:val="16"/>
  </w:num>
  <w:num w:numId="15">
    <w:abstractNumId w:val="18"/>
  </w:num>
  <w:num w:numId="16">
    <w:abstractNumId w:val="1"/>
  </w:num>
  <w:num w:numId="17">
    <w:abstractNumId w:val="29"/>
  </w:num>
  <w:num w:numId="18">
    <w:abstractNumId w:val="7"/>
  </w:num>
  <w:num w:numId="19">
    <w:abstractNumId w:val="26"/>
  </w:num>
  <w:num w:numId="20">
    <w:abstractNumId w:val="30"/>
  </w:num>
  <w:num w:numId="21">
    <w:abstractNumId w:val="9"/>
  </w:num>
  <w:num w:numId="22">
    <w:abstractNumId w:val="35"/>
  </w:num>
  <w:num w:numId="23">
    <w:abstractNumId w:val="15"/>
  </w:num>
  <w:num w:numId="24">
    <w:abstractNumId w:val="2"/>
  </w:num>
  <w:num w:numId="25">
    <w:abstractNumId w:val="12"/>
  </w:num>
  <w:num w:numId="26">
    <w:abstractNumId w:val="37"/>
  </w:num>
  <w:num w:numId="27">
    <w:abstractNumId w:val="19"/>
  </w:num>
  <w:num w:numId="28">
    <w:abstractNumId w:val="21"/>
  </w:num>
  <w:num w:numId="29">
    <w:abstractNumId w:val="34"/>
  </w:num>
  <w:num w:numId="30">
    <w:abstractNumId w:val="25"/>
  </w:num>
  <w:num w:numId="31">
    <w:abstractNumId w:val="0"/>
  </w:num>
  <w:num w:numId="32">
    <w:abstractNumId w:val="23"/>
  </w:num>
  <w:num w:numId="33">
    <w:abstractNumId w:val="24"/>
  </w:num>
  <w:num w:numId="34">
    <w:abstractNumId w:val="22"/>
  </w:num>
  <w:num w:numId="35">
    <w:abstractNumId w:val="31"/>
  </w:num>
  <w:num w:numId="36">
    <w:abstractNumId w:val="4"/>
  </w:num>
  <w:num w:numId="37">
    <w:abstractNumId w:val="6"/>
  </w:num>
  <w:num w:numId="3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18E"/>
    <w:rsid w:val="00021947"/>
    <w:rsid w:val="00022A03"/>
    <w:rsid w:val="00022A40"/>
    <w:rsid w:val="00022CC3"/>
    <w:rsid w:val="0002487E"/>
    <w:rsid w:val="0002492A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5DB"/>
    <w:rsid w:val="00037A8C"/>
    <w:rsid w:val="00037D32"/>
    <w:rsid w:val="00040DFD"/>
    <w:rsid w:val="00041BFC"/>
    <w:rsid w:val="00042D5D"/>
    <w:rsid w:val="0004413D"/>
    <w:rsid w:val="00044494"/>
    <w:rsid w:val="00046332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0F8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B48"/>
    <w:rsid w:val="00081C81"/>
    <w:rsid w:val="00081D6B"/>
    <w:rsid w:val="00082FD1"/>
    <w:rsid w:val="000837FC"/>
    <w:rsid w:val="0008412F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2056"/>
    <w:rsid w:val="000E3444"/>
    <w:rsid w:val="000E3696"/>
    <w:rsid w:val="000E4254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5FDF"/>
    <w:rsid w:val="001063D0"/>
    <w:rsid w:val="0010710E"/>
    <w:rsid w:val="0011015B"/>
    <w:rsid w:val="0011034E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3439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A7B"/>
    <w:rsid w:val="00186C37"/>
    <w:rsid w:val="00190875"/>
    <w:rsid w:val="00190CFA"/>
    <w:rsid w:val="00191994"/>
    <w:rsid w:val="001923A0"/>
    <w:rsid w:val="00195A1E"/>
    <w:rsid w:val="0019631A"/>
    <w:rsid w:val="0019719C"/>
    <w:rsid w:val="00197B34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6E9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7E1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4E2"/>
    <w:rsid w:val="00201748"/>
    <w:rsid w:val="00201754"/>
    <w:rsid w:val="00201F43"/>
    <w:rsid w:val="00201F66"/>
    <w:rsid w:val="002023E2"/>
    <w:rsid w:val="0020256C"/>
    <w:rsid w:val="00202FF6"/>
    <w:rsid w:val="0020365E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86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23A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5D1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D731C"/>
    <w:rsid w:val="002E0570"/>
    <w:rsid w:val="002E087F"/>
    <w:rsid w:val="002E16E3"/>
    <w:rsid w:val="002E191E"/>
    <w:rsid w:val="002E1CA3"/>
    <w:rsid w:val="002E21D1"/>
    <w:rsid w:val="002E2FBB"/>
    <w:rsid w:val="002E3384"/>
    <w:rsid w:val="002E33FB"/>
    <w:rsid w:val="002E435C"/>
    <w:rsid w:val="002E47ED"/>
    <w:rsid w:val="002E4898"/>
    <w:rsid w:val="002E4911"/>
    <w:rsid w:val="002E5754"/>
    <w:rsid w:val="002E6C41"/>
    <w:rsid w:val="002E7341"/>
    <w:rsid w:val="002E73D0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E6E"/>
    <w:rsid w:val="002F7FA1"/>
    <w:rsid w:val="00300235"/>
    <w:rsid w:val="00302D96"/>
    <w:rsid w:val="0030326C"/>
    <w:rsid w:val="00303550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4C6A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13D"/>
    <w:rsid w:val="00351403"/>
    <w:rsid w:val="00351542"/>
    <w:rsid w:val="00351640"/>
    <w:rsid w:val="00352781"/>
    <w:rsid w:val="003531B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D36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17"/>
    <w:rsid w:val="003C7D4F"/>
    <w:rsid w:val="003D0A1B"/>
    <w:rsid w:val="003D2877"/>
    <w:rsid w:val="003D28FE"/>
    <w:rsid w:val="003D3896"/>
    <w:rsid w:val="003D4193"/>
    <w:rsid w:val="003D470A"/>
    <w:rsid w:val="003D5047"/>
    <w:rsid w:val="003D56DF"/>
    <w:rsid w:val="003D5997"/>
    <w:rsid w:val="003D5B8F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6070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62D"/>
    <w:rsid w:val="00401A22"/>
    <w:rsid w:val="004025C2"/>
    <w:rsid w:val="004038A9"/>
    <w:rsid w:val="00404AE9"/>
    <w:rsid w:val="00405A7A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C88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1D97"/>
    <w:rsid w:val="00432A2D"/>
    <w:rsid w:val="00433D37"/>
    <w:rsid w:val="00433EA8"/>
    <w:rsid w:val="004347F1"/>
    <w:rsid w:val="0043491C"/>
    <w:rsid w:val="00435286"/>
    <w:rsid w:val="00435E90"/>
    <w:rsid w:val="00435E91"/>
    <w:rsid w:val="004369DA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C1F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A2C"/>
    <w:rsid w:val="00460EEF"/>
    <w:rsid w:val="004612F6"/>
    <w:rsid w:val="004614A3"/>
    <w:rsid w:val="004619D4"/>
    <w:rsid w:val="004628F9"/>
    <w:rsid w:val="004633CF"/>
    <w:rsid w:val="004634F4"/>
    <w:rsid w:val="00463B9D"/>
    <w:rsid w:val="004645D1"/>
    <w:rsid w:val="004655BB"/>
    <w:rsid w:val="00466B7E"/>
    <w:rsid w:val="00466B91"/>
    <w:rsid w:val="00466BE1"/>
    <w:rsid w:val="0047036B"/>
    <w:rsid w:val="00470BC7"/>
    <w:rsid w:val="00472655"/>
    <w:rsid w:val="00472710"/>
    <w:rsid w:val="00472A90"/>
    <w:rsid w:val="00472F6D"/>
    <w:rsid w:val="00473B75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0AA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C72BB"/>
    <w:rsid w:val="004D0347"/>
    <w:rsid w:val="004D10A2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19A"/>
    <w:rsid w:val="004E7684"/>
    <w:rsid w:val="004E7DC9"/>
    <w:rsid w:val="004F0F42"/>
    <w:rsid w:val="004F21FA"/>
    <w:rsid w:val="004F248E"/>
    <w:rsid w:val="004F5425"/>
    <w:rsid w:val="004F6C42"/>
    <w:rsid w:val="004F7793"/>
    <w:rsid w:val="004F7CBA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2F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E51"/>
    <w:rsid w:val="00533091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3E2A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29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22E3"/>
    <w:rsid w:val="00604E5A"/>
    <w:rsid w:val="00606221"/>
    <w:rsid w:val="006067B0"/>
    <w:rsid w:val="006108D7"/>
    <w:rsid w:val="00612426"/>
    <w:rsid w:val="006125B0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B0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70C"/>
    <w:rsid w:val="0067412F"/>
    <w:rsid w:val="0067557A"/>
    <w:rsid w:val="00676613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F87"/>
    <w:rsid w:val="0068732B"/>
    <w:rsid w:val="00687AAE"/>
    <w:rsid w:val="006913EA"/>
    <w:rsid w:val="0069183B"/>
    <w:rsid w:val="006923BE"/>
    <w:rsid w:val="0069445A"/>
    <w:rsid w:val="00694460"/>
    <w:rsid w:val="006952D0"/>
    <w:rsid w:val="0069598A"/>
    <w:rsid w:val="0069630A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C06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875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B02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9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67BD"/>
    <w:rsid w:val="007471A7"/>
    <w:rsid w:val="00747382"/>
    <w:rsid w:val="007504A9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58B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0EAE"/>
    <w:rsid w:val="007A13EB"/>
    <w:rsid w:val="007A1CE3"/>
    <w:rsid w:val="007A25FC"/>
    <w:rsid w:val="007A368F"/>
    <w:rsid w:val="007A41DB"/>
    <w:rsid w:val="007A44F1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7F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4970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291D"/>
    <w:rsid w:val="00813705"/>
    <w:rsid w:val="00813C37"/>
    <w:rsid w:val="00814E26"/>
    <w:rsid w:val="00815BDF"/>
    <w:rsid w:val="00817A44"/>
    <w:rsid w:val="00820300"/>
    <w:rsid w:val="00820B1A"/>
    <w:rsid w:val="00820FBF"/>
    <w:rsid w:val="00821E6A"/>
    <w:rsid w:val="00822A7B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6A7"/>
    <w:rsid w:val="0086243C"/>
    <w:rsid w:val="0086392C"/>
    <w:rsid w:val="00864C3E"/>
    <w:rsid w:val="0086615B"/>
    <w:rsid w:val="0086678D"/>
    <w:rsid w:val="00866C2E"/>
    <w:rsid w:val="00866EE6"/>
    <w:rsid w:val="00867564"/>
    <w:rsid w:val="008700C1"/>
    <w:rsid w:val="008706CA"/>
    <w:rsid w:val="008709B7"/>
    <w:rsid w:val="008718E6"/>
    <w:rsid w:val="00871C56"/>
    <w:rsid w:val="008722DA"/>
    <w:rsid w:val="00872E4A"/>
    <w:rsid w:val="0087301D"/>
    <w:rsid w:val="0087379B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6A5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A1B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32A4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56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04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460C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551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A44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0FAC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800"/>
    <w:rsid w:val="00A65916"/>
    <w:rsid w:val="00A65ACE"/>
    <w:rsid w:val="00A660B0"/>
    <w:rsid w:val="00A6633D"/>
    <w:rsid w:val="00A666B6"/>
    <w:rsid w:val="00A66B07"/>
    <w:rsid w:val="00A66E51"/>
    <w:rsid w:val="00A702CA"/>
    <w:rsid w:val="00A70804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5BDE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6F0A"/>
    <w:rsid w:val="00A97780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82A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399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0C21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532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67D72"/>
    <w:rsid w:val="00B70A4D"/>
    <w:rsid w:val="00B70E74"/>
    <w:rsid w:val="00B70FE9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C21"/>
    <w:rsid w:val="00B81E9B"/>
    <w:rsid w:val="00B82596"/>
    <w:rsid w:val="00B82D00"/>
    <w:rsid w:val="00B83654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24C3"/>
    <w:rsid w:val="00BA4761"/>
    <w:rsid w:val="00BA4A8B"/>
    <w:rsid w:val="00BA4AD5"/>
    <w:rsid w:val="00BA4DF4"/>
    <w:rsid w:val="00BA508B"/>
    <w:rsid w:val="00BA5C19"/>
    <w:rsid w:val="00BA5CBF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1A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1FA5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02F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2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C0261"/>
    <w:rsid w:val="00CC0E5C"/>
    <w:rsid w:val="00CC1220"/>
    <w:rsid w:val="00CC1253"/>
    <w:rsid w:val="00CC25DA"/>
    <w:rsid w:val="00CC2813"/>
    <w:rsid w:val="00CC2B75"/>
    <w:rsid w:val="00CC39CB"/>
    <w:rsid w:val="00CC3BCC"/>
    <w:rsid w:val="00CC53E8"/>
    <w:rsid w:val="00CC5C5D"/>
    <w:rsid w:val="00CC6027"/>
    <w:rsid w:val="00CC6205"/>
    <w:rsid w:val="00CC6255"/>
    <w:rsid w:val="00CC65C0"/>
    <w:rsid w:val="00CC7354"/>
    <w:rsid w:val="00CC7424"/>
    <w:rsid w:val="00CD0446"/>
    <w:rsid w:val="00CD10D2"/>
    <w:rsid w:val="00CD14BC"/>
    <w:rsid w:val="00CD1B98"/>
    <w:rsid w:val="00CD1D74"/>
    <w:rsid w:val="00CD2A87"/>
    <w:rsid w:val="00CD3919"/>
    <w:rsid w:val="00CD41E5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6F8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910"/>
    <w:rsid w:val="00D14F78"/>
    <w:rsid w:val="00D16249"/>
    <w:rsid w:val="00D21261"/>
    <w:rsid w:val="00D22DE7"/>
    <w:rsid w:val="00D23207"/>
    <w:rsid w:val="00D23A9E"/>
    <w:rsid w:val="00D242FD"/>
    <w:rsid w:val="00D24A5E"/>
    <w:rsid w:val="00D26991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274"/>
    <w:rsid w:val="00D35AE1"/>
    <w:rsid w:val="00D35E91"/>
    <w:rsid w:val="00D370BA"/>
    <w:rsid w:val="00D3724F"/>
    <w:rsid w:val="00D41600"/>
    <w:rsid w:val="00D41818"/>
    <w:rsid w:val="00D41874"/>
    <w:rsid w:val="00D425A9"/>
    <w:rsid w:val="00D42D8C"/>
    <w:rsid w:val="00D436D8"/>
    <w:rsid w:val="00D44022"/>
    <w:rsid w:val="00D44071"/>
    <w:rsid w:val="00D47121"/>
    <w:rsid w:val="00D47737"/>
    <w:rsid w:val="00D479A9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39B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80A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79"/>
    <w:rsid w:val="00DA49CC"/>
    <w:rsid w:val="00DA588F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E08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3BF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5C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0DA4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1CEE"/>
    <w:rsid w:val="00E82690"/>
    <w:rsid w:val="00E844B6"/>
    <w:rsid w:val="00E85BCB"/>
    <w:rsid w:val="00E86047"/>
    <w:rsid w:val="00E86077"/>
    <w:rsid w:val="00E8672B"/>
    <w:rsid w:val="00E8691D"/>
    <w:rsid w:val="00E86E51"/>
    <w:rsid w:val="00E9377A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2C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903"/>
    <w:rsid w:val="00EC3A2B"/>
    <w:rsid w:val="00EC3AE6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D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5D91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95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2B"/>
    <w:rsid w:val="00F31AF9"/>
    <w:rsid w:val="00F32308"/>
    <w:rsid w:val="00F323C7"/>
    <w:rsid w:val="00F336A9"/>
    <w:rsid w:val="00F339D2"/>
    <w:rsid w:val="00F339ED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2F4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D6C"/>
    <w:rsid w:val="00F85EA4"/>
    <w:rsid w:val="00F866F9"/>
    <w:rsid w:val="00F869AB"/>
    <w:rsid w:val="00F86ED0"/>
    <w:rsid w:val="00F870A0"/>
    <w:rsid w:val="00F870EC"/>
    <w:rsid w:val="00F87A61"/>
    <w:rsid w:val="00F9111A"/>
    <w:rsid w:val="00F92097"/>
    <w:rsid w:val="00F948F7"/>
    <w:rsid w:val="00F950C2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418A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2FC5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6766E-E032-40C6-821D-CF1EFE6E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  <w:style w:type="character" w:styleId="afa">
    <w:name w:val="annotation reference"/>
    <w:locked/>
    <w:rsid w:val="00E9377A"/>
    <w:rPr>
      <w:sz w:val="16"/>
      <w:szCs w:val="16"/>
    </w:rPr>
  </w:style>
  <w:style w:type="paragraph" w:styleId="afb">
    <w:name w:val="annotation text"/>
    <w:basedOn w:val="a"/>
    <w:link w:val="afc"/>
    <w:locked/>
    <w:rsid w:val="00E9377A"/>
    <w:rPr>
      <w:lang w:val="x-none" w:eastAsia="x-none"/>
    </w:rPr>
  </w:style>
  <w:style w:type="character" w:customStyle="1" w:styleId="afc">
    <w:name w:val="Текст примечания Знак"/>
    <w:link w:val="afb"/>
    <w:rsid w:val="00E9377A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E9377A"/>
    <w:rPr>
      <w:b/>
      <w:bCs/>
    </w:rPr>
  </w:style>
  <w:style w:type="character" w:customStyle="1" w:styleId="afe">
    <w:name w:val="Тема примечания Знак"/>
    <w:link w:val="afd"/>
    <w:rsid w:val="00E9377A"/>
    <w:rPr>
      <w:rFonts w:ascii="Times New Roman" w:hAnsi="Times New Roman"/>
      <w:b/>
      <w:bCs/>
    </w:rPr>
  </w:style>
  <w:style w:type="paragraph" w:customStyle="1" w:styleId="ConsPlusNormal">
    <w:name w:val="ConsPlusNormal"/>
    <w:rsid w:val="00DF4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Normal (Web)"/>
    <w:basedOn w:val="a"/>
    <w:uiPriority w:val="99"/>
    <w:unhideWhenUsed/>
    <w:locked/>
    <w:rsid w:val="003C7D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676613"/>
    <w:pPr>
      <w:ind w:firstLine="560"/>
    </w:pPr>
    <w:rPr>
      <w:rFonts w:eastAsia="Times New Roman"/>
      <w:b/>
      <w:bCs/>
      <w:sz w:val="28"/>
      <w:szCs w:val="28"/>
    </w:rPr>
  </w:style>
  <w:style w:type="paragraph" w:customStyle="1" w:styleId="16">
    <w:name w:val="Абзац списка1"/>
    <w:basedOn w:val="a"/>
    <w:rsid w:val="00D7239B"/>
    <w:pPr>
      <w:ind w:left="720"/>
      <w:contextualSpacing/>
    </w:pPr>
    <w:rPr>
      <w:rFonts w:cs="Tahoma"/>
      <w:sz w:val="28"/>
    </w:rPr>
  </w:style>
  <w:style w:type="paragraph" w:customStyle="1" w:styleId="26">
    <w:name w:val="Абзац списка2"/>
    <w:basedOn w:val="a"/>
    <w:rsid w:val="00D7239B"/>
    <w:pPr>
      <w:ind w:left="720"/>
      <w:contextualSpacing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E138-B526-40A9-9265-1AB9097B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Reanimator Extreme Edition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 Windows</cp:lastModifiedBy>
  <cp:revision>4</cp:revision>
  <cp:lastPrinted>2013-02-19T11:08:00Z</cp:lastPrinted>
  <dcterms:created xsi:type="dcterms:W3CDTF">2019-04-23T12:03:00Z</dcterms:created>
  <dcterms:modified xsi:type="dcterms:W3CDTF">2019-06-13T13:37:00Z</dcterms:modified>
</cp:coreProperties>
</file>