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высшего образования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FB3E79">
        <w:rPr>
          <w:rFonts w:ascii="Times New Roman" w:hAnsi="Times New Roman"/>
          <w:sz w:val="28"/>
          <w:szCs w:val="28"/>
          <w:lang w:val="en-US"/>
        </w:rPr>
        <w:t>I</w:t>
      </w:r>
      <w:r w:rsidRPr="00FB3E79">
        <w:rPr>
          <w:rFonts w:ascii="Times New Roman" w:hAnsi="Times New Roman"/>
          <w:sz w:val="28"/>
          <w:szCs w:val="28"/>
        </w:rPr>
        <w:t>»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(ФГБОУ ВО ПГУПС)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Кафедра «Прикладная психология»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4306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E79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306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FB3E79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«ОСНОВЫ ПЕДАГОГИКИ И АНДРАГОГИКИ» (</w:t>
      </w:r>
      <w:r w:rsidRPr="00FB3E79">
        <w:rPr>
          <w:rFonts w:ascii="Times New Roman" w:hAnsi="Times New Roman"/>
          <w:color w:val="000000"/>
          <w:sz w:val="28"/>
          <w:szCs w:val="28"/>
        </w:rPr>
        <w:t>Б1.Б.8</w:t>
      </w:r>
      <w:r w:rsidRPr="00FB3E79">
        <w:rPr>
          <w:rFonts w:ascii="Times New Roman" w:hAnsi="Times New Roman"/>
          <w:sz w:val="28"/>
          <w:szCs w:val="28"/>
        </w:rPr>
        <w:t>)</w:t>
      </w:r>
    </w:p>
    <w:p w:rsidR="00A84306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84306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84306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для направления</w:t>
      </w:r>
    </w:p>
    <w:p w:rsidR="00A84306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21.04.02</w:t>
      </w:r>
      <w:r w:rsidRPr="00FB3E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Землеустройство и кадастры</w:t>
      </w:r>
      <w:r w:rsidRPr="00FB3E79">
        <w:rPr>
          <w:rFonts w:ascii="Times New Roman" w:hAnsi="Times New Roman"/>
          <w:sz w:val="28"/>
          <w:szCs w:val="28"/>
        </w:rPr>
        <w:t>»</w:t>
      </w:r>
    </w:p>
    <w:p w:rsidR="00A84306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по магистерск</w:t>
      </w:r>
      <w:r>
        <w:rPr>
          <w:rFonts w:ascii="Times New Roman" w:hAnsi="Times New Roman"/>
          <w:sz w:val="28"/>
          <w:szCs w:val="28"/>
        </w:rPr>
        <w:t>ой</w:t>
      </w:r>
      <w:r w:rsidRPr="00FB3E7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A84306" w:rsidRPr="001E7BEC" w:rsidRDefault="00A84306" w:rsidP="001E7BEC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Геодезическое обеспечение кадастров</w:t>
      </w: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A84306" w:rsidRPr="001E7BEC" w:rsidRDefault="00A84306" w:rsidP="001E7BEC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84306" w:rsidRPr="001E7BEC" w:rsidRDefault="00A84306" w:rsidP="001E7BEC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Форма обучения – очная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84306" w:rsidRDefault="00A84306" w:rsidP="00FB3E79">
      <w:pPr>
        <w:tabs>
          <w:tab w:val="left" w:pos="708"/>
        </w:tabs>
        <w:spacing w:after="200" w:line="276" w:lineRule="auto"/>
        <w:jc w:val="center"/>
        <w:rPr>
          <w:sz w:val="28"/>
          <w:szCs w:val="28"/>
        </w:rPr>
      </w:pPr>
    </w:p>
    <w:p w:rsidR="00A84306" w:rsidRDefault="00A84306" w:rsidP="00FB3E79">
      <w:pPr>
        <w:tabs>
          <w:tab w:val="left" w:pos="708"/>
        </w:tabs>
        <w:spacing w:after="200" w:line="276" w:lineRule="auto"/>
        <w:jc w:val="center"/>
        <w:rPr>
          <w:sz w:val="28"/>
          <w:szCs w:val="28"/>
        </w:rPr>
      </w:pPr>
    </w:p>
    <w:p w:rsidR="00A84306" w:rsidRDefault="00A84306" w:rsidP="00FB3E79">
      <w:pPr>
        <w:tabs>
          <w:tab w:val="left" w:pos="708"/>
        </w:tabs>
        <w:spacing w:after="200" w:line="276" w:lineRule="auto"/>
        <w:jc w:val="center"/>
        <w:rPr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200" w:line="276" w:lineRule="auto"/>
        <w:jc w:val="center"/>
        <w:rPr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Санкт-Петербург</w:t>
      </w:r>
    </w:p>
    <w:p w:rsidR="00A84306" w:rsidRPr="00FB3E79" w:rsidRDefault="00A84306" w:rsidP="00FB3E79">
      <w:pPr>
        <w:tabs>
          <w:tab w:val="left" w:pos="70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</w:p>
    <w:p w:rsidR="00A84306" w:rsidRPr="001E7BEC" w:rsidRDefault="00A84306" w:rsidP="000754B8">
      <w:pPr>
        <w:pStyle w:val="20"/>
        <w:shd w:val="clear" w:color="auto" w:fill="auto"/>
        <w:spacing w:line="240" w:lineRule="auto"/>
        <w:jc w:val="center"/>
        <w:rPr>
          <w:lang w:eastAsia="ru-RU"/>
        </w:rPr>
      </w:pPr>
      <w:r w:rsidRPr="00FB3E79">
        <w:br w:type="page"/>
      </w:r>
      <w:r w:rsidRPr="001E7BEC">
        <w:rPr>
          <w:lang w:eastAsia="ru-RU"/>
        </w:rPr>
        <w:t>ЛИСТ СОГЛАСОВАНИЙ</w:t>
      </w:r>
    </w:p>
    <w:p w:rsidR="00A84306" w:rsidRPr="001E7BEC" w:rsidRDefault="00A84306" w:rsidP="001E7B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88.1pt;width:612pt;height:855pt;z-index:251658240">
            <v:imagedata r:id="rId7" o:title=""/>
          </v:shape>
        </w:pict>
      </w:r>
    </w:p>
    <w:p w:rsidR="00A84306" w:rsidRPr="001E7BEC" w:rsidRDefault="00A84306" w:rsidP="001E7BE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0"/>
      <w:bookmarkStart w:id="1" w:name="OLE_LINK11"/>
      <w:bookmarkStart w:id="2" w:name="OLE_LINK12"/>
      <w:r w:rsidRPr="001E7BEC">
        <w:rPr>
          <w:rFonts w:ascii="Times New Roman" w:hAnsi="Times New Roman"/>
          <w:sz w:val="28"/>
          <w:szCs w:val="28"/>
        </w:rPr>
        <w:t>П</w:t>
      </w:r>
      <w:r w:rsidRPr="001E7BEC">
        <w:rPr>
          <w:rFonts w:ascii="Times New Roman" w:hAnsi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1E7BEC">
        <w:rPr>
          <w:rFonts w:ascii="Times New Roman" w:hAnsi="Times New Roman"/>
          <w:sz w:val="28"/>
          <w:szCs w:val="28"/>
        </w:rPr>
        <w:t>«Прикладная психология»</w:t>
      </w:r>
    </w:p>
    <w:p w:rsidR="00A84306" w:rsidRPr="001E7BEC" w:rsidRDefault="00A84306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A1DF7">
        <w:rPr>
          <w:rFonts w:ascii="Times New Roman" w:hAnsi="Times New Roman"/>
          <w:sz w:val="28"/>
          <w:szCs w:val="28"/>
          <w:u w:val="single"/>
        </w:rPr>
        <w:t xml:space="preserve">Протокол </w:t>
      </w:r>
      <w:r w:rsidRPr="002A1DF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№2 от «26» сентября </w:t>
      </w:r>
      <w:smartTag w:uri="urn:schemas-microsoft-com:office:smarttags" w:element="metricconverter">
        <w:smartTagPr>
          <w:attr w:name="ProductID" w:val="2018 г"/>
        </w:smartTagPr>
        <w:r w:rsidRPr="002A1DF7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2018 г</w:t>
        </w:r>
      </w:smartTag>
      <w:r w:rsidRPr="002A1DF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A84306" w:rsidRPr="001E7BEC" w:rsidRDefault="00A84306" w:rsidP="001E7BE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306" w:rsidRPr="001E7BEC" w:rsidRDefault="00A84306" w:rsidP="001E7B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84306" w:rsidRPr="00AB35CA" w:rsidTr="00D037BA">
        <w:tc>
          <w:tcPr>
            <w:tcW w:w="507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И.о.заведующего</w:t>
            </w:r>
            <w:r w:rsidRPr="001E7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кафедрой </w:t>
            </w:r>
            <w:r w:rsidRPr="001E7BEC">
              <w:rPr>
                <w:rFonts w:ascii="Times New Roman" w:hAnsi="Times New Roman"/>
                <w:sz w:val="28"/>
                <w:szCs w:val="28"/>
              </w:rPr>
              <w:t>«Прикладная психология»</w:t>
            </w:r>
          </w:p>
          <w:p w:rsidR="00A84306" w:rsidRPr="001E7BEC" w:rsidRDefault="00A84306" w:rsidP="002A1D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E7BE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1E7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E7BEC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1E7BEC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1E7B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</w:pPr>
          </w:p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84306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Е.Ф. Ященко</w:t>
            </w:r>
          </w:p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306" w:rsidRPr="00AB35CA" w:rsidTr="00D037BA">
        <w:tc>
          <w:tcPr>
            <w:tcW w:w="507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4306" w:rsidRPr="001E7BEC" w:rsidRDefault="00A84306" w:rsidP="001E7BE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84306" w:rsidRPr="00AB35CA" w:rsidTr="00D037BA">
        <w:tc>
          <w:tcPr>
            <w:tcW w:w="507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306" w:rsidRPr="00AB35CA" w:rsidTr="00D037BA">
        <w:tc>
          <w:tcPr>
            <w:tcW w:w="507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М.Я. Брынь</w:t>
            </w:r>
          </w:p>
        </w:tc>
      </w:tr>
      <w:tr w:rsidR="00A84306" w:rsidRPr="00AB35CA" w:rsidTr="00D037BA">
        <w:tc>
          <w:tcPr>
            <w:tcW w:w="5070" w:type="dxa"/>
          </w:tcPr>
          <w:p w:rsidR="00A84306" w:rsidRPr="001E7BEC" w:rsidRDefault="00A84306" w:rsidP="002A1D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hAnsi="Times New Roman"/>
                <w:sz w:val="28"/>
                <w:szCs w:val="28"/>
              </w:rPr>
              <w:t>«</w:t>
            </w:r>
            <w:r w:rsidRPr="002A1DF7">
              <w:rPr>
                <w:rFonts w:ascii="Times New Roman" w:hAnsi="Times New Roman"/>
                <w:sz w:val="28"/>
                <w:szCs w:val="28"/>
              </w:rPr>
              <w:t xml:space="preserve">26»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1DF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2A1D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306" w:rsidRPr="00AB35CA" w:rsidTr="00D037BA">
        <w:tc>
          <w:tcPr>
            <w:tcW w:w="507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4306" w:rsidRPr="001E7BEC" w:rsidRDefault="00A84306" w:rsidP="00D6469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1E7BE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Транспортное</w:t>
            </w:r>
            <w:r w:rsidRPr="001E7BEC">
              <w:rPr>
                <w:rFonts w:ascii="Times New Roman" w:hAnsi="Times New Roman"/>
                <w:sz w:val="28"/>
                <w:szCs w:val="28"/>
              </w:rPr>
              <w:t xml:space="preserve"> строительство»</w:t>
            </w:r>
          </w:p>
        </w:tc>
        <w:tc>
          <w:tcPr>
            <w:tcW w:w="1701" w:type="dxa"/>
            <w:vAlign w:val="bottom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A84306" w:rsidRPr="00AB35CA" w:rsidTr="00D037BA">
        <w:tc>
          <w:tcPr>
            <w:tcW w:w="5070" w:type="dxa"/>
          </w:tcPr>
          <w:p w:rsidR="00A84306" w:rsidRPr="001E7BEC" w:rsidRDefault="00A84306" w:rsidP="002A1DF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hAnsi="Times New Roman"/>
                <w:sz w:val="28"/>
                <w:szCs w:val="28"/>
              </w:rPr>
              <w:t>«</w:t>
            </w:r>
            <w:r w:rsidRPr="002A1DF7">
              <w:rPr>
                <w:rFonts w:ascii="Times New Roman" w:hAnsi="Times New Roman"/>
                <w:sz w:val="28"/>
                <w:szCs w:val="28"/>
              </w:rPr>
              <w:t xml:space="preserve">26»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1DF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2A1D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306" w:rsidRPr="00AB35CA" w:rsidTr="00D037BA">
        <w:tc>
          <w:tcPr>
            <w:tcW w:w="507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84306" w:rsidRPr="001E7BEC" w:rsidRDefault="00A84306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4306" w:rsidRPr="001E7BEC" w:rsidRDefault="00A84306" w:rsidP="001E7BEC">
      <w:pPr>
        <w:suppressAutoHyphens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84306" w:rsidRPr="001E7BEC" w:rsidRDefault="00A84306" w:rsidP="001E7BEC">
      <w:pPr>
        <w:widowControl w:val="0"/>
        <w:spacing w:after="248" w:line="36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widowControl w:val="0"/>
        <w:spacing w:after="248" w:line="36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widowControl w:val="0"/>
        <w:spacing w:after="248" w:line="36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widowControl w:val="0"/>
        <w:spacing w:after="248" w:line="36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0"/>
    <w:bookmarkEnd w:id="1"/>
    <w:bookmarkEnd w:id="2"/>
    <w:p w:rsidR="00A84306" w:rsidRPr="001E7BEC" w:rsidRDefault="00A84306" w:rsidP="001E7BEC">
      <w:pPr>
        <w:widowControl w:val="0"/>
        <w:spacing w:after="248" w:line="36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widowControl w:val="0"/>
        <w:spacing w:after="248" w:line="36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widowControl w:val="0"/>
        <w:spacing w:after="248" w:line="36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widowControl w:val="0"/>
        <w:spacing w:after="248" w:line="36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tabs>
          <w:tab w:val="left" w:pos="70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84306" w:rsidRPr="001E7BEC" w:rsidRDefault="00A84306" w:rsidP="001E7BEC">
      <w:pPr>
        <w:pageBreakBefore/>
        <w:suppressAutoHyphens/>
        <w:spacing w:after="0" w:line="240" w:lineRule="auto"/>
        <w:jc w:val="center"/>
        <w:rPr>
          <w:rFonts w:ascii="Times New Roman" w:hAnsi="Times New Roman"/>
          <w:sz w:val="20"/>
          <w:szCs w:val="28"/>
          <w:lang w:eastAsia="zh-CN"/>
        </w:rPr>
      </w:pPr>
      <w:r w:rsidRPr="001E7BEC">
        <w:rPr>
          <w:rFonts w:ascii="Times New Roman" w:hAnsi="Times New Roman"/>
          <w:b/>
          <w:bCs/>
          <w:sz w:val="28"/>
          <w:szCs w:val="28"/>
          <w:lang w:eastAsia="zh-CN"/>
        </w:rPr>
        <w:t>1. Цели и задачи дисциплины</w:t>
      </w:r>
    </w:p>
    <w:p w:rsidR="00A84306" w:rsidRPr="001E7BEC" w:rsidRDefault="00A84306" w:rsidP="001E7B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84306" w:rsidRPr="00933B47" w:rsidRDefault="00A84306" w:rsidP="001E7BEC">
      <w:pPr>
        <w:widowControl w:val="0"/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B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«30» </w:t>
      </w:r>
      <w:r w:rsidRPr="00933B47">
        <w:rPr>
          <w:rFonts w:ascii="Times New Roman" w:hAnsi="Times New Roman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933B47">
          <w:rPr>
            <w:rFonts w:ascii="Times New Roman" w:hAnsi="Times New Roman"/>
            <w:sz w:val="28"/>
            <w:szCs w:val="28"/>
          </w:rPr>
          <w:t>2015 г</w:t>
        </w:r>
      </w:smartTag>
      <w:r w:rsidRPr="00933B47">
        <w:rPr>
          <w:rFonts w:ascii="Times New Roman" w:hAnsi="Times New Roman"/>
          <w:sz w:val="28"/>
          <w:szCs w:val="28"/>
        </w:rPr>
        <w:t xml:space="preserve">., приказ N 298 </w:t>
      </w:r>
      <w:r w:rsidRPr="00933B47">
        <w:rPr>
          <w:rFonts w:ascii="Times New Roman" w:hAnsi="Times New Roman"/>
          <w:color w:val="000000"/>
          <w:sz w:val="28"/>
          <w:szCs w:val="28"/>
          <w:lang w:eastAsia="ru-RU"/>
        </w:rPr>
        <w:t>по направлению «Землеустройство и кадастры»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уровень (магистратура)</w:t>
      </w:r>
      <w:r w:rsidRPr="00933B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дисциплине «Основы педагогики и андрагогики».</w:t>
      </w:r>
    </w:p>
    <w:p w:rsidR="00A84306" w:rsidRPr="00A43503" w:rsidRDefault="00A84306" w:rsidP="005C164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изучения дисциплины «Основы педагогики и андрагогики» </w:t>
      </w:r>
      <w:r w:rsidRPr="00A43503">
        <w:rPr>
          <w:rFonts w:ascii="Times New Roman" w:hAnsi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A84306" w:rsidRPr="00A43503" w:rsidRDefault="00A84306" w:rsidP="005C164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A84306" w:rsidRPr="00A43503" w:rsidRDefault="00A84306" w:rsidP="005C164E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43503">
        <w:rPr>
          <w:rFonts w:ascii="Times New Roman" w:hAnsi="Times New Roman"/>
          <w:sz w:val="28"/>
          <w:szCs w:val="28"/>
        </w:rPr>
        <w:t xml:space="preserve"> приобретение знаний, указанных в разделе 2 рабочей программы; </w:t>
      </w:r>
    </w:p>
    <w:p w:rsidR="00A84306" w:rsidRPr="00A43503" w:rsidRDefault="00A84306" w:rsidP="005C164E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43503">
        <w:rPr>
          <w:rFonts w:ascii="Times New Roman" w:hAnsi="Times New Roman"/>
          <w:sz w:val="28"/>
          <w:szCs w:val="28"/>
        </w:rPr>
        <w:t xml:space="preserve"> приобретение умений, указанных в разделе 2 рабочей программы;</w:t>
      </w:r>
    </w:p>
    <w:p w:rsidR="00A84306" w:rsidRDefault="00A84306" w:rsidP="005C164E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43503">
        <w:rPr>
          <w:rFonts w:ascii="Times New Roman" w:hAnsi="Times New Roman"/>
          <w:sz w:val="28"/>
          <w:szCs w:val="28"/>
        </w:rPr>
        <w:t xml:space="preserve"> приобретение навыков, указанных в разделе 2 рабочей программы.</w:t>
      </w:r>
    </w:p>
    <w:p w:rsidR="00A84306" w:rsidRPr="001E7BEC" w:rsidRDefault="00A84306" w:rsidP="001E7BEC">
      <w:pPr>
        <w:widowControl w:val="0"/>
        <w:tabs>
          <w:tab w:val="left" w:pos="1307"/>
        </w:tabs>
        <w:spacing w:after="0" w:line="240" w:lineRule="auto"/>
        <w:ind w:left="7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widowControl w:val="0"/>
        <w:numPr>
          <w:ilvl w:val="0"/>
          <w:numId w:val="7"/>
        </w:numPr>
        <w:tabs>
          <w:tab w:val="left" w:pos="981"/>
        </w:tabs>
        <w:spacing w:after="0" w:line="240" w:lineRule="auto"/>
        <w:ind w:left="60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84306" w:rsidRPr="001E7BEC" w:rsidRDefault="00A84306" w:rsidP="001E7BEC">
      <w:pPr>
        <w:widowControl w:val="0"/>
        <w:tabs>
          <w:tab w:val="left" w:pos="981"/>
        </w:tabs>
        <w:spacing w:after="0" w:line="240" w:lineRule="auto"/>
        <w:ind w:left="60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4306" w:rsidRPr="001E7BEC" w:rsidRDefault="00A84306" w:rsidP="001E7BEC">
      <w:pPr>
        <w:widowControl w:val="0"/>
        <w:spacing w:after="0" w:line="240" w:lineRule="auto"/>
        <w:ind w:firstLine="9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знаний, умений, навыков</w:t>
      </w: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4306" w:rsidRDefault="00A84306" w:rsidP="00F97BCB">
      <w:pPr>
        <w:widowControl w:val="0"/>
        <w:spacing w:after="0" w:line="240" w:lineRule="auto"/>
        <w:ind w:firstLine="9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84306" w:rsidRPr="00F97BCB" w:rsidRDefault="00A84306" w:rsidP="00D4050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OLE_LINK26"/>
      <w:bookmarkStart w:id="4" w:name="OLE_LINK27"/>
      <w:bookmarkStart w:id="5" w:name="OLE_LINK28"/>
      <w:r w:rsidRPr="00F97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ЗНАТЬ: </w:t>
      </w:r>
      <w:bookmarkStart w:id="6" w:name="OLE_LINK20"/>
      <w:bookmarkStart w:id="7" w:name="OLE_LINK21"/>
      <w:bookmarkStart w:id="8" w:name="OLE_LINK22"/>
      <w:r w:rsidRPr="00F97BCB">
        <w:rPr>
          <w:rFonts w:ascii="Times New Roman" w:hAnsi="Times New Roman"/>
          <w:sz w:val="28"/>
          <w:szCs w:val="28"/>
        </w:rPr>
        <w:t xml:space="preserve">цели и основные принципы обучения взрослых; основы педагогики для взрослых; основные методы и специфические особенности проведения занятий для взрослых; </w:t>
      </w:r>
      <w:r w:rsidRPr="00F97B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 </w:t>
      </w:r>
      <w:r w:rsidRPr="00F97BCB">
        <w:rPr>
          <w:rFonts w:ascii="Times New Roman" w:hAnsi="Times New Roman"/>
          <w:sz w:val="28"/>
          <w:szCs w:val="28"/>
        </w:rPr>
        <w:t>словесные, наглядные, практические методы обучения.</w:t>
      </w:r>
    </w:p>
    <w:bookmarkEnd w:id="6"/>
    <w:bookmarkEnd w:id="7"/>
    <w:bookmarkEnd w:id="8"/>
    <w:p w:rsidR="00A84306" w:rsidRPr="00F97BCB" w:rsidRDefault="00A84306" w:rsidP="00D4050D">
      <w:pPr>
        <w:pStyle w:val="80"/>
        <w:shd w:val="clear" w:color="auto" w:fill="auto"/>
        <w:tabs>
          <w:tab w:val="left" w:pos="315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F97BCB">
        <w:rPr>
          <w:b/>
          <w:bCs/>
          <w:color w:val="000000"/>
          <w:sz w:val="28"/>
          <w:szCs w:val="28"/>
          <w:lang w:eastAsia="ru-RU"/>
        </w:rPr>
        <w:t xml:space="preserve">УМЕТЬ: </w:t>
      </w:r>
      <w:bookmarkStart w:id="9" w:name="OLE_LINK23"/>
      <w:bookmarkStart w:id="10" w:name="OLE_LINK24"/>
      <w:bookmarkStart w:id="11" w:name="OLE_LINK25"/>
      <w:r w:rsidRPr="00F97BCB">
        <w:rPr>
          <w:color w:val="000000"/>
          <w:sz w:val="28"/>
          <w:szCs w:val="28"/>
          <w:lang w:eastAsia="ru-RU"/>
        </w:rPr>
        <w:t xml:space="preserve"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 </w:t>
      </w:r>
      <w:r w:rsidRPr="00F97BCB">
        <w:rPr>
          <w:sz w:val="28"/>
          <w:szCs w:val="28"/>
        </w:rPr>
        <w:t xml:space="preserve">реализовывать в образовательном процессе знания, методики преподавания для взрослых; </w:t>
      </w:r>
      <w:r w:rsidRPr="00F97BCB">
        <w:rPr>
          <w:color w:val="000000"/>
          <w:sz w:val="28"/>
          <w:szCs w:val="28"/>
          <w:lang w:eastAsia="ru-RU"/>
        </w:rPr>
        <w:t>использовать абстрактное мышление и мыслительные операции</w:t>
      </w:r>
      <w:r>
        <w:rPr>
          <w:color w:val="000000"/>
          <w:sz w:val="28"/>
          <w:szCs w:val="28"/>
          <w:lang w:eastAsia="ru-RU"/>
        </w:rPr>
        <w:t>:</w:t>
      </w:r>
      <w:r w:rsidRPr="00F97BCB">
        <w:rPr>
          <w:color w:val="000000"/>
          <w:sz w:val="28"/>
          <w:szCs w:val="28"/>
          <w:lang w:eastAsia="ru-RU"/>
        </w:rPr>
        <w:t xml:space="preserve"> анализ, синтез; действовать в нестандартных ситуациях, нести социальную и этическую ответственность за принятые решения</w:t>
      </w:r>
      <w:r w:rsidRPr="00F97BCB">
        <w:rPr>
          <w:sz w:val="28"/>
          <w:szCs w:val="28"/>
        </w:rPr>
        <w:t xml:space="preserve">; </w:t>
      </w:r>
      <w:r w:rsidRPr="00F97BCB">
        <w:rPr>
          <w:color w:val="000000"/>
          <w:sz w:val="28"/>
          <w:szCs w:val="28"/>
          <w:lang w:eastAsia="ru-RU"/>
        </w:rPr>
        <w:t>руководить коллективом в сфере своей профессиональной деятельности, толерантно</w:t>
      </w:r>
      <w:r w:rsidRPr="00F97BCB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</w:t>
      </w:r>
      <w:r w:rsidRPr="00F97BCB">
        <w:rPr>
          <w:color w:val="000000"/>
          <w:sz w:val="28"/>
          <w:szCs w:val="28"/>
          <w:lang w:eastAsia="ru-RU"/>
        </w:rPr>
        <w:t>воспринимая</w:t>
      </w:r>
      <w:r>
        <w:rPr>
          <w:color w:val="000000"/>
          <w:sz w:val="28"/>
          <w:szCs w:val="28"/>
          <w:lang w:eastAsia="ru-RU"/>
        </w:rPr>
        <w:t xml:space="preserve"> социальные, </w:t>
      </w:r>
      <w:r w:rsidRPr="00F97BCB">
        <w:rPr>
          <w:color w:val="000000"/>
          <w:sz w:val="28"/>
          <w:szCs w:val="28"/>
          <w:lang w:eastAsia="ru-RU"/>
        </w:rPr>
        <w:t>этнические, конфессиональные и культурные различия.</w:t>
      </w:r>
      <w:bookmarkEnd w:id="9"/>
      <w:bookmarkEnd w:id="10"/>
      <w:bookmarkEnd w:id="11"/>
    </w:p>
    <w:p w:rsidR="00A84306" w:rsidRPr="00F97BCB" w:rsidRDefault="00A84306" w:rsidP="00F97BCB">
      <w:pPr>
        <w:pStyle w:val="80"/>
        <w:shd w:val="clear" w:color="auto" w:fill="auto"/>
        <w:tabs>
          <w:tab w:val="left" w:pos="325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F97BCB">
        <w:rPr>
          <w:b/>
          <w:bCs/>
          <w:color w:val="000000"/>
          <w:sz w:val="28"/>
          <w:szCs w:val="28"/>
          <w:lang w:eastAsia="ru-RU"/>
        </w:rPr>
        <w:t xml:space="preserve">ВЛАДЕТЬ: </w:t>
      </w:r>
      <w:r w:rsidRPr="00F97BCB">
        <w:rPr>
          <w:color w:val="000000"/>
          <w:sz w:val="28"/>
          <w:szCs w:val="28"/>
          <w:lang w:eastAsia="ru-RU"/>
        </w:rPr>
        <w:t xml:space="preserve"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 </w:t>
      </w:r>
      <w:r w:rsidRPr="00F97BCB">
        <w:rPr>
          <w:sz w:val="28"/>
          <w:szCs w:val="28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bookmarkEnd w:id="3"/>
    <w:bookmarkEnd w:id="4"/>
    <w:bookmarkEnd w:id="5"/>
    <w:p w:rsidR="00A84306" w:rsidRPr="001E7BEC" w:rsidRDefault="00A84306" w:rsidP="00F97BC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bookmarkStart w:id="12" w:name="OLE_LINK29"/>
      <w:bookmarkStart w:id="13" w:name="OLE_LINK30"/>
      <w:bookmarkStart w:id="14" w:name="OLE_LINK3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общей характеристики </w:t>
      </w: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 (ОПОП).</w:t>
      </w:r>
      <w:bookmarkEnd w:id="12"/>
      <w:bookmarkEnd w:id="13"/>
      <w:bookmarkEnd w:id="14"/>
    </w:p>
    <w:p w:rsidR="00A84306" w:rsidRPr="00406FA7" w:rsidRDefault="00A84306" w:rsidP="009B79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F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06F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общекультурных компетенций (ОК):</w:t>
      </w:r>
    </w:p>
    <w:p w:rsidR="00A84306" w:rsidRDefault="00A84306" w:rsidP="009B79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5" w:name="OLE_LINK32"/>
      <w:bookmarkStart w:id="16" w:name="OLE_LINK33"/>
      <w:bookmarkStart w:id="17" w:name="OLE_LINK34"/>
      <w:r w:rsidRPr="00406FA7">
        <w:rPr>
          <w:rFonts w:ascii="Times New Roman" w:hAnsi="Times New Roman"/>
          <w:sz w:val="28"/>
          <w:szCs w:val="28"/>
        </w:rPr>
        <w:t>– готовность к саморазвитию, самореализации, использованию творческого потенциала (ОК-3).</w:t>
      </w:r>
    </w:p>
    <w:p w:rsidR="00A84306" w:rsidRPr="001E7BEC" w:rsidRDefault="00A84306" w:rsidP="009B791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общепрофессиональных компетенций (ОПК):</w:t>
      </w:r>
    </w:p>
    <w:p w:rsidR="00A84306" w:rsidRPr="00406FA7" w:rsidRDefault="00A84306" w:rsidP="009B79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06F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 w:rsidRPr="00406FA7">
        <w:rPr>
          <w:rFonts w:ascii="Times New Roman" w:hAnsi="Times New Roman"/>
          <w:sz w:val="28"/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A84306" w:rsidRPr="001E7BEC" w:rsidRDefault="00A84306" w:rsidP="009B791F">
      <w:pPr>
        <w:widowControl w:val="0"/>
        <w:tabs>
          <w:tab w:val="left" w:pos="2222"/>
          <w:tab w:val="left" w:pos="3898"/>
          <w:tab w:val="left" w:pos="794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профессиональных компетенций (ПК), </w:t>
      </w: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A84306" w:rsidRPr="009B791F" w:rsidRDefault="00A84306" w:rsidP="008915C0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B791F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A84306" w:rsidRPr="009B791F" w:rsidRDefault="00A84306" w:rsidP="009B791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B7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</w:t>
      </w:r>
      <w:r w:rsidRPr="009B791F">
        <w:rPr>
          <w:rFonts w:ascii="Times New Roman" w:hAnsi="Times New Roman"/>
          <w:sz w:val="28"/>
          <w:szCs w:val="28"/>
        </w:rPr>
        <w:t xml:space="preserve"> владеть приемами и методами работы с персоналом, методами оценки качества и результа</w:t>
      </w:r>
      <w:r>
        <w:rPr>
          <w:rFonts w:ascii="Times New Roman" w:hAnsi="Times New Roman"/>
          <w:sz w:val="28"/>
          <w:szCs w:val="28"/>
        </w:rPr>
        <w:t>тивности труда персонала (ПК-4).</w:t>
      </w:r>
    </w:p>
    <w:p w:rsidR="00A84306" w:rsidRPr="001E7BEC" w:rsidRDefault="00A84306" w:rsidP="009B791F">
      <w:pPr>
        <w:widowControl w:val="0"/>
        <w:spacing w:after="0" w:line="317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общей характеристики </w:t>
      </w: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>ОПОП.</w:t>
      </w:r>
    </w:p>
    <w:p w:rsidR="00A84306" w:rsidRPr="001E7BEC" w:rsidRDefault="00A84306" w:rsidP="009B791F">
      <w:pPr>
        <w:widowControl w:val="0"/>
        <w:spacing w:after="330" w:line="317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общей характеристики </w:t>
      </w: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>ОПОП.</w:t>
      </w:r>
    </w:p>
    <w:p w:rsidR="00A84306" w:rsidRPr="001E7BEC" w:rsidRDefault="00A84306" w:rsidP="001E7BEC">
      <w:pPr>
        <w:keepNext/>
        <w:keepLines/>
        <w:widowControl w:val="0"/>
        <w:numPr>
          <w:ilvl w:val="0"/>
          <w:numId w:val="7"/>
        </w:numPr>
        <w:tabs>
          <w:tab w:val="left" w:pos="1097"/>
        </w:tabs>
        <w:spacing w:after="0" w:line="280" w:lineRule="exact"/>
        <w:ind w:firstLine="76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8" w:name="bookmark0"/>
      <w:bookmarkEnd w:id="15"/>
      <w:bookmarkEnd w:id="16"/>
      <w:bookmarkEnd w:id="17"/>
      <w:r w:rsidRPr="001E7B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</w:t>
      </w:r>
      <w:bookmarkEnd w:id="18"/>
    </w:p>
    <w:p w:rsidR="00A84306" w:rsidRPr="001E7BEC" w:rsidRDefault="00A84306" w:rsidP="001E7BEC">
      <w:pPr>
        <w:widowControl w:val="0"/>
        <w:spacing w:after="152" w:line="280" w:lineRule="exact"/>
        <w:ind w:lef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программы</w:t>
      </w:r>
    </w:p>
    <w:p w:rsidR="00A84306" w:rsidRPr="001E7BEC" w:rsidRDefault="00A84306" w:rsidP="001E7BEC">
      <w:pPr>
        <w:widowControl w:val="0"/>
        <w:spacing w:after="0" w:line="355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>Дисциплина «Основы педагогики и андрагогики» (Б1.Б.8) относится к базовой части и является обязательной дисциплиной для обучающегося.</w:t>
      </w:r>
    </w:p>
    <w:p w:rsidR="00A84306" w:rsidRPr="001E7BEC" w:rsidRDefault="00A84306" w:rsidP="001E7BEC">
      <w:pPr>
        <w:widowControl w:val="0"/>
        <w:tabs>
          <w:tab w:val="left" w:pos="793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84306" w:rsidRPr="001E7BEC" w:rsidRDefault="00A84306" w:rsidP="001E7BEC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hAnsi="Times New Roman"/>
          <w:b/>
          <w:bCs/>
          <w:sz w:val="28"/>
          <w:szCs w:val="28"/>
          <w:lang w:eastAsia="zh-CN"/>
        </w:rPr>
        <w:t>Объем дисциплины и виды учебной работы</w:t>
      </w:r>
    </w:p>
    <w:p w:rsidR="00A84306" w:rsidRPr="001E7BEC" w:rsidRDefault="00A84306" w:rsidP="001E7BEC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zh-CN"/>
        </w:rPr>
      </w:pPr>
    </w:p>
    <w:p w:rsidR="00A84306" w:rsidRDefault="00A84306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zh-CN"/>
        </w:rPr>
      </w:pPr>
      <w:r w:rsidRPr="001E7BEC">
        <w:rPr>
          <w:rFonts w:ascii="Times New Roman" w:hAnsi="Times New Roman"/>
          <w:sz w:val="28"/>
          <w:szCs w:val="28"/>
          <w:lang w:eastAsia="zh-CN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A84306" w:rsidRPr="00AB35CA" w:rsidTr="00D037B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A84306" w:rsidRPr="00AB35CA" w:rsidTr="00676B6F">
        <w:trPr>
          <w:trHeight w:val="542"/>
          <w:tblHeader/>
          <w:jc w:val="center"/>
        </w:trPr>
        <w:tc>
          <w:tcPr>
            <w:tcW w:w="5353" w:type="dxa"/>
            <w:vMerge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4306" w:rsidRPr="00AB35CA" w:rsidTr="00676B6F">
        <w:trPr>
          <w:trHeight w:val="630"/>
          <w:jc w:val="center"/>
        </w:trPr>
        <w:tc>
          <w:tcPr>
            <w:tcW w:w="5353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06" w:rsidRPr="00AB35CA" w:rsidTr="00676B6F">
        <w:trPr>
          <w:trHeight w:val="649"/>
          <w:jc w:val="center"/>
        </w:trPr>
        <w:tc>
          <w:tcPr>
            <w:tcW w:w="5353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84306" w:rsidRPr="00FB3E79" w:rsidRDefault="00A84306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306" w:rsidRPr="002E7255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84306" w:rsidRPr="00AB35CA" w:rsidTr="00676B6F">
        <w:trPr>
          <w:trHeight w:val="345"/>
          <w:jc w:val="center"/>
        </w:trPr>
        <w:tc>
          <w:tcPr>
            <w:tcW w:w="5353" w:type="dxa"/>
            <w:vAlign w:val="center"/>
          </w:tcPr>
          <w:p w:rsidR="00A84306" w:rsidRPr="00FB3E79" w:rsidRDefault="00A84306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84306" w:rsidRPr="00AB35CA" w:rsidTr="00676B6F">
        <w:trPr>
          <w:trHeight w:val="405"/>
          <w:jc w:val="center"/>
        </w:trPr>
        <w:tc>
          <w:tcPr>
            <w:tcW w:w="5353" w:type="dxa"/>
            <w:vAlign w:val="center"/>
          </w:tcPr>
          <w:p w:rsidR="00A84306" w:rsidRPr="00FB3E79" w:rsidRDefault="00A84306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84306" w:rsidRPr="00AB35CA" w:rsidTr="00D037BA">
        <w:trPr>
          <w:jc w:val="center"/>
        </w:trPr>
        <w:tc>
          <w:tcPr>
            <w:tcW w:w="5353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(СРС) </w:t>
            </w:r>
          </w:p>
        </w:tc>
        <w:tc>
          <w:tcPr>
            <w:tcW w:w="2126" w:type="dxa"/>
            <w:vAlign w:val="center"/>
          </w:tcPr>
          <w:p w:rsidR="00A84306" w:rsidRPr="002E7255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84306" w:rsidRPr="00AB35CA" w:rsidTr="00D037BA">
        <w:trPr>
          <w:jc w:val="center"/>
        </w:trPr>
        <w:tc>
          <w:tcPr>
            <w:tcW w:w="5353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84306" w:rsidRPr="00AB35CA" w:rsidTr="00D037BA">
        <w:trPr>
          <w:jc w:val="center"/>
        </w:trPr>
        <w:tc>
          <w:tcPr>
            <w:tcW w:w="5353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A84306" w:rsidRPr="00AB35CA" w:rsidTr="00D037BA">
        <w:trPr>
          <w:jc w:val="center"/>
        </w:trPr>
        <w:tc>
          <w:tcPr>
            <w:tcW w:w="5353" w:type="dxa"/>
            <w:vAlign w:val="center"/>
          </w:tcPr>
          <w:p w:rsidR="00A84306" w:rsidRPr="00FB3E79" w:rsidRDefault="00A84306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84306" w:rsidRPr="00FB3E79" w:rsidRDefault="00A84306" w:rsidP="002E7255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Pr="00FB3E7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A84306" w:rsidRPr="00FB3E79" w:rsidRDefault="00A84306" w:rsidP="002E7255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Pr="00FB3E7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84306" w:rsidRPr="00FB3E79" w:rsidRDefault="00A84306" w:rsidP="00FB3E79">
      <w:pPr>
        <w:tabs>
          <w:tab w:val="left" w:pos="6142"/>
        </w:tabs>
        <w:spacing w:after="0" w:line="240" w:lineRule="auto"/>
        <w:ind w:lef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B3E79">
        <w:rPr>
          <w:rFonts w:ascii="Times New Roman" w:hAnsi="Times New Roman"/>
          <w:b/>
          <w:bCs/>
          <w:sz w:val="24"/>
          <w:szCs w:val="24"/>
        </w:rPr>
        <w:tab/>
      </w:r>
    </w:p>
    <w:p w:rsidR="00A84306" w:rsidRPr="001E7BEC" w:rsidRDefault="00A84306" w:rsidP="001E7BEC">
      <w:pPr>
        <w:widowControl w:val="0"/>
        <w:spacing w:after="0" w:line="240" w:lineRule="auto"/>
        <w:ind w:left="181" w:firstLine="902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E7BE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Примечание: «Форма контроля знаний»</w:t>
      </w: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E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зачет (3).</w:t>
      </w:r>
    </w:p>
    <w:p w:rsidR="00A84306" w:rsidRDefault="00A84306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E79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A84306" w:rsidRPr="00FB3E79" w:rsidRDefault="00A84306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3E79">
        <w:rPr>
          <w:rFonts w:ascii="Times New Roman" w:hAnsi="Times New Roman"/>
          <w:sz w:val="28"/>
          <w:szCs w:val="28"/>
        </w:rPr>
        <w:t>5.1 Содержание дисциплины</w:t>
      </w:r>
    </w:p>
    <w:p w:rsidR="00A84306" w:rsidRPr="00FB3E79" w:rsidRDefault="00A84306" w:rsidP="00FB3E79">
      <w:pPr>
        <w:tabs>
          <w:tab w:val="left" w:pos="708"/>
        </w:tabs>
        <w:spacing w:after="0" w:line="240" w:lineRule="auto"/>
        <w:ind w:left="34"/>
        <w:jc w:val="center"/>
        <w:rPr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12"/>
        <w:gridCol w:w="6714"/>
      </w:tblGrid>
      <w:tr w:rsidR="00A84306" w:rsidRPr="00AB35CA" w:rsidTr="00D037BA">
        <w:trPr>
          <w:jc w:val="center"/>
        </w:trPr>
        <w:tc>
          <w:tcPr>
            <w:tcW w:w="720" w:type="dxa"/>
            <w:vAlign w:val="center"/>
          </w:tcPr>
          <w:p w:rsidR="00A84306" w:rsidRPr="00FB3E79" w:rsidRDefault="00A84306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Align w:val="center"/>
          </w:tcPr>
          <w:p w:rsidR="00A84306" w:rsidRPr="00FB3E79" w:rsidRDefault="00A84306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14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84306" w:rsidRPr="00AB35CA" w:rsidTr="00D037BA">
        <w:trPr>
          <w:jc w:val="center"/>
        </w:trPr>
        <w:tc>
          <w:tcPr>
            <w:tcW w:w="720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Педагогика как наука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A84306" w:rsidRPr="00FB3E79" w:rsidRDefault="00A84306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17"/>
              </w:rPr>
              <w:t>1. Общие основы педагогики</w:t>
            </w:r>
          </w:p>
          <w:p w:rsidR="00A84306" w:rsidRPr="00FB3E79" w:rsidRDefault="00A84306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17"/>
              </w:rPr>
              <w:t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педагогических исследований.</w:t>
            </w:r>
          </w:p>
          <w:p w:rsidR="00A84306" w:rsidRPr="00FB3E79" w:rsidRDefault="00A84306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A84306" w:rsidRPr="00FB3E79" w:rsidRDefault="00A84306" w:rsidP="00C24D73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</w:t>
            </w:r>
            <w:r>
              <w:rPr>
                <w:rFonts w:ascii="Times New Roman" w:hAnsi="Times New Roman"/>
                <w:sz w:val="24"/>
                <w:szCs w:val="17"/>
              </w:rPr>
              <w:t xml:space="preserve"> </w:t>
            </w:r>
            <w:r w:rsidRPr="00C24D73">
              <w:rPr>
                <w:rFonts w:ascii="Times New Roman" w:hAnsi="Times New Roman"/>
                <w:sz w:val="24"/>
                <w:szCs w:val="17"/>
              </w:rPr>
              <w:t>обучающихся.</w:t>
            </w:r>
            <w:r w:rsidRPr="00FB3E79">
              <w:rPr>
                <w:rFonts w:ascii="Times New Roman" w:hAnsi="Times New Roman"/>
                <w:sz w:val="24"/>
                <w:szCs w:val="17"/>
              </w:rPr>
              <w:t xml:space="preserve"> 2.5 Понятие о п</w:t>
            </w:r>
            <w:r w:rsidRPr="00FB3E79">
              <w:rPr>
                <w:rFonts w:ascii="Times New Roman" w:hAnsi="Times New Roman"/>
                <w:bCs/>
                <w:iCs/>
                <w:sz w:val="24"/>
                <w:szCs w:val="24"/>
              </w:rPr>
              <w:t>едагогической задаче. Классификация педагогических задач. 2.6 Понятие о педагогической ситуации. Классификация педагогических ситуаций.</w:t>
            </w:r>
          </w:p>
        </w:tc>
      </w:tr>
      <w:tr w:rsidR="00A84306" w:rsidRPr="00AB35CA" w:rsidTr="00D037BA">
        <w:trPr>
          <w:jc w:val="center"/>
        </w:trPr>
        <w:tc>
          <w:tcPr>
            <w:tcW w:w="720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2. Образование и культура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A84306" w:rsidRPr="00AB35CA" w:rsidTr="00D037BA">
        <w:trPr>
          <w:jc w:val="center"/>
        </w:trPr>
        <w:tc>
          <w:tcPr>
            <w:tcW w:w="720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A84306" w:rsidRPr="00FB3E79" w:rsidRDefault="00A84306" w:rsidP="00FB3E79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A84306" w:rsidRPr="00FB3E79" w:rsidRDefault="00A84306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A84306" w:rsidRPr="00FB3E79" w:rsidRDefault="00A84306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1. Сущность, закономерности и принципы педагогического процесса</w:t>
            </w:r>
          </w:p>
          <w:p w:rsidR="00A84306" w:rsidRPr="00FB3E79" w:rsidRDefault="00A84306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1.1 Понятие и структура педагогического процесса. 1.2 </w:t>
            </w:r>
            <w:r w:rsidRPr="00FB3E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Системы принципов обучения в общеобразовательной и высшей школе.</w:t>
            </w:r>
          </w:p>
          <w:p w:rsidR="00A84306" w:rsidRPr="00FB3E79" w:rsidRDefault="00A84306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2. Основные системы организации педагогического процесса</w:t>
            </w:r>
          </w:p>
          <w:p w:rsidR="00A84306" w:rsidRPr="00FB3E79" w:rsidRDefault="00A84306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2.1 </w:t>
            </w:r>
            <w:r w:rsidRPr="00FB3E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 индивидуального обучения и воспитания. 2.2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егламентированный режим учебно-воспитательной работы</w:t>
            </w:r>
            <w:r w:rsidRPr="00FB3E79">
              <w:rPr>
                <w:rFonts w:ascii="Times New Roman" w:hAnsi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. 2.3  </w:t>
            </w:r>
            <w:r w:rsidRPr="00FB3E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Лекционно-семинарская система.</w:t>
            </w:r>
          </w:p>
          <w:p w:rsidR="00A84306" w:rsidRPr="00FB3E79" w:rsidRDefault="00A84306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3. Управленческий цикл</w:t>
            </w:r>
          </w:p>
          <w:p w:rsidR="00A84306" w:rsidRPr="00FB3E79" w:rsidRDefault="00A84306" w:rsidP="00204FB6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FB3E7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3.1 Характеристика </w:t>
            </w:r>
            <w:r w:rsidRPr="00FB3E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функций педагогического управления (</w:t>
            </w:r>
            <w:r w:rsidRPr="00FB3E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педагогический анализ, целеполагание, планирование, организация, регулирование и контроль). 3.2 Организация деятельности </w:t>
            </w:r>
            <w:r w:rsidRPr="0020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преподавательского коллектива.</w:t>
            </w:r>
          </w:p>
        </w:tc>
      </w:tr>
      <w:tr w:rsidR="00A84306" w:rsidRPr="00AB35CA" w:rsidTr="00D037BA">
        <w:trPr>
          <w:jc w:val="center"/>
        </w:trPr>
        <w:tc>
          <w:tcPr>
            <w:tcW w:w="720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A84306" w:rsidRPr="00FB3E79" w:rsidRDefault="00A84306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A84306" w:rsidRPr="00FB3E79" w:rsidRDefault="00A84306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A84306" w:rsidRPr="00FB3E79" w:rsidRDefault="00A84306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1.1 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A84306" w:rsidRPr="00FB3E79" w:rsidRDefault="00A84306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A84306" w:rsidRPr="00FB3E79" w:rsidRDefault="00A84306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средства и формы воспитания. </w:t>
            </w:r>
          </w:p>
          <w:p w:rsidR="00A84306" w:rsidRPr="00FB3E79" w:rsidRDefault="00A84306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3. Типы воспитания. 3.1 Модели и стили воспитания. 3.2 Воспитательные отношения. 3.3 Критерии оценки воспитательного процесса.</w:t>
            </w:r>
          </w:p>
        </w:tc>
      </w:tr>
      <w:tr w:rsidR="00A84306" w:rsidRPr="00AB35CA" w:rsidTr="00D037BA">
        <w:trPr>
          <w:jc w:val="center"/>
        </w:trPr>
        <w:tc>
          <w:tcPr>
            <w:tcW w:w="720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A84306" w:rsidRPr="00FB3E79" w:rsidRDefault="00A84306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A84306" w:rsidRPr="00FB3E79" w:rsidRDefault="00A84306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A84306" w:rsidRPr="00FB3E79" w:rsidRDefault="00A84306" w:rsidP="001E7BEC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A84306" w:rsidRDefault="00A84306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современной дидактической системы.</w:t>
            </w:r>
          </w:p>
          <w:p w:rsidR="00A84306" w:rsidRPr="00FB3E79" w:rsidRDefault="00A84306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A84306" w:rsidRPr="00FB3E79" w:rsidRDefault="00A84306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Закономерности  и принципы обучения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3.1 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A84306" w:rsidRPr="00FB3E79" w:rsidRDefault="00A84306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A84306" w:rsidRPr="00AB35CA" w:rsidTr="00D037BA">
        <w:trPr>
          <w:trHeight w:val="853"/>
          <w:jc w:val="center"/>
        </w:trPr>
        <w:tc>
          <w:tcPr>
            <w:tcW w:w="720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A84306" w:rsidRPr="00FB3E79" w:rsidRDefault="00A84306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Механизмы социализации</w:t>
            </w:r>
            <w:r w:rsidRPr="00FB3E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индивидуализация, интимизация, интериоризация).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ascii="Times New Roman" w:hAnsi="Times New Roman"/>
                <w:sz w:val="24"/>
                <w:szCs w:val="24"/>
              </w:rPr>
              <w:t>Понятие семьи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3.1 Структура семьи. 3.2 Функции семьи. 3.3 Особенности семейного воспитания. Стили семейного воспитания.  3.4 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A84306" w:rsidRPr="00AB35CA" w:rsidTr="00D037BA">
        <w:trPr>
          <w:trHeight w:val="286"/>
          <w:jc w:val="center"/>
        </w:trPr>
        <w:tc>
          <w:tcPr>
            <w:tcW w:w="720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4"/>
              </w:rPr>
              <w:t>Андрагогика</w:t>
            </w:r>
          </w:p>
          <w:p w:rsidR="00A84306" w:rsidRPr="00FB3E79" w:rsidRDefault="00A84306" w:rsidP="00FB3E79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1. Понятие андрагогики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ascii="Times New Roman" w:hAnsi="Times New Roman"/>
                <w:sz w:val="24"/>
                <w:szCs w:val="24"/>
              </w:rPr>
              <w:t xml:space="preserve">. Место андрагогики в системе человекознания. 1.2  История развития теории и практики образования взрослых обучающихся и андрагогики. 1.3 </w:t>
            </w:r>
            <w:r w:rsidRPr="00FB3E79">
              <w:rPr>
                <w:rFonts w:ascii="Times New Roman" w:hAnsi="Times New Roman"/>
                <w:bCs/>
                <w:sz w:val="24"/>
                <w:szCs w:val="24"/>
              </w:rPr>
              <w:t xml:space="preserve"> Этапы развития теории и практики обучения взрослых.1.4 Развитие теории образования взрослых обучающихся в России.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 xml:space="preserve">2.1   История развития непрерывного образования. 2.2 </w:t>
            </w:r>
            <w:r w:rsidRPr="00FB3E79">
              <w:rPr>
                <w:rFonts w:ascii="Times New Roman" w:hAnsi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ascii="Times New Roman" w:hAnsi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B3E79">
              <w:rPr>
                <w:rFonts w:ascii="Times New Roman" w:hAnsi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Pr="00FB3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r w:rsidRPr="00FB3E79">
              <w:rPr>
                <w:rFonts w:ascii="Times New Roman" w:hAnsi="Times New Roman"/>
                <w:sz w:val="24"/>
                <w:szCs w:val="24"/>
              </w:rPr>
              <w:t>Андрагогические основы профессионального развития личности: профессиональное образование по отношению к личности как подготовка специалиста, отвечающего стандарту (моде</w:t>
            </w:r>
            <w:r w:rsidRPr="00FB3E79">
              <w:rPr>
                <w:rFonts w:ascii="Times New Roman" w:hAnsi="Times New Roman"/>
                <w:sz w:val="24"/>
                <w:szCs w:val="24"/>
              </w:rPr>
              <w:softHyphen/>
              <w:t>ли, профессиограмме); как «процесс обогащения деятельностных способностей» лич</w:t>
            </w:r>
            <w:r w:rsidRPr="00FB3E79">
              <w:rPr>
                <w:rFonts w:ascii="Times New Roman" w:hAnsi="Times New Roman"/>
                <w:sz w:val="24"/>
                <w:szCs w:val="24"/>
              </w:rPr>
              <w:softHyphen/>
              <w:t>ности (В.Г.Онушкин);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ascii="Times New Roman" w:hAnsi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ascii="Times New Roman" w:hAnsi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hAnsi="Times New Roman"/>
                <w:sz w:val="24"/>
                <w:szCs w:val="24"/>
              </w:rPr>
              <w:t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Бизнес-школы в дополнительном профессиональном образовании.</w:t>
            </w:r>
          </w:p>
        </w:tc>
      </w:tr>
    </w:tbl>
    <w:p w:rsidR="00A84306" w:rsidRPr="00FB3E79" w:rsidRDefault="00A84306" w:rsidP="00FB3E79">
      <w:pPr>
        <w:tabs>
          <w:tab w:val="left" w:pos="708"/>
        </w:tabs>
        <w:spacing w:after="0" w:line="240" w:lineRule="auto"/>
        <w:ind w:left="34"/>
        <w:jc w:val="center"/>
        <w:rPr>
          <w:bCs/>
          <w:iCs/>
          <w:sz w:val="24"/>
          <w:szCs w:val="28"/>
        </w:rPr>
      </w:pPr>
    </w:p>
    <w:p w:rsidR="00A84306" w:rsidRPr="001E7BEC" w:rsidRDefault="00A84306" w:rsidP="001E7BEC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7BEC">
        <w:rPr>
          <w:rFonts w:ascii="Times New Roman" w:hAnsi="Times New Roman"/>
          <w:bCs/>
          <w:iCs/>
          <w:sz w:val="28"/>
          <w:szCs w:val="28"/>
        </w:rPr>
        <w:t>5.2 Разделы дисциплины и виды занятий</w:t>
      </w:r>
    </w:p>
    <w:p w:rsidR="00A84306" w:rsidRDefault="00A84306" w:rsidP="00FB3E79">
      <w:pPr>
        <w:tabs>
          <w:tab w:val="left" w:pos="708"/>
        </w:tabs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 w:rsidRPr="001E7BEC">
        <w:rPr>
          <w:rFonts w:ascii="Times New Roman" w:hAnsi="Times New Roman"/>
          <w:bCs/>
          <w:iCs/>
          <w:sz w:val="28"/>
          <w:szCs w:val="28"/>
        </w:rPr>
        <w:t>Для  очной формы обучения:</w:t>
      </w:r>
    </w:p>
    <w:p w:rsidR="00A84306" w:rsidRPr="001E7BEC" w:rsidRDefault="00A84306" w:rsidP="00FB3E79">
      <w:pPr>
        <w:tabs>
          <w:tab w:val="left" w:pos="708"/>
        </w:tabs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12" w:type="dxa"/>
        <w:jc w:val="center"/>
        <w:tblInd w:w="-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63"/>
        <w:gridCol w:w="5561"/>
        <w:gridCol w:w="922"/>
        <w:gridCol w:w="922"/>
        <w:gridCol w:w="922"/>
        <w:gridCol w:w="922"/>
      </w:tblGrid>
      <w:tr w:rsidR="00A84306" w:rsidRPr="00AB35CA" w:rsidTr="00676B6F">
        <w:trPr>
          <w:cantSplit/>
          <w:trHeight w:val="71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61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A84306" w:rsidRPr="00AB35CA" w:rsidTr="00676B6F">
        <w:trPr>
          <w:trHeight w:hRule="exact" w:val="351"/>
          <w:jc w:val="center"/>
        </w:trPr>
        <w:tc>
          <w:tcPr>
            <w:tcW w:w="463" w:type="dxa"/>
            <w:tcBorders>
              <w:top w:val="single" w:sz="4" w:space="0" w:color="auto"/>
            </w:tcBorders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E79">
              <w:rPr>
                <w:rFonts w:ascii="Times New Roman" w:hAnsi="Times New Roman"/>
              </w:rPr>
              <w:t>1</w:t>
            </w:r>
          </w:p>
        </w:tc>
        <w:tc>
          <w:tcPr>
            <w:tcW w:w="5561" w:type="dxa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A84306" w:rsidRPr="00FB3E79" w:rsidRDefault="00A84306" w:rsidP="002E72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84306" w:rsidRPr="00AB35CA" w:rsidTr="00676B6F">
        <w:trPr>
          <w:trHeight w:hRule="exact" w:val="414"/>
          <w:jc w:val="center"/>
        </w:trPr>
        <w:tc>
          <w:tcPr>
            <w:tcW w:w="463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E79">
              <w:rPr>
                <w:rFonts w:ascii="Times New Roman" w:hAnsi="Times New Roman"/>
              </w:rPr>
              <w:t>2</w:t>
            </w:r>
          </w:p>
        </w:tc>
        <w:tc>
          <w:tcPr>
            <w:tcW w:w="5561" w:type="dxa"/>
          </w:tcPr>
          <w:p w:rsidR="00A84306" w:rsidRPr="00FB3E79" w:rsidRDefault="00A84306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A84306" w:rsidRPr="00FB3E79" w:rsidRDefault="00A84306" w:rsidP="002E72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84306" w:rsidRPr="00AB35CA" w:rsidTr="00676B6F">
        <w:trPr>
          <w:trHeight w:hRule="exact" w:val="426"/>
          <w:jc w:val="center"/>
        </w:trPr>
        <w:tc>
          <w:tcPr>
            <w:tcW w:w="463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E79">
              <w:rPr>
                <w:rFonts w:ascii="Times New Roman" w:hAnsi="Times New Roman"/>
              </w:rPr>
              <w:t>3</w:t>
            </w:r>
          </w:p>
        </w:tc>
        <w:tc>
          <w:tcPr>
            <w:tcW w:w="5561" w:type="dxa"/>
          </w:tcPr>
          <w:p w:rsidR="00A84306" w:rsidRPr="00FB3E79" w:rsidRDefault="00A84306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A84306" w:rsidRPr="00FB3E79" w:rsidRDefault="00A84306" w:rsidP="002E72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84306" w:rsidRPr="00AB35CA" w:rsidTr="00676B6F">
        <w:trPr>
          <w:trHeight w:hRule="exact" w:val="743"/>
          <w:jc w:val="center"/>
        </w:trPr>
        <w:tc>
          <w:tcPr>
            <w:tcW w:w="463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E79">
              <w:rPr>
                <w:rFonts w:ascii="Times New Roman" w:hAnsi="Times New Roman"/>
              </w:rPr>
              <w:t>4</w:t>
            </w:r>
          </w:p>
        </w:tc>
        <w:tc>
          <w:tcPr>
            <w:tcW w:w="5561" w:type="dxa"/>
          </w:tcPr>
          <w:p w:rsidR="00A84306" w:rsidRPr="00FB3E79" w:rsidRDefault="00A84306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A84306" w:rsidRPr="00FB3E79" w:rsidRDefault="00A84306" w:rsidP="002E72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84306" w:rsidRPr="00AB35CA" w:rsidTr="00676B6F">
        <w:trPr>
          <w:trHeight w:hRule="exact" w:val="649"/>
          <w:jc w:val="center"/>
        </w:trPr>
        <w:tc>
          <w:tcPr>
            <w:tcW w:w="463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E79">
              <w:rPr>
                <w:rFonts w:ascii="Times New Roman" w:hAnsi="Times New Roman"/>
              </w:rPr>
              <w:t>5</w:t>
            </w:r>
          </w:p>
        </w:tc>
        <w:tc>
          <w:tcPr>
            <w:tcW w:w="5561" w:type="dxa"/>
          </w:tcPr>
          <w:p w:rsidR="00A84306" w:rsidRPr="00FB3E79" w:rsidRDefault="00A84306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A84306" w:rsidRPr="00FB3E79" w:rsidRDefault="00A84306" w:rsidP="002E72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84306" w:rsidRPr="00AB35CA" w:rsidTr="00676B6F">
        <w:trPr>
          <w:trHeight w:hRule="exact" w:val="701"/>
          <w:jc w:val="center"/>
        </w:trPr>
        <w:tc>
          <w:tcPr>
            <w:tcW w:w="463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E79">
              <w:rPr>
                <w:rFonts w:ascii="Times New Roman" w:hAnsi="Times New Roman"/>
              </w:rPr>
              <w:t>6</w:t>
            </w:r>
          </w:p>
        </w:tc>
        <w:tc>
          <w:tcPr>
            <w:tcW w:w="5561" w:type="dxa"/>
          </w:tcPr>
          <w:p w:rsidR="00A84306" w:rsidRPr="00FB3E79" w:rsidRDefault="00A84306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A84306" w:rsidRPr="00FB3E79" w:rsidRDefault="00A84306" w:rsidP="002E72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84306" w:rsidRPr="00AB35CA" w:rsidTr="00676B6F">
        <w:trPr>
          <w:trHeight w:hRule="exact" w:val="413"/>
          <w:jc w:val="center"/>
        </w:trPr>
        <w:tc>
          <w:tcPr>
            <w:tcW w:w="463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E79">
              <w:rPr>
                <w:rFonts w:ascii="Times New Roman" w:hAnsi="Times New Roman"/>
              </w:rPr>
              <w:t>7</w:t>
            </w:r>
          </w:p>
        </w:tc>
        <w:tc>
          <w:tcPr>
            <w:tcW w:w="5561" w:type="dxa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84306" w:rsidRPr="00AB35CA" w:rsidTr="00676B6F">
        <w:trPr>
          <w:trHeight w:hRule="exact" w:val="419"/>
          <w:jc w:val="center"/>
        </w:trPr>
        <w:tc>
          <w:tcPr>
            <w:tcW w:w="6024" w:type="dxa"/>
            <w:gridSpan w:val="2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A84306" w:rsidRPr="00FB3E79" w:rsidRDefault="00A84306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A84306" w:rsidRDefault="00A84306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84306" w:rsidRPr="00FB3E79" w:rsidRDefault="00A84306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84306" w:rsidRPr="00FB3E79" w:rsidRDefault="00A84306" w:rsidP="006230B3">
      <w:pPr>
        <w:tabs>
          <w:tab w:val="left" w:pos="708"/>
        </w:tabs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E79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886"/>
        <w:gridCol w:w="5577"/>
      </w:tblGrid>
      <w:tr w:rsidR="00A84306" w:rsidRPr="00AB35CA" w:rsidTr="00D037BA">
        <w:trPr>
          <w:trHeight w:val="363"/>
          <w:jc w:val="center"/>
        </w:trPr>
        <w:tc>
          <w:tcPr>
            <w:tcW w:w="675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07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</w:t>
            </w:r>
          </w:p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hAnsi="Times New Roman"/>
                <w:b/>
                <w:bCs/>
                <w:sz w:val="24"/>
                <w:szCs w:val="28"/>
              </w:rPr>
              <w:t>методического обеспечения</w:t>
            </w:r>
          </w:p>
        </w:tc>
      </w:tr>
      <w:tr w:rsidR="00A84306" w:rsidRPr="00AB35CA" w:rsidTr="00D037BA">
        <w:trPr>
          <w:jc w:val="center"/>
        </w:trPr>
        <w:tc>
          <w:tcPr>
            <w:tcW w:w="675" w:type="dxa"/>
            <w:vAlign w:val="center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F13E0">
              <w:rPr>
                <w:rFonts w:ascii="Times New Roman" w:hAnsi="Times New Roman"/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vAlign w:val="center"/>
          </w:tcPr>
          <w:p w:rsidR="00A84306" w:rsidRDefault="00A84306" w:rsidP="004203E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Бордовская,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 В. 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Психология и педагогика: Учебник для вузов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[Электронный ресурс] /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Н.В. Бордовская, С.И. Розум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СПб.: Питер,  2014.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624  с.: ил.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(Серия «Учебник для вузов»).</w:t>
            </w:r>
            <w:r w:rsidRPr="00C22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Режим доступа: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>https://ibooks.ru/reading.php?productid=22634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Загл. с экрана.</w:t>
            </w:r>
          </w:p>
          <w:p w:rsidR="00A84306" w:rsidRPr="00C22182" w:rsidRDefault="00A84306" w:rsidP="006230B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2. 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Вахтеров, В.П. Основы новой педагогики [Электронный ресурс] / В.П. Вахтеров.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Электрон. дан.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– Санкт-Петербург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: Лань, 2013.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580 с.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Режим доступа: https://e.lanbook.com/book/37073.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Загл. с экрана.</w:t>
            </w:r>
          </w:p>
          <w:p w:rsidR="00A84306" w:rsidRPr="00766A32" w:rsidRDefault="00A84306" w:rsidP="006230B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>Шарипов, Ф.В. Педагогика и психология высшей школы: учеб. пособие / Ф.В. Шарипов.    –  М.:  Логос,  2012.  –  448  с.  –  (Новая  университетская  библиотека).</w:t>
            </w:r>
            <w:r w:rsidRPr="00C22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Режим доступа: </w:t>
            </w:r>
            <w:r w:rsidRPr="00C22182">
              <w:rPr>
                <w:rFonts w:ascii="Times New Roman" w:hAnsi="Times New Roman"/>
                <w:sz w:val="28"/>
                <w:szCs w:val="28"/>
                <w:lang w:eastAsia="ru-RU"/>
              </w:rPr>
              <w:t>https://ibooks.ru/reading.php?productid=28142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Pr="00C221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Загл. с экрана.</w:t>
            </w:r>
          </w:p>
        </w:tc>
      </w:tr>
      <w:tr w:rsidR="00A84306" w:rsidRPr="00AB35CA" w:rsidTr="00D037BA">
        <w:trPr>
          <w:jc w:val="center"/>
        </w:trPr>
        <w:tc>
          <w:tcPr>
            <w:tcW w:w="675" w:type="dxa"/>
            <w:vAlign w:val="center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A84306" w:rsidRPr="007F13E0" w:rsidRDefault="00A84306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A84306" w:rsidRPr="00AB35CA" w:rsidTr="00D037BA">
        <w:trPr>
          <w:jc w:val="center"/>
        </w:trPr>
        <w:tc>
          <w:tcPr>
            <w:tcW w:w="675" w:type="dxa"/>
            <w:vAlign w:val="center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A84306" w:rsidRPr="007F13E0" w:rsidRDefault="00A84306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3E0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A84306" w:rsidRPr="00AB35CA" w:rsidTr="00D037BA">
        <w:trPr>
          <w:jc w:val="center"/>
        </w:trPr>
        <w:tc>
          <w:tcPr>
            <w:tcW w:w="675" w:type="dxa"/>
            <w:vAlign w:val="center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</w:tcPr>
          <w:p w:rsidR="00A84306" w:rsidRPr="007F13E0" w:rsidRDefault="00A84306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A84306" w:rsidRPr="00AB35CA" w:rsidTr="00D037BA">
        <w:trPr>
          <w:jc w:val="center"/>
        </w:trPr>
        <w:tc>
          <w:tcPr>
            <w:tcW w:w="675" w:type="dxa"/>
            <w:vAlign w:val="center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</w:tcPr>
          <w:p w:rsidR="00A84306" w:rsidRPr="007F13E0" w:rsidRDefault="00A84306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A84306" w:rsidRPr="00AB35CA" w:rsidTr="00D037BA">
        <w:trPr>
          <w:jc w:val="center"/>
        </w:trPr>
        <w:tc>
          <w:tcPr>
            <w:tcW w:w="675" w:type="dxa"/>
            <w:vAlign w:val="center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</w:tcPr>
          <w:p w:rsidR="00A84306" w:rsidRPr="007F13E0" w:rsidRDefault="00A84306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3E0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A84306" w:rsidRPr="00AB35CA" w:rsidTr="00D037BA">
        <w:trPr>
          <w:jc w:val="center"/>
        </w:trPr>
        <w:tc>
          <w:tcPr>
            <w:tcW w:w="675" w:type="dxa"/>
            <w:vAlign w:val="center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</w:tcPr>
          <w:p w:rsidR="00A84306" w:rsidRPr="007F13E0" w:rsidRDefault="00A84306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3E0">
              <w:rPr>
                <w:rFonts w:ascii="Times New Roman" w:hAnsi="Times New Roman"/>
                <w:bCs/>
                <w:sz w:val="28"/>
                <w:szCs w:val="28"/>
              </w:rPr>
              <w:t>Андрагогика.</w:t>
            </w:r>
          </w:p>
        </w:tc>
        <w:tc>
          <w:tcPr>
            <w:tcW w:w="5400" w:type="dxa"/>
            <w:vMerge/>
            <w:vAlign w:val="center"/>
          </w:tcPr>
          <w:p w:rsidR="00A84306" w:rsidRPr="00FB3E79" w:rsidRDefault="00A84306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A84306" w:rsidRDefault="00A84306" w:rsidP="00FB3E79">
      <w:pPr>
        <w:tabs>
          <w:tab w:val="left" w:pos="708"/>
        </w:tabs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E79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84306" w:rsidRPr="00FB3E79" w:rsidRDefault="00A84306" w:rsidP="00E2166F">
      <w:pPr>
        <w:tabs>
          <w:tab w:val="left" w:pos="708"/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E79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84306" w:rsidRPr="00FB3E79" w:rsidRDefault="00A84306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306" w:rsidRPr="00FB3E79" w:rsidRDefault="00A84306" w:rsidP="00FB3E79">
      <w:pPr>
        <w:tabs>
          <w:tab w:val="left" w:pos="708"/>
        </w:tabs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E79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4306" w:rsidRDefault="00A84306" w:rsidP="00E2166F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OLE_LINK38"/>
      <w:bookmarkStart w:id="20" w:name="OLE_LINK39"/>
      <w:bookmarkStart w:id="21" w:name="OLE_LINK40"/>
      <w:r w:rsidRPr="00FB3E79">
        <w:rPr>
          <w:rFonts w:ascii="Times New Roman" w:hAnsi="Times New Roman"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4306" w:rsidRDefault="00A84306" w:rsidP="00E2166F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306" w:rsidRPr="00C22182" w:rsidRDefault="00A84306" w:rsidP="00FB4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22182">
        <w:rPr>
          <w:rFonts w:ascii="Times New Roman" w:hAnsi="Times New Roman"/>
          <w:sz w:val="28"/>
          <w:szCs w:val="28"/>
          <w:lang w:eastAsia="ru-RU"/>
        </w:rPr>
        <w:t xml:space="preserve">Бордовская,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Н. В. </w:t>
      </w:r>
      <w:r w:rsidRPr="00C22182">
        <w:rPr>
          <w:rFonts w:ascii="Times New Roman" w:hAnsi="Times New Roman"/>
          <w:sz w:val="28"/>
          <w:szCs w:val="28"/>
          <w:lang w:eastAsia="ru-RU"/>
        </w:rPr>
        <w:t>Психология и педагогика: Учебник для вузов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 /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Н.В. Бордовская, С.И. Розум</w:t>
      </w:r>
      <w:r w:rsidRPr="00C22182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22182">
        <w:rPr>
          <w:rFonts w:ascii="Times New Roman" w:hAnsi="Times New Roman"/>
          <w:sz w:val="28"/>
          <w:szCs w:val="28"/>
          <w:lang w:eastAsia="ru-RU"/>
        </w:rPr>
        <w:t xml:space="preserve"> СПб.: Питер,  2014. 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22182">
        <w:rPr>
          <w:rFonts w:ascii="Times New Roman" w:hAnsi="Times New Roman"/>
          <w:sz w:val="28"/>
          <w:szCs w:val="28"/>
          <w:lang w:eastAsia="ru-RU"/>
        </w:rPr>
        <w:t xml:space="preserve">  624  с.: ил.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22182">
        <w:rPr>
          <w:rFonts w:ascii="Times New Roman" w:hAnsi="Times New Roman"/>
          <w:sz w:val="28"/>
          <w:szCs w:val="28"/>
          <w:lang w:eastAsia="ru-RU"/>
        </w:rPr>
        <w:t xml:space="preserve"> (Серия «Учебник для вузов»).</w:t>
      </w:r>
      <w:r w:rsidRPr="00C22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Режим доступа: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22182">
        <w:rPr>
          <w:rFonts w:ascii="Times New Roman" w:hAnsi="Times New Roman"/>
          <w:sz w:val="28"/>
          <w:szCs w:val="28"/>
          <w:lang w:eastAsia="ru-RU"/>
        </w:rPr>
        <w:t>https://ibooks.ru/reading.php?productid=22634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2.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Вахтеров, В.П. Основы новой педагогики [Электронный ресурс] / В.П. Вахтеров.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580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https://e.lanbook.com/book/37073.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3.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Вахтеров, В.П. Предметный метод обучения [Электронный ресурс] / В.П. Вахтеров.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2014.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385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https://e.lanbook.com/book/46362.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4.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Демков, М.И. Русская педагогика в главнейших её представителях [Электронный ресурс] / М.И. Демков.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341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https://e.lanbook.com/book/37063.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5.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Каптерев, П.Ф. Современные педагогические течения [Электронный ресурс] / П.Ф. Каптерев, А.Ф. Музыченко.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214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https://e.lanbook.com/book/37072.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6.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Каптерев, П.Ф. Педагогический процесс [Электронный ресурс] / П.Ф. Каптерев.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69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https://e.lanbook.com/book/37074.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7.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Макаренко, А.С. Воспитание в семье и школе [Электронный ресурс] / А.С. Макаренко.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26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https://e.lanbook.com/book/30559.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8.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Макаренко, А.С. Методика организации воспитательного процесса [Электронный ресурс] / А.С. Макаренко.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24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https://e.lanbook.com/book/30557.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9.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Макаренко, А.С. Лекции о воспитании детей [Электронный ресурс] / А.С. Макаренко.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20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https://e.lanbook.com/book/30558.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10.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Ушинский, К.Д. О пользе педагогической литературы [Электронный ресурс] / К.Д. Ушинский.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14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https://e.lanbook.com/book/30555.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11.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Ушинский, К.Д. Человек как предмет воспитания. Опыт педагогической антропологии. Том I [Электронный ресурс] / К.Д. Ушинский.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371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https://e.lanbook.com/book/30545.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12. 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Ушинский, К.Д. Человек как предмет воспитания. Опыт педагогической антропологии. Том II [Электронный ресурс] / К.Д. Ушинский.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Электрон. дан.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Санкт-Петербург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2013.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280 с.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https://e.lanbook.com/book/30546.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122F1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C22182">
        <w:rPr>
          <w:rFonts w:ascii="Times New Roman" w:hAnsi="Times New Roman"/>
          <w:sz w:val="28"/>
          <w:szCs w:val="28"/>
          <w:lang w:eastAsia="ru-RU"/>
        </w:rPr>
        <w:t>Шарипов, Ф.В. Педагогика и психология высшей школы: учеб. пособие / Ф.В. Шарипов.    –  М.:  Логос,  2012.  –  448  с.  –  (Новая  университетская  библиотека).</w:t>
      </w:r>
      <w:r w:rsidRPr="00C22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Режим доступа: </w:t>
      </w:r>
      <w:r w:rsidRPr="00C22182">
        <w:rPr>
          <w:rFonts w:ascii="Times New Roman" w:hAnsi="Times New Roman"/>
          <w:sz w:val="28"/>
          <w:szCs w:val="28"/>
          <w:lang w:eastAsia="ru-RU"/>
        </w:rPr>
        <w:t>https://ibooks.ru/reading.php?productid=28142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C221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A84306" w:rsidRPr="00C22182" w:rsidRDefault="00A84306" w:rsidP="00C221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306" w:rsidRPr="007932A4" w:rsidRDefault="00A84306" w:rsidP="00047C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2A4">
        <w:rPr>
          <w:rFonts w:ascii="Times New Roman" w:hAnsi="Times New Roman"/>
          <w:color w:val="000000"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84306" w:rsidRPr="007932A4" w:rsidRDefault="00A84306" w:rsidP="00047C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4306" w:rsidRPr="00FB4DB0" w:rsidRDefault="00A84306" w:rsidP="00C2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_GoBack"/>
      <w:bookmarkStart w:id="23" w:name="OLE_LINK94"/>
      <w:bookmarkStart w:id="24" w:name="OLE_LINK95"/>
      <w:bookmarkStart w:id="25" w:name="OLE_LINK96"/>
      <w:bookmarkEnd w:id="22"/>
      <w:r w:rsidRPr="00FB4DB0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1. </w:t>
      </w:r>
      <w:bookmarkStart w:id="26" w:name="OLE_LINK97"/>
      <w:bookmarkStart w:id="27" w:name="OLE_LINK98"/>
      <w:bookmarkStart w:id="28" w:name="OLE_LINK99"/>
      <w:r w:rsidRPr="00FB4DB0">
        <w:rPr>
          <w:rFonts w:ascii="Times New Roman" w:hAnsi="Times New Roman"/>
          <w:sz w:val="28"/>
          <w:szCs w:val="28"/>
        </w:rPr>
        <w:t xml:space="preserve">Ермакова, Е.С. Психология и педагогика. Практикум [Текст]: учеб. пособие / Е.С. Ермакова, А.В. Комарова, Т.В. Слотина. </w:t>
      </w:r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FB4DB0">
        <w:rPr>
          <w:rFonts w:ascii="Times New Roman" w:hAnsi="Times New Roman"/>
          <w:sz w:val="28"/>
          <w:szCs w:val="28"/>
        </w:rPr>
        <w:t xml:space="preserve">СПб.: ПГУПС, 2011. </w:t>
      </w:r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FB4DB0">
        <w:rPr>
          <w:rFonts w:ascii="Times New Roman" w:hAnsi="Times New Roman"/>
          <w:color w:val="000000"/>
          <w:sz w:val="28"/>
          <w:szCs w:val="28"/>
          <w:lang w:eastAsia="ru-RU"/>
        </w:rPr>
        <w:t>76 с.</w:t>
      </w:r>
    </w:p>
    <w:p w:rsidR="00A84306" w:rsidRPr="00FB4DB0" w:rsidRDefault="00A84306" w:rsidP="00C2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DB0">
        <w:rPr>
          <w:rFonts w:ascii="Times New Roman" w:hAnsi="Times New Roman"/>
          <w:sz w:val="28"/>
          <w:szCs w:val="28"/>
        </w:rPr>
        <w:t xml:space="preserve">2. Кононова, О.Б. Методика организации студенческих групп: методические рекомендации для кураторов учебных групп/О.Б. Кононова. </w:t>
      </w:r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FB4DB0">
        <w:rPr>
          <w:rFonts w:ascii="Times New Roman" w:hAnsi="Times New Roman"/>
          <w:sz w:val="28"/>
          <w:szCs w:val="28"/>
        </w:rPr>
        <w:t xml:space="preserve">СПб.: Петербургский гос. ун-т путей сообщения, 2013. </w:t>
      </w:r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FB4DB0">
        <w:rPr>
          <w:rFonts w:ascii="Times New Roman" w:hAnsi="Times New Roman"/>
          <w:sz w:val="28"/>
          <w:szCs w:val="28"/>
        </w:rPr>
        <w:t xml:space="preserve"> 49 с.</w:t>
      </w:r>
    </w:p>
    <w:p w:rsidR="00A84306" w:rsidRPr="00FB4DB0" w:rsidRDefault="00A84306" w:rsidP="00C2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D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 </w:t>
      </w:r>
      <w:r w:rsidRPr="00FB4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пособие/Н.Т. Оганесян. </w:t>
      </w:r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FB4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Электрон, дан. </w:t>
      </w:r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FB4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М.: ФЛИНТА, 2013. </w:t>
      </w:r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FB4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135 с. </w:t>
      </w:r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FB4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Режим доступа: https://e.lanbook.com/book/44130</w:t>
      </w:r>
      <w:bookmarkStart w:id="29" w:name="OLE_LINK83"/>
      <w:bookmarkStart w:id="30" w:name="OLE_LINK84"/>
      <w:bookmarkStart w:id="31" w:name="OLE_LINK85"/>
    </w:p>
    <w:p w:rsidR="00A84306" w:rsidRPr="00FB4DB0" w:rsidRDefault="00A84306" w:rsidP="00C2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B4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bookmarkEnd w:id="29"/>
      <w:bookmarkEnd w:id="30"/>
      <w:bookmarkEnd w:id="31"/>
      <w:r w:rsidRPr="00FB4D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A84306" w:rsidRPr="007932A4" w:rsidRDefault="00A84306" w:rsidP="00C2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B4D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5. Современные образовательные технологии: учебное пособие для бакалавриата и магистратуры/Л.Л. Рыбцова [и др.]. – М.: Издательство Юрайт, 2018. – 90 с. – (Серия: Университеты России). – </w:t>
      </w:r>
      <w:r w:rsidRPr="00FB4DB0">
        <w:rPr>
          <w:rFonts w:ascii="Times New Roman" w:hAnsi="Times New Roman"/>
          <w:sz w:val="28"/>
          <w:szCs w:val="28"/>
        </w:rPr>
        <w:t xml:space="preserve">Режим доступа: </w:t>
      </w:r>
      <w:r w:rsidRPr="00FB4D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https://biblio-online.ru/viewer/2175D2FA-58AF-4739-BAB3-7998DFE246B3/sovremennye-obrazovatelnye-tehnologii#page/1</w:t>
      </w:r>
    </w:p>
    <w:p w:rsidR="00A84306" w:rsidRDefault="00A84306" w:rsidP="00682C9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</w:p>
    <w:bookmarkEnd w:id="23"/>
    <w:bookmarkEnd w:id="24"/>
    <w:bookmarkEnd w:id="25"/>
    <w:bookmarkEnd w:id="26"/>
    <w:bookmarkEnd w:id="27"/>
    <w:bookmarkEnd w:id="28"/>
    <w:p w:rsidR="00A84306" w:rsidRPr="007932A4" w:rsidRDefault="00A84306" w:rsidP="00E2166F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 Перечень нормативно-правовой документации, необходимой для освоения дисциплины </w:t>
      </w:r>
    </w:p>
    <w:p w:rsidR="00A84306" w:rsidRDefault="00A84306" w:rsidP="004203E9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2A4">
        <w:rPr>
          <w:rFonts w:ascii="Times New Roman" w:hAnsi="Times New Roman"/>
          <w:color w:val="000000"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A84306" w:rsidRDefault="00A84306" w:rsidP="004203E9">
      <w:pPr>
        <w:widowControl w:val="0"/>
        <w:spacing w:after="0" w:line="240" w:lineRule="auto"/>
        <w:ind w:firstLine="9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Default="00A84306" w:rsidP="004203E9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8.4 </w:t>
      </w:r>
      <w:r w:rsidRPr="007932A4">
        <w:rPr>
          <w:rFonts w:ascii="Times New Roman" w:hAnsi="Times New Roman"/>
          <w:color w:val="000000"/>
          <w:sz w:val="28"/>
          <w:szCs w:val="28"/>
          <w:lang w:eastAsia="ru-RU"/>
        </w:rPr>
        <w:t>Другие издания, необходимые для освоения дисциплины</w:t>
      </w:r>
    </w:p>
    <w:p w:rsidR="00A84306" w:rsidRDefault="00A84306" w:rsidP="004203E9">
      <w:pPr>
        <w:widowControl w:val="0"/>
        <w:tabs>
          <w:tab w:val="left" w:pos="143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освоении данной дисциплины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другие издания не используются.</w:t>
      </w:r>
    </w:p>
    <w:p w:rsidR="00A84306" w:rsidRPr="007932A4" w:rsidRDefault="00A84306" w:rsidP="00FB3E79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2A4">
        <w:rPr>
          <w:rFonts w:ascii="Times New Roman" w:hAnsi="Times New Roman"/>
          <w:b/>
          <w:sz w:val="28"/>
          <w:szCs w:val="28"/>
        </w:rPr>
        <w:t xml:space="preserve">9. </w:t>
      </w:r>
      <w:r w:rsidRPr="007932A4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84306" w:rsidRPr="007932A4" w:rsidRDefault="00A84306" w:rsidP="001E7BEC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306" w:rsidRPr="007932A4" w:rsidRDefault="00A84306" w:rsidP="00CA5A72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A4">
        <w:rPr>
          <w:rFonts w:ascii="Times New Roman" w:hAnsi="Times New Roman"/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A84306" w:rsidRPr="007932A4" w:rsidRDefault="00A84306" w:rsidP="00CA5A7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A4">
        <w:rPr>
          <w:rFonts w:ascii="Times New Roman" w:hAnsi="Times New Roman"/>
          <w:sz w:val="28"/>
          <w:szCs w:val="28"/>
        </w:rPr>
        <w:t xml:space="preserve">2. </w:t>
      </w:r>
      <w:r w:rsidRPr="007932A4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hyperlink r:id="rId8" w:history="1">
        <w:r w:rsidRPr="007932A4">
          <w:rPr>
            <w:rFonts w:ascii="Times New Roman" w:hAnsi="Times New Roman"/>
            <w:bCs/>
            <w:sz w:val="28"/>
            <w:szCs w:val="28"/>
          </w:rPr>
          <w:t>http://e.lanbook.com</w:t>
        </w:r>
      </w:hyperlink>
      <w:r w:rsidRPr="007932A4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4306" w:rsidRPr="007932A4" w:rsidRDefault="00A84306" w:rsidP="00CA5A7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 xml:space="preserve">3. Электронная библиотека ЮРАЙТ. Режим доступа: https://biblio-online.ru/ </w:t>
      </w:r>
      <w:r w:rsidRPr="007932A4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A84306" w:rsidRPr="007932A4" w:rsidRDefault="00A84306" w:rsidP="00CA5A7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 xml:space="preserve">4. Электронно-библиотечная система ibooks.ru («Айбукс»). Режим доступа: https://ibooks.ru/home.php?routine=bookshelf </w:t>
      </w:r>
      <w:r w:rsidRPr="007932A4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A84306" w:rsidRPr="007932A4" w:rsidRDefault="00A84306" w:rsidP="00CA5A7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932A4">
        <w:rPr>
          <w:rFonts w:ascii="Times New Roman" w:hAnsi="Times New Roman"/>
          <w:iCs/>
          <w:sz w:val="28"/>
          <w:szCs w:val="28"/>
        </w:rPr>
        <w:t xml:space="preserve">5. Электронная библиотека «Единое окно доступа к образовательным ресурсам». – </w:t>
      </w:r>
      <w:r w:rsidRPr="007932A4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9" w:history="1">
        <w:r w:rsidRPr="007932A4">
          <w:rPr>
            <w:rFonts w:ascii="Times New Roman" w:hAnsi="Times New Roman"/>
            <w:iCs/>
            <w:sz w:val="28"/>
            <w:szCs w:val="28"/>
            <w:u w:val="single"/>
          </w:rPr>
          <w:t>http://window.edu.ru</w:t>
        </w:r>
      </w:hyperlink>
      <w:r w:rsidRPr="007932A4">
        <w:rPr>
          <w:rFonts w:ascii="Times New Roman" w:hAnsi="Times New Roman"/>
          <w:bCs/>
          <w:sz w:val="28"/>
          <w:szCs w:val="28"/>
        </w:rPr>
        <w:t xml:space="preserve"> – свободный.</w:t>
      </w:r>
    </w:p>
    <w:p w:rsidR="00A84306" w:rsidRPr="007932A4" w:rsidRDefault="00A84306" w:rsidP="003B1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306" w:rsidRPr="007932A4" w:rsidRDefault="00A84306" w:rsidP="003B1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2A4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84306" w:rsidRPr="007932A4" w:rsidRDefault="00A84306" w:rsidP="003B1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306" w:rsidRPr="007932A4" w:rsidRDefault="00A84306" w:rsidP="003B19F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932A4">
        <w:rPr>
          <w:rFonts w:ascii="Times New Roman" w:hAnsi="Times New Roman"/>
          <w:sz w:val="28"/>
          <w:szCs w:val="28"/>
        </w:rPr>
        <w:t>Порядок изучения дисциплины следующий:</w:t>
      </w:r>
    </w:p>
    <w:p w:rsidR="00A84306" w:rsidRPr="007932A4" w:rsidRDefault="00A84306" w:rsidP="00CA5A72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A4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4306" w:rsidRPr="007932A4" w:rsidRDefault="00A84306" w:rsidP="00CA5A72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A4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84306" w:rsidRPr="007932A4" w:rsidRDefault="00A84306" w:rsidP="00CA5A72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A4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4306" w:rsidRPr="007932A4" w:rsidRDefault="00A84306" w:rsidP="00CA5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306" w:rsidRPr="007932A4" w:rsidRDefault="00A84306" w:rsidP="003B1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2A4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306" w:rsidRPr="007932A4" w:rsidRDefault="00A84306" w:rsidP="003B1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306" w:rsidRPr="007932A4" w:rsidRDefault="00A84306" w:rsidP="003B19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4306" w:rsidRPr="007932A4" w:rsidRDefault="00A84306" w:rsidP="003B19F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4306" w:rsidRPr="007932A4" w:rsidRDefault="00A84306" w:rsidP="003B19F2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 материалов);</w:t>
      </w:r>
    </w:p>
    <w:p w:rsidR="00A84306" w:rsidRPr="007932A4" w:rsidRDefault="00A84306" w:rsidP="003B19F2">
      <w:pPr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-1in;margin-top:-63pt;width:603pt;height:855pt;z-index:251659264">
            <v:imagedata r:id="rId10" o:title=""/>
          </v:shape>
        </w:pict>
      </w:r>
      <w:r w:rsidRPr="007932A4">
        <w:rPr>
          <w:rFonts w:ascii="Times New Roman" w:hAnsi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A84306" w:rsidRPr="007932A4" w:rsidRDefault="00A84306" w:rsidP="003B19F2">
      <w:pPr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материалы, согласно п. 9 рабочей программы;</w:t>
      </w:r>
    </w:p>
    <w:p w:rsidR="00A84306" w:rsidRPr="007932A4" w:rsidRDefault="00A84306" w:rsidP="003B1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программное обеспечение:</w:t>
      </w:r>
    </w:p>
    <w:p w:rsidR="00A84306" w:rsidRPr="007932A4" w:rsidRDefault="00A84306" w:rsidP="003B19F2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2A4">
        <w:rPr>
          <w:rFonts w:ascii="Times New Roman" w:hAnsi="Times New Roman"/>
          <w:sz w:val="28"/>
          <w:szCs w:val="28"/>
          <w:lang w:eastAsia="ru-RU"/>
        </w:rPr>
        <w:t>Операционная система Windows;</w:t>
      </w:r>
    </w:p>
    <w:p w:rsidR="00A84306" w:rsidRPr="007932A4" w:rsidRDefault="00A84306" w:rsidP="003B19F2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2A4">
        <w:rPr>
          <w:rFonts w:ascii="Times New Roman" w:hAnsi="Times New Roman"/>
          <w:sz w:val="28"/>
          <w:szCs w:val="28"/>
          <w:lang w:eastAsia="ru-RU"/>
        </w:rPr>
        <w:t>MS Office;</w:t>
      </w:r>
    </w:p>
    <w:p w:rsidR="00A84306" w:rsidRPr="007932A4" w:rsidRDefault="00A84306" w:rsidP="003B19F2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2A4">
        <w:rPr>
          <w:rFonts w:ascii="Times New Roman" w:hAnsi="Times New Roman"/>
          <w:sz w:val="28"/>
          <w:szCs w:val="28"/>
          <w:lang w:eastAsia="ru-RU"/>
        </w:rPr>
        <w:t>Антивирус Касперский.</w:t>
      </w:r>
    </w:p>
    <w:bookmarkEnd w:id="19"/>
    <w:bookmarkEnd w:id="20"/>
    <w:bookmarkEnd w:id="21"/>
    <w:p w:rsidR="00A84306" w:rsidRPr="007932A4" w:rsidRDefault="00A84306" w:rsidP="003B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306" w:rsidRPr="007932A4" w:rsidRDefault="00A84306" w:rsidP="003B19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4306" w:rsidRPr="007932A4" w:rsidRDefault="00A84306" w:rsidP="00CA5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4306" w:rsidRPr="007932A4" w:rsidRDefault="00A84306" w:rsidP="00CA5A72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84306" w:rsidRPr="007932A4" w:rsidRDefault="00A84306" w:rsidP="00CA5A72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A84306" w:rsidRPr="007932A4" w:rsidRDefault="00A84306" w:rsidP="00CA5A72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A84306" w:rsidRPr="007932A4" w:rsidRDefault="00A84306" w:rsidP="00CA5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2" w:name="OLE_LINK1"/>
      <w:bookmarkStart w:id="33" w:name="OLE_LINK2"/>
      <w:bookmarkStart w:id="34" w:name="OLE_LINK3"/>
      <w:r w:rsidRPr="007932A4">
        <w:rPr>
          <w:rFonts w:ascii="Times New Roman" w:hAnsi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5" w:name="OLE_LINK4"/>
      <w:bookmarkStart w:id="36" w:name="OLE_LINK5"/>
      <w:bookmarkStart w:id="37" w:name="OLE_LINK6"/>
      <w:bookmarkStart w:id="38" w:name="OLE_LINK7"/>
      <w:bookmarkEnd w:id="32"/>
      <w:bookmarkEnd w:id="33"/>
      <w:bookmarkEnd w:id="34"/>
    </w:p>
    <w:p w:rsidR="00A84306" w:rsidRPr="007932A4" w:rsidRDefault="00A84306" w:rsidP="00CA5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5"/>
    <w:bookmarkEnd w:id="36"/>
    <w:bookmarkEnd w:id="37"/>
    <w:bookmarkEnd w:id="38"/>
    <w:p w:rsidR="00A84306" w:rsidRPr="007932A4" w:rsidRDefault="00A84306" w:rsidP="00CA5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A84306" w:rsidRPr="007932A4" w:rsidRDefault="00A84306" w:rsidP="00CA5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7932A4">
        <w:rPr>
          <w:rFonts w:ascii="Times New Roman" w:hAnsi="Times New Roman"/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7932A4">
        <w:rPr>
          <w:rFonts w:ascii="Times New Roman" w:hAnsi="Times New Roman"/>
          <w:bCs/>
          <w:sz w:val="28"/>
          <w:szCs w:val="28"/>
        </w:rPr>
        <w:t>.</w:t>
      </w:r>
    </w:p>
    <w:p w:rsidR="00A84306" w:rsidRPr="007932A4" w:rsidRDefault="00A84306" w:rsidP="00CA5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2A4">
        <w:rPr>
          <w:rFonts w:ascii="Times New Roman" w:hAnsi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4306" w:rsidRPr="007932A4" w:rsidRDefault="00A84306" w:rsidP="003B19F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06" w:rsidRPr="007932A4" w:rsidRDefault="00A84306" w:rsidP="003B19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32A4">
        <w:rPr>
          <w:rFonts w:ascii="Times New Roman" w:hAnsi="Times New Roman"/>
          <w:color w:val="000000"/>
          <w:sz w:val="28"/>
          <w:szCs w:val="28"/>
        </w:rPr>
        <w:t xml:space="preserve">Разработчик программы, </w:t>
      </w:r>
    </w:p>
    <w:p w:rsidR="00A84306" w:rsidRPr="007932A4" w:rsidRDefault="00A84306" w:rsidP="003B19F2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32A4">
        <w:rPr>
          <w:rFonts w:ascii="Times New Roman" w:hAnsi="Times New Roman"/>
          <w:color w:val="000000"/>
          <w:sz w:val="28"/>
          <w:szCs w:val="28"/>
        </w:rPr>
        <w:t xml:space="preserve">профессор </w:t>
      </w:r>
      <w:r w:rsidRPr="007932A4">
        <w:rPr>
          <w:rFonts w:ascii="Times New Roman" w:hAnsi="Times New Roman"/>
          <w:color w:val="000000"/>
          <w:sz w:val="28"/>
          <w:szCs w:val="28"/>
        </w:rPr>
        <w:tab/>
      </w:r>
      <w:r w:rsidRPr="007932A4">
        <w:rPr>
          <w:rFonts w:ascii="Times New Roman" w:hAnsi="Times New Roman"/>
          <w:sz w:val="28"/>
          <w:szCs w:val="28"/>
        </w:rPr>
        <w:t>__________</w:t>
      </w:r>
      <w:r w:rsidRPr="007932A4">
        <w:rPr>
          <w:rFonts w:ascii="Times New Roman" w:hAnsi="Times New Roman"/>
          <w:sz w:val="28"/>
          <w:szCs w:val="28"/>
        </w:rPr>
        <w:tab/>
      </w:r>
      <w:r w:rsidRPr="007932A4">
        <w:rPr>
          <w:rFonts w:ascii="Times New Roman" w:hAnsi="Times New Roman"/>
          <w:sz w:val="28"/>
          <w:szCs w:val="28"/>
        </w:rPr>
        <w:tab/>
        <w:t>Е.Ф. Ященко</w:t>
      </w:r>
    </w:p>
    <w:p w:rsidR="00A84306" w:rsidRPr="00AE6DB2" w:rsidRDefault="00A84306" w:rsidP="003B19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4DB0">
        <w:rPr>
          <w:rFonts w:ascii="Times New Roman" w:hAnsi="Times New Roman"/>
          <w:sz w:val="28"/>
          <w:szCs w:val="28"/>
        </w:rPr>
        <w:t>«26» сентября 2018 г.</w:t>
      </w:r>
    </w:p>
    <w:sectPr w:rsidR="00A84306" w:rsidRPr="00AE6DB2" w:rsidSect="00D037BA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06" w:rsidRDefault="00A84306">
      <w:pPr>
        <w:spacing w:after="0" w:line="240" w:lineRule="auto"/>
      </w:pPr>
      <w:r>
        <w:separator/>
      </w:r>
    </w:p>
  </w:endnote>
  <w:endnote w:type="continuationSeparator" w:id="0">
    <w:p w:rsidR="00A84306" w:rsidRDefault="00A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6" w:rsidRDefault="00A84306" w:rsidP="00D03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4306" w:rsidRDefault="00A84306" w:rsidP="00D037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6" w:rsidRDefault="00A84306" w:rsidP="00D037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06" w:rsidRDefault="00A84306">
      <w:pPr>
        <w:spacing w:after="0" w:line="240" w:lineRule="auto"/>
      </w:pPr>
      <w:r>
        <w:separator/>
      </w:r>
    </w:p>
  </w:footnote>
  <w:footnote w:type="continuationSeparator" w:id="0">
    <w:p w:rsidR="00A84306" w:rsidRDefault="00A8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ED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71027A"/>
    <w:multiLevelType w:val="hybridMultilevel"/>
    <w:tmpl w:val="F062631E"/>
    <w:lvl w:ilvl="0" w:tplc="A8042F7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C6141C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4B5C19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F2301C"/>
    <w:multiLevelType w:val="hybridMultilevel"/>
    <w:tmpl w:val="D3F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8B76CF"/>
    <w:multiLevelType w:val="multilevel"/>
    <w:tmpl w:val="A2DE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5A636BE"/>
    <w:multiLevelType w:val="multilevel"/>
    <w:tmpl w:val="A2DE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CE3527C"/>
    <w:multiLevelType w:val="hybridMultilevel"/>
    <w:tmpl w:val="51F0DB7A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2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3"/>
  </w:num>
  <w:num w:numId="11">
    <w:abstractNumId w:val="19"/>
  </w:num>
  <w:num w:numId="12">
    <w:abstractNumId w:val="11"/>
  </w:num>
  <w:num w:numId="13">
    <w:abstractNumId w:val="2"/>
  </w:num>
  <w:num w:numId="14">
    <w:abstractNumId w:val="20"/>
  </w:num>
  <w:num w:numId="15">
    <w:abstractNumId w:val="4"/>
  </w:num>
  <w:num w:numId="16">
    <w:abstractNumId w:val="12"/>
  </w:num>
  <w:num w:numId="17">
    <w:abstractNumId w:val="3"/>
  </w:num>
  <w:num w:numId="18">
    <w:abstractNumId w:val="16"/>
  </w:num>
  <w:num w:numId="19">
    <w:abstractNumId w:val="1"/>
  </w:num>
  <w:num w:numId="20">
    <w:abstractNumId w:val="7"/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24D"/>
    <w:rsid w:val="00043FDB"/>
    <w:rsid w:val="00047C68"/>
    <w:rsid w:val="000754B8"/>
    <w:rsid w:val="000A1371"/>
    <w:rsid w:val="000A7DF3"/>
    <w:rsid w:val="000B2AC9"/>
    <w:rsid w:val="000E5C9E"/>
    <w:rsid w:val="000E687A"/>
    <w:rsid w:val="000F72A1"/>
    <w:rsid w:val="00110BA4"/>
    <w:rsid w:val="00122F11"/>
    <w:rsid w:val="00124BF4"/>
    <w:rsid w:val="0013678D"/>
    <w:rsid w:val="00163C6E"/>
    <w:rsid w:val="001731F2"/>
    <w:rsid w:val="001978BE"/>
    <w:rsid w:val="001A0E21"/>
    <w:rsid w:val="001A6BDF"/>
    <w:rsid w:val="001A6FFF"/>
    <w:rsid w:val="001C2583"/>
    <w:rsid w:val="001C5341"/>
    <w:rsid w:val="001E7BEC"/>
    <w:rsid w:val="00204FB6"/>
    <w:rsid w:val="00210EA7"/>
    <w:rsid w:val="002119F8"/>
    <w:rsid w:val="00234910"/>
    <w:rsid w:val="002422C9"/>
    <w:rsid w:val="00247603"/>
    <w:rsid w:val="00260F5D"/>
    <w:rsid w:val="00264251"/>
    <w:rsid w:val="00276502"/>
    <w:rsid w:val="002A1DF7"/>
    <w:rsid w:val="002A34EF"/>
    <w:rsid w:val="002B4A4F"/>
    <w:rsid w:val="002C2B6E"/>
    <w:rsid w:val="002C31DE"/>
    <w:rsid w:val="002D4290"/>
    <w:rsid w:val="002E7255"/>
    <w:rsid w:val="003422E5"/>
    <w:rsid w:val="003813C3"/>
    <w:rsid w:val="0039112F"/>
    <w:rsid w:val="003B0C3A"/>
    <w:rsid w:val="003B19F2"/>
    <w:rsid w:val="003C27B1"/>
    <w:rsid w:val="003C6E74"/>
    <w:rsid w:val="003D42A5"/>
    <w:rsid w:val="00406FA7"/>
    <w:rsid w:val="004203E9"/>
    <w:rsid w:val="004533A1"/>
    <w:rsid w:val="0046547B"/>
    <w:rsid w:val="00474CB2"/>
    <w:rsid w:val="00482FA0"/>
    <w:rsid w:val="004A4EB9"/>
    <w:rsid w:val="004B1282"/>
    <w:rsid w:val="004C524D"/>
    <w:rsid w:val="004F09B9"/>
    <w:rsid w:val="004F0FC8"/>
    <w:rsid w:val="004F1555"/>
    <w:rsid w:val="00510A93"/>
    <w:rsid w:val="00520E14"/>
    <w:rsid w:val="00525E9B"/>
    <w:rsid w:val="00570477"/>
    <w:rsid w:val="005758D6"/>
    <w:rsid w:val="00576C12"/>
    <w:rsid w:val="005C164E"/>
    <w:rsid w:val="005E57C9"/>
    <w:rsid w:val="005F11B8"/>
    <w:rsid w:val="006230B3"/>
    <w:rsid w:val="006443C5"/>
    <w:rsid w:val="00657DC5"/>
    <w:rsid w:val="00676B6F"/>
    <w:rsid w:val="00682C92"/>
    <w:rsid w:val="00684E02"/>
    <w:rsid w:val="0069080C"/>
    <w:rsid w:val="00696499"/>
    <w:rsid w:val="006B5479"/>
    <w:rsid w:val="006D3223"/>
    <w:rsid w:val="00714343"/>
    <w:rsid w:val="007238E5"/>
    <w:rsid w:val="00723B6D"/>
    <w:rsid w:val="007604BC"/>
    <w:rsid w:val="00766A32"/>
    <w:rsid w:val="0078058E"/>
    <w:rsid w:val="00792D29"/>
    <w:rsid w:val="0079316B"/>
    <w:rsid w:val="007932A4"/>
    <w:rsid w:val="007C53D9"/>
    <w:rsid w:val="007C7122"/>
    <w:rsid w:val="007D7172"/>
    <w:rsid w:val="007F13E0"/>
    <w:rsid w:val="00803409"/>
    <w:rsid w:val="008531B9"/>
    <w:rsid w:val="008665E1"/>
    <w:rsid w:val="0086682E"/>
    <w:rsid w:val="00880F6D"/>
    <w:rsid w:val="008915C0"/>
    <w:rsid w:val="008A43CE"/>
    <w:rsid w:val="008A660B"/>
    <w:rsid w:val="008A6D05"/>
    <w:rsid w:val="008B48A2"/>
    <w:rsid w:val="008C1231"/>
    <w:rsid w:val="008D6144"/>
    <w:rsid w:val="008F2466"/>
    <w:rsid w:val="0090303C"/>
    <w:rsid w:val="00932AC7"/>
    <w:rsid w:val="00933B47"/>
    <w:rsid w:val="009755B0"/>
    <w:rsid w:val="0097596B"/>
    <w:rsid w:val="00987367"/>
    <w:rsid w:val="0099264E"/>
    <w:rsid w:val="009B7706"/>
    <w:rsid w:val="009B791F"/>
    <w:rsid w:val="009C2AEE"/>
    <w:rsid w:val="009D39A4"/>
    <w:rsid w:val="00A41DA4"/>
    <w:rsid w:val="00A43503"/>
    <w:rsid w:val="00A56787"/>
    <w:rsid w:val="00A84306"/>
    <w:rsid w:val="00A94A5B"/>
    <w:rsid w:val="00AA467C"/>
    <w:rsid w:val="00AA767E"/>
    <w:rsid w:val="00AB35CA"/>
    <w:rsid w:val="00AD19EB"/>
    <w:rsid w:val="00AE6DB2"/>
    <w:rsid w:val="00AF4675"/>
    <w:rsid w:val="00AF776E"/>
    <w:rsid w:val="00B070AD"/>
    <w:rsid w:val="00B073BA"/>
    <w:rsid w:val="00B25AF6"/>
    <w:rsid w:val="00B300D0"/>
    <w:rsid w:val="00B40ACF"/>
    <w:rsid w:val="00B73FB2"/>
    <w:rsid w:val="00BB73AD"/>
    <w:rsid w:val="00BD2D77"/>
    <w:rsid w:val="00BD3333"/>
    <w:rsid w:val="00BD4AFB"/>
    <w:rsid w:val="00BE30E9"/>
    <w:rsid w:val="00BE6AFC"/>
    <w:rsid w:val="00BF59F2"/>
    <w:rsid w:val="00C0312E"/>
    <w:rsid w:val="00C15375"/>
    <w:rsid w:val="00C22182"/>
    <w:rsid w:val="00C24D73"/>
    <w:rsid w:val="00C262FB"/>
    <w:rsid w:val="00C32E80"/>
    <w:rsid w:val="00C401DA"/>
    <w:rsid w:val="00C85B04"/>
    <w:rsid w:val="00C92D7C"/>
    <w:rsid w:val="00C9563E"/>
    <w:rsid w:val="00CA39B9"/>
    <w:rsid w:val="00CA5A72"/>
    <w:rsid w:val="00CC19FB"/>
    <w:rsid w:val="00CD31AA"/>
    <w:rsid w:val="00D037BA"/>
    <w:rsid w:val="00D067ED"/>
    <w:rsid w:val="00D07EC4"/>
    <w:rsid w:val="00D20BD3"/>
    <w:rsid w:val="00D2367C"/>
    <w:rsid w:val="00D4050D"/>
    <w:rsid w:val="00D41886"/>
    <w:rsid w:val="00D511E5"/>
    <w:rsid w:val="00D64694"/>
    <w:rsid w:val="00D9536B"/>
    <w:rsid w:val="00DD0A81"/>
    <w:rsid w:val="00DD1EE6"/>
    <w:rsid w:val="00E2166F"/>
    <w:rsid w:val="00E54E8F"/>
    <w:rsid w:val="00E73B6F"/>
    <w:rsid w:val="00E73FF3"/>
    <w:rsid w:val="00EB7EF9"/>
    <w:rsid w:val="00ED60AF"/>
    <w:rsid w:val="00F03ABF"/>
    <w:rsid w:val="00F71088"/>
    <w:rsid w:val="00F84035"/>
    <w:rsid w:val="00F969CC"/>
    <w:rsid w:val="00F97549"/>
    <w:rsid w:val="00F97BCB"/>
    <w:rsid w:val="00FB13EA"/>
    <w:rsid w:val="00FB3E79"/>
    <w:rsid w:val="00FB4DB0"/>
    <w:rsid w:val="00FE1094"/>
    <w:rsid w:val="00FE2EDA"/>
    <w:rsid w:val="00FF00FE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7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B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rsid w:val="00F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E79"/>
    <w:rPr>
      <w:rFonts w:cs="Times New Roman"/>
    </w:rPr>
  </w:style>
  <w:style w:type="character" w:styleId="PageNumber">
    <w:name w:val="page number"/>
    <w:basedOn w:val="DefaultParagraphFont"/>
    <w:uiPriority w:val="99"/>
    <w:rsid w:val="00FB3E79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7B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E7BE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E7B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7BEC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67C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Normal"/>
    <w:uiPriority w:val="99"/>
    <w:rsid w:val="003B19F2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97BCB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F97BC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ico-copy">
    <w:name w:val="ico-copy"/>
    <w:basedOn w:val="DefaultParagraphFont"/>
    <w:uiPriority w:val="99"/>
    <w:rsid w:val="00B73FB2"/>
    <w:rPr>
      <w:rFonts w:cs="Times New Roman"/>
    </w:rPr>
  </w:style>
  <w:style w:type="character" w:customStyle="1" w:styleId="nowrap">
    <w:name w:val="nowrap"/>
    <w:basedOn w:val="DefaultParagraphFont"/>
    <w:uiPriority w:val="99"/>
    <w:rsid w:val="00B73FB2"/>
    <w:rPr>
      <w:rFonts w:cs="Times New Roman"/>
    </w:rPr>
  </w:style>
  <w:style w:type="paragraph" w:customStyle="1" w:styleId="book-additionalinfo-item">
    <w:name w:val="book-additional_info-item"/>
    <w:basedOn w:val="Normal"/>
    <w:uiPriority w:val="99"/>
    <w:rsid w:val="00B73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authors">
    <w:name w:val="book-authors"/>
    <w:basedOn w:val="Normal"/>
    <w:uiPriority w:val="99"/>
    <w:rsid w:val="00B73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pages">
    <w:name w:val="book-pages"/>
    <w:basedOn w:val="Normal"/>
    <w:uiPriority w:val="99"/>
    <w:rsid w:val="00B73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-griff">
    <w:name w:val="book-griff"/>
    <w:basedOn w:val="DefaultParagraphFont"/>
    <w:uiPriority w:val="99"/>
    <w:rsid w:val="00B73FB2"/>
    <w:rPr>
      <w:rFonts w:cs="Times New Roman"/>
    </w:rPr>
  </w:style>
  <w:style w:type="paragraph" w:customStyle="1" w:styleId="book-isbn">
    <w:name w:val="book-isbn"/>
    <w:basedOn w:val="Normal"/>
    <w:uiPriority w:val="99"/>
    <w:rsid w:val="00B73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4203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3465</Words>
  <Characters>19754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Елена Ященко</dc:creator>
  <cp:keywords/>
  <dc:description/>
  <cp:lastModifiedBy>Admin</cp:lastModifiedBy>
  <cp:revision>5</cp:revision>
  <cp:lastPrinted>2019-01-28T14:17:00Z</cp:lastPrinted>
  <dcterms:created xsi:type="dcterms:W3CDTF">2019-01-28T14:06:00Z</dcterms:created>
  <dcterms:modified xsi:type="dcterms:W3CDTF">2019-04-29T08:50:00Z</dcterms:modified>
</cp:coreProperties>
</file>