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B61578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B61578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B61578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B61578" w:rsidRDefault="00AE635E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E635E" w:rsidRPr="00B61578" w:rsidRDefault="00AE635E" w:rsidP="00A92CA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61578">
        <w:rPr>
          <w:b/>
          <w:bCs/>
          <w:sz w:val="28"/>
          <w:szCs w:val="28"/>
        </w:rPr>
        <w:t>ПРОГРАММА</w:t>
      </w:r>
    </w:p>
    <w:p w:rsidR="00AE635E" w:rsidRPr="00B61578" w:rsidRDefault="00AE635E" w:rsidP="00A92CA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61578">
        <w:rPr>
          <w:i/>
          <w:iCs/>
          <w:sz w:val="28"/>
          <w:szCs w:val="28"/>
        </w:rPr>
        <w:t>производственной практики</w:t>
      </w:r>
    </w:p>
    <w:p w:rsidR="00AE635E" w:rsidRPr="00B61578" w:rsidRDefault="00AE635E" w:rsidP="00CC381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61578">
        <w:rPr>
          <w:sz w:val="28"/>
          <w:szCs w:val="28"/>
        </w:rPr>
        <w:t>«ПРЕДДИПЛОМНАЯ ПРАКТИКА» (Б2.П.4)</w:t>
      </w:r>
    </w:p>
    <w:p w:rsidR="00AE635E" w:rsidRPr="00B61578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61578">
        <w:rPr>
          <w:sz w:val="28"/>
          <w:szCs w:val="28"/>
        </w:rPr>
        <w:t xml:space="preserve"> для направления</w:t>
      </w:r>
    </w:p>
    <w:p w:rsidR="00AE635E" w:rsidRPr="00B61578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61578">
        <w:rPr>
          <w:sz w:val="28"/>
          <w:szCs w:val="28"/>
        </w:rPr>
        <w:t xml:space="preserve">38.04.01 «Экономика» </w:t>
      </w:r>
    </w:p>
    <w:p w:rsidR="00AE635E" w:rsidRPr="00B61578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Default="00AE635E" w:rsidP="00A92CA8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B61578">
        <w:rPr>
          <w:sz w:val="28"/>
          <w:szCs w:val="28"/>
        </w:rPr>
        <w:t>по магистерской программе «</w:t>
      </w:r>
      <w:r w:rsidRPr="00B61578">
        <w:rPr>
          <w:bCs/>
          <w:spacing w:val="-4"/>
          <w:sz w:val="28"/>
          <w:szCs w:val="28"/>
        </w:rPr>
        <w:t>Финансовый анализ и аудит в бизнес-структурах промышленно- транспортного</w:t>
      </w:r>
      <w:r>
        <w:rPr>
          <w:bCs/>
          <w:color w:val="000000"/>
          <w:spacing w:val="-4"/>
          <w:sz w:val="28"/>
          <w:szCs w:val="28"/>
        </w:rPr>
        <w:t xml:space="preserve"> комплекса»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E635E" w:rsidRPr="00D2714B" w:rsidRDefault="00AE635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F661E">
        <w:rPr>
          <w:sz w:val="28"/>
          <w:szCs w:val="28"/>
        </w:rPr>
        <w:t>9</w:t>
      </w:r>
    </w:p>
    <w:p w:rsidR="0013003B" w:rsidRPr="00D4001E" w:rsidRDefault="00AE635E" w:rsidP="0013003B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F661E" w:rsidRPr="00D2714B">
        <w:rPr>
          <w:i/>
          <w:sz w:val="28"/>
          <w:szCs w:val="28"/>
        </w:rPr>
        <w:lastRenderedPageBreak/>
        <w:t xml:space="preserve"> </w:t>
      </w:r>
      <w:r w:rsidR="0013003B" w:rsidRPr="00D4001E">
        <w:rPr>
          <w:sz w:val="28"/>
          <w:szCs w:val="28"/>
        </w:rPr>
        <w:t xml:space="preserve">ЛИСТ СОГЛАСОВАНИЙ 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13003B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D4001E">
        <w:rPr>
          <w:sz w:val="28"/>
          <w:szCs w:val="28"/>
        </w:rPr>
        <w:t xml:space="preserve">рограмма рассмотрена, обсуждена на заседании кафедры 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 xml:space="preserve">Протокол № </w:t>
      </w:r>
      <w:r w:rsidRPr="00115250">
        <w:rPr>
          <w:sz w:val="28"/>
          <w:szCs w:val="28"/>
        </w:rPr>
        <w:t>7</w:t>
      </w:r>
      <w:r w:rsidRPr="00D4001E">
        <w:rPr>
          <w:sz w:val="28"/>
          <w:szCs w:val="28"/>
        </w:rPr>
        <w:t xml:space="preserve"> от </w:t>
      </w:r>
      <w:r w:rsidRPr="00115250">
        <w:rPr>
          <w:sz w:val="28"/>
          <w:szCs w:val="28"/>
        </w:rPr>
        <w:t>30 января</w:t>
      </w:r>
      <w:r w:rsidRPr="00D4001E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D4001E">
          <w:rPr>
            <w:sz w:val="28"/>
            <w:szCs w:val="28"/>
          </w:rPr>
          <w:t xml:space="preserve"> г</w:t>
        </w:r>
      </w:smartTag>
      <w:r w:rsidRPr="00D4001E">
        <w:rPr>
          <w:sz w:val="28"/>
          <w:szCs w:val="28"/>
        </w:rPr>
        <w:t>.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D84E02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И.о. за</w:t>
      </w:r>
      <w:r w:rsidR="0013003B" w:rsidRPr="00D4001E">
        <w:rPr>
          <w:sz w:val="28"/>
          <w:szCs w:val="28"/>
        </w:rPr>
        <w:t>ведующ</w:t>
      </w:r>
      <w:r>
        <w:rPr>
          <w:sz w:val="28"/>
          <w:szCs w:val="28"/>
        </w:rPr>
        <w:t>его</w:t>
      </w:r>
      <w:bookmarkStart w:id="0" w:name="_GoBack"/>
      <w:bookmarkEnd w:id="0"/>
      <w:r w:rsidR="0013003B" w:rsidRPr="00D4001E">
        <w:rPr>
          <w:sz w:val="28"/>
          <w:szCs w:val="28"/>
        </w:rPr>
        <w:t xml:space="preserve"> кафедрой 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                                       _____________              Т.П. Сацук</w:t>
      </w:r>
    </w:p>
    <w:p w:rsidR="0013003B" w:rsidRPr="00D4001E" w:rsidRDefault="0013003B" w:rsidP="0013003B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СОГЛАСОВАНО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Председатель методической комиссии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 xml:space="preserve">факультета </w:t>
      </w:r>
      <w:r w:rsidRPr="00D4001E">
        <w:rPr>
          <w:sz w:val="28"/>
          <w:szCs w:val="28"/>
          <w:lang w:eastAsia="en-US"/>
        </w:rPr>
        <w:t>«Экономика и менеджмент»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                                       _____________           Н.Е. Коклева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>Руководитель ОПОП</w:t>
      </w:r>
    </w:p>
    <w:p w:rsidR="0013003B" w:rsidRPr="00D4001E" w:rsidRDefault="0013003B" w:rsidP="0013003B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</w:t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  <w:t xml:space="preserve">                                       _____________         Н.В. Дедюхина</w:t>
      </w:r>
    </w:p>
    <w:p w:rsidR="0013003B" w:rsidRPr="00D4001E" w:rsidRDefault="0013003B" w:rsidP="0013003B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3003B" w:rsidRPr="00D4001E" w:rsidRDefault="0013003B" w:rsidP="0013003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13003B" w:rsidRPr="001110B5" w:rsidRDefault="0013003B" w:rsidP="0013003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08248D" w:rsidRDefault="0008248D" w:rsidP="0013003B">
      <w:pPr>
        <w:adjustRightInd w:val="0"/>
        <w:snapToGrid w:val="0"/>
        <w:spacing w:line="240" w:lineRule="auto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1D7107" w:rsidRDefault="001D7107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1D7107" w:rsidRDefault="001D7107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1D7107" w:rsidRDefault="001D7107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1D7107" w:rsidRDefault="001D7107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08248D" w:rsidRDefault="0008248D" w:rsidP="0008248D">
      <w:pPr>
        <w:shd w:val="clear" w:color="auto" w:fill="FFFFFF"/>
        <w:ind w:firstLine="0"/>
        <w:rPr>
          <w:b/>
          <w:sz w:val="28"/>
          <w:szCs w:val="28"/>
        </w:rPr>
      </w:pPr>
    </w:p>
    <w:p w:rsidR="00AE635E" w:rsidRPr="00581556" w:rsidRDefault="00AE635E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81556">
        <w:rPr>
          <w:b/>
          <w:bCs/>
          <w:sz w:val="28"/>
          <w:szCs w:val="28"/>
        </w:rPr>
        <w:lastRenderedPageBreak/>
        <w:t>1. Вид</w:t>
      </w:r>
      <w:r>
        <w:rPr>
          <w:b/>
          <w:bCs/>
          <w:sz w:val="28"/>
          <w:szCs w:val="28"/>
        </w:rPr>
        <w:t xml:space="preserve"> </w:t>
      </w:r>
      <w:r w:rsidRPr="00581556">
        <w:rPr>
          <w:b/>
          <w:bCs/>
          <w:sz w:val="28"/>
          <w:szCs w:val="28"/>
        </w:rPr>
        <w:t>практики, способы и формы ее проведения</w:t>
      </w:r>
    </w:p>
    <w:p w:rsidR="00AE635E" w:rsidRPr="00581556" w:rsidRDefault="00AE635E" w:rsidP="00BD3E5C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AE635E" w:rsidRPr="00581556" w:rsidRDefault="00AE635E" w:rsidP="00B33026">
      <w:pPr>
        <w:widowControl/>
        <w:spacing w:line="240" w:lineRule="auto"/>
        <w:ind w:firstLine="851"/>
        <w:rPr>
          <w:sz w:val="28"/>
          <w:szCs w:val="28"/>
        </w:rPr>
      </w:pPr>
      <w:r w:rsidRPr="00581556">
        <w:rPr>
          <w:sz w:val="28"/>
          <w:szCs w:val="28"/>
        </w:rPr>
        <w:t xml:space="preserve">Программа составлена в соответствии с ФГОС ВО, утвержденным «30» марта </w:t>
      </w:r>
      <w:smartTag w:uri="urn:schemas-microsoft-com:office:smarttags" w:element="metricconverter">
        <w:smartTagPr>
          <w:attr w:name="ProductID" w:val="2015 г"/>
        </w:smartTagPr>
        <w:r w:rsidRPr="00581556">
          <w:rPr>
            <w:sz w:val="28"/>
            <w:szCs w:val="28"/>
          </w:rPr>
          <w:t>2015 г</w:t>
        </w:r>
      </w:smartTag>
      <w:r w:rsidRPr="00581556">
        <w:rPr>
          <w:sz w:val="28"/>
          <w:szCs w:val="28"/>
        </w:rPr>
        <w:t>., приказ № 321 по направлению 38.04.01 – «Экономика», по производственной практике «</w:t>
      </w:r>
      <w:r>
        <w:rPr>
          <w:sz w:val="28"/>
          <w:szCs w:val="28"/>
        </w:rPr>
        <w:t xml:space="preserve">Преддипломная </w:t>
      </w:r>
      <w:r w:rsidRPr="00581556">
        <w:rPr>
          <w:sz w:val="28"/>
          <w:szCs w:val="28"/>
        </w:rPr>
        <w:t>практика»</w:t>
      </w:r>
      <w:r w:rsidR="00B33026" w:rsidRPr="00B33026">
        <w:rPr>
          <w:sz w:val="28"/>
          <w:szCs w:val="28"/>
        </w:rPr>
        <w:t xml:space="preserve"> (Б2.П.4)</w:t>
      </w:r>
      <w:r w:rsidRPr="00581556">
        <w:rPr>
          <w:sz w:val="28"/>
          <w:szCs w:val="28"/>
        </w:rPr>
        <w:t>.</w:t>
      </w:r>
    </w:p>
    <w:p w:rsidR="003B4BDD" w:rsidRPr="003B4BDD" w:rsidRDefault="003B4BDD" w:rsidP="003B4BDD">
      <w:pPr>
        <w:widowControl/>
        <w:spacing w:line="240" w:lineRule="auto"/>
        <w:ind w:firstLine="851"/>
        <w:rPr>
          <w:sz w:val="28"/>
          <w:szCs w:val="28"/>
        </w:rPr>
      </w:pPr>
      <w:r w:rsidRPr="003B4BDD">
        <w:rPr>
          <w:sz w:val="28"/>
          <w:szCs w:val="28"/>
        </w:rPr>
        <w:t>Вид практики – производственная.</w:t>
      </w:r>
    </w:p>
    <w:p w:rsidR="003B4BDD" w:rsidRPr="003B4BDD" w:rsidRDefault="003B4BDD" w:rsidP="003B4BDD">
      <w:pPr>
        <w:widowControl/>
        <w:spacing w:line="240" w:lineRule="auto"/>
        <w:ind w:firstLine="851"/>
        <w:rPr>
          <w:sz w:val="28"/>
          <w:szCs w:val="28"/>
        </w:rPr>
      </w:pPr>
      <w:r w:rsidRPr="003B4BDD">
        <w:rPr>
          <w:sz w:val="28"/>
          <w:szCs w:val="28"/>
        </w:rPr>
        <w:t>Тип практики: преддипломная практика.</w:t>
      </w:r>
    </w:p>
    <w:p w:rsidR="003B4BDD" w:rsidRPr="003B4BDD" w:rsidRDefault="003B4BDD" w:rsidP="003B4BDD">
      <w:pPr>
        <w:widowControl/>
        <w:spacing w:line="240" w:lineRule="auto"/>
        <w:ind w:firstLine="851"/>
        <w:rPr>
          <w:sz w:val="28"/>
          <w:szCs w:val="28"/>
        </w:rPr>
      </w:pPr>
      <w:r w:rsidRPr="003B4BDD">
        <w:rPr>
          <w:sz w:val="28"/>
          <w:szCs w:val="28"/>
        </w:rPr>
        <w:t>Способы проведения практики – стационарная.</w:t>
      </w:r>
    </w:p>
    <w:p w:rsidR="003B4BDD" w:rsidRPr="003B4BDD" w:rsidRDefault="003B4BDD" w:rsidP="003B4BDD">
      <w:pPr>
        <w:widowControl/>
        <w:spacing w:line="240" w:lineRule="auto"/>
        <w:ind w:firstLine="851"/>
        <w:rPr>
          <w:sz w:val="28"/>
          <w:szCs w:val="28"/>
        </w:rPr>
      </w:pPr>
      <w:r w:rsidRPr="003B4BDD">
        <w:rPr>
          <w:sz w:val="28"/>
          <w:szCs w:val="28"/>
        </w:rPr>
        <w:t>Форма проведения: практика проводится дискретно по периодам проведения практик  -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AE635E" w:rsidRPr="00581556" w:rsidRDefault="00AE635E" w:rsidP="004821F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107D6B">
        <w:rPr>
          <w:sz w:val="28"/>
          <w:szCs w:val="28"/>
        </w:rPr>
        <w:t xml:space="preserve">реддипломная </w:t>
      </w:r>
      <w:r>
        <w:rPr>
          <w:sz w:val="28"/>
          <w:szCs w:val="28"/>
        </w:rPr>
        <w:t>п</w:t>
      </w:r>
      <w:r w:rsidRPr="00776684">
        <w:rPr>
          <w:sz w:val="28"/>
          <w:szCs w:val="28"/>
        </w:rPr>
        <w:t>рактика проводится</w:t>
      </w:r>
      <w:r w:rsidRPr="00581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специализированном учебном классе </w:t>
      </w:r>
      <w:r w:rsidRPr="0058155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базе </w:t>
      </w:r>
      <w:r w:rsidRPr="00581556">
        <w:rPr>
          <w:sz w:val="28"/>
          <w:szCs w:val="28"/>
        </w:rPr>
        <w:t>кафедр</w:t>
      </w:r>
      <w:r>
        <w:rPr>
          <w:sz w:val="28"/>
          <w:szCs w:val="28"/>
        </w:rPr>
        <w:t>ы «Бухгалтерский учет и аудит»</w:t>
      </w:r>
      <w:r w:rsidRPr="0058155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81556">
        <w:rPr>
          <w:sz w:val="28"/>
          <w:szCs w:val="28"/>
        </w:rPr>
        <w:t>ниверситета.</w:t>
      </w:r>
    </w:p>
    <w:p w:rsidR="00AE635E" w:rsidRPr="000176C3" w:rsidRDefault="00AE635E" w:rsidP="0019250F">
      <w:pPr>
        <w:spacing w:line="240" w:lineRule="auto"/>
        <w:ind w:firstLine="708"/>
        <w:rPr>
          <w:bCs/>
          <w:sz w:val="28"/>
          <w:szCs w:val="28"/>
        </w:rPr>
      </w:pPr>
      <w:r w:rsidRPr="000176C3">
        <w:rPr>
          <w:sz w:val="28"/>
          <w:szCs w:val="28"/>
        </w:rPr>
        <w:t>Задачей проведения практики является</w:t>
      </w:r>
      <w:r>
        <w:rPr>
          <w:sz w:val="28"/>
          <w:szCs w:val="28"/>
        </w:rPr>
        <w:t xml:space="preserve"> </w:t>
      </w:r>
      <w:r w:rsidRPr="000176C3">
        <w:rPr>
          <w:bCs/>
          <w:sz w:val="28"/>
          <w:szCs w:val="28"/>
        </w:rPr>
        <w:t xml:space="preserve">обобщение, систематизация </w:t>
      </w:r>
      <w:r>
        <w:rPr>
          <w:bCs/>
          <w:sz w:val="28"/>
          <w:szCs w:val="28"/>
        </w:rPr>
        <w:t xml:space="preserve">и </w:t>
      </w:r>
      <w:r w:rsidRPr="000176C3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ранее полученных и новых </w:t>
      </w:r>
      <w:r w:rsidRPr="000176C3">
        <w:rPr>
          <w:bCs/>
          <w:sz w:val="28"/>
          <w:szCs w:val="28"/>
        </w:rPr>
        <w:t>знаний для решения профессиональных задач, обеспечивающих подготовку выпускной квалификационной работы</w:t>
      </w:r>
      <w:r>
        <w:rPr>
          <w:bCs/>
          <w:sz w:val="28"/>
          <w:szCs w:val="28"/>
        </w:rPr>
        <w:t xml:space="preserve">; развитие ранее полученных практических </w:t>
      </w:r>
      <w:r w:rsidRPr="000176C3">
        <w:rPr>
          <w:bCs/>
          <w:snapToGrid w:val="0"/>
          <w:sz w:val="28"/>
          <w:szCs w:val="28"/>
        </w:rPr>
        <w:t xml:space="preserve">навыков и </w:t>
      </w:r>
      <w:r>
        <w:rPr>
          <w:bCs/>
          <w:snapToGrid w:val="0"/>
          <w:sz w:val="28"/>
          <w:szCs w:val="28"/>
        </w:rPr>
        <w:t xml:space="preserve">приобретение нового </w:t>
      </w:r>
      <w:r w:rsidRPr="000176C3">
        <w:rPr>
          <w:bCs/>
          <w:snapToGrid w:val="0"/>
          <w:sz w:val="28"/>
          <w:szCs w:val="28"/>
        </w:rPr>
        <w:t xml:space="preserve">опыта деятельности, характеризующих этапы формирования </w:t>
      </w:r>
      <w:r>
        <w:rPr>
          <w:bCs/>
          <w:snapToGrid w:val="0"/>
          <w:sz w:val="28"/>
          <w:szCs w:val="28"/>
        </w:rPr>
        <w:t xml:space="preserve">обязательных и </w:t>
      </w:r>
      <w:r w:rsidRPr="000176C3">
        <w:rPr>
          <w:bCs/>
          <w:sz w:val="28"/>
          <w:szCs w:val="28"/>
        </w:rPr>
        <w:t xml:space="preserve">дополнительных </w:t>
      </w:r>
      <w:r>
        <w:rPr>
          <w:bCs/>
          <w:snapToGrid w:val="0"/>
          <w:sz w:val="28"/>
          <w:szCs w:val="28"/>
        </w:rPr>
        <w:t xml:space="preserve">профессиональных  </w:t>
      </w:r>
      <w:r w:rsidRPr="000176C3">
        <w:rPr>
          <w:bCs/>
          <w:snapToGrid w:val="0"/>
          <w:sz w:val="28"/>
          <w:szCs w:val="28"/>
        </w:rPr>
        <w:t>компетенций</w:t>
      </w:r>
      <w:r w:rsidRPr="000176C3">
        <w:rPr>
          <w:bCs/>
          <w:sz w:val="28"/>
          <w:szCs w:val="28"/>
        </w:rPr>
        <w:t>.</w:t>
      </w:r>
    </w:p>
    <w:p w:rsidR="00AE635E" w:rsidRPr="000176C3" w:rsidRDefault="00AE635E" w:rsidP="004821F5">
      <w:pPr>
        <w:spacing w:line="240" w:lineRule="auto"/>
        <w:ind w:firstLine="708"/>
        <w:rPr>
          <w:i/>
          <w:sz w:val="28"/>
          <w:szCs w:val="28"/>
        </w:rPr>
      </w:pPr>
    </w:p>
    <w:p w:rsidR="00AE635E" w:rsidRPr="00395461" w:rsidRDefault="00AE635E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395461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AE635E" w:rsidRPr="00395461" w:rsidRDefault="00AE635E" w:rsidP="004821F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395461">
        <w:rPr>
          <w:sz w:val="28"/>
          <w:szCs w:val="28"/>
        </w:rPr>
        <w:t xml:space="preserve">Планируемыми результатами прохождения практики является приобретение знаний, умений, </w:t>
      </w:r>
      <w:r w:rsidRPr="00520F18">
        <w:rPr>
          <w:sz w:val="28"/>
          <w:szCs w:val="28"/>
        </w:rPr>
        <w:t>навыков и опыта деятельности.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В результате прохождения практики обучающийся должен: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b/>
          <w:sz w:val="28"/>
          <w:szCs w:val="28"/>
        </w:rPr>
        <w:t>ЗНАТЬ</w:t>
      </w:r>
      <w:r w:rsidRPr="00520F18">
        <w:rPr>
          <w:sz w:val="28"/>
          <w:szCs w:val="28"/>
        </w:rPr>
        <w:t>:</w:t>
      </w:r>
    </w:p>
    <w:p w:rsidR="00E25938" w:rsidRPr="00520F18" w:rsidRDefault="00E25938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принципы и правила разработки учетной политики предприятия, обеспечивающую формирование заданной структуры основных форм финансовой отчетности во взаимосвязи с требованиями налогового законодательства;</w:t>
      </w:r>
    </w:p>
    <w:p w:rsidR="00354D7B" w:rsidRPr="00520F18" w:rsidRDefault="00354D7B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методики </w:t>
      </w:r>
      <w:r w:rsidR="00E5756A" w:rsidRPr="00520F18">
        <w:rPr>
          <w:sz w:val="28"/>
          <w:szCs w:val="28"/>
        </w:rPr>
        <w:t>проведения консалтинговых исследований и финансовой диагностики хозяйствующих субъектов;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сущность методов оценки эффективности экономических проектов с учетом фактора неопределенности;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формат разработки, процедуры защиты и оценивания о</w:t>
      </w:r>
      <w:r w:rsidR="008A6CED" w:rsidRPr="00520F18">
        <w:rPr>
          <w:sz w:val="28"/>
          <w:szCs w:val="28"/>
        </w:rPr>
        <w:t>тчета по преддипломной практике;</w:t>
      </w:r>
    </w:p>
    <w:p w:rsidR="00747490" w:rsidRPr="00520F18" w:rsidRDefault="00747490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критерии идентификации основных рисков бизнеса аудируемого лица, оценке их влияния на риски искажения публичной финансовой информации и внутренних финансовых отчетов</w:t>
      </w:r>
      <w:r w:rsidR="008A6CED" w:rsidRPr="00520F18">
        <w:rPr>
          <w:sz w:val="28"/>
          <w:szCs w:val="28"/>
        </w:rPr>
        <w:t>.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b/>
          <w:sz w:val="28"/>
          <w:szCs w:val="28"/>
        </w:rPr>
        <w:t>УМЕТЬ</w:t>
      </w:r>
      <w:r w:rsidRPr="00520F18">
        <w:rPr>
          <w:sz w:val="28"/>
          <w:szCs w:val="28"/>
        </w:rPr>
        <w:t>:</w:t>
      </w:r>
    </w:p>
    <w:p w:rsidR="0029408F" w:rsidRPr="00520F18" w:rsidRDefault="00A252B5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lastRenderedPageBreak/>
        <w:t xml:space="preserve">- </w:t>
      </w:r>
      <w:r w:rsidR="0029408F" w:rsidRPr="00520F18">
        <w:rPr>
          <w:sz w:val="28"/>
          <w:szCs w:val="28"/>
        </w:rPr>
        <w:t>составлять прогноз основных социально-экономических показателей деятельности предприятия, отрасл</w:t>
      </w:r>
      <w:r w:rsidR="006D418E" w:rsidRPr="00520F18">
        <w:rPr>
          <w:sz w:val="28"/>
          <w:szCs w:val="28"/>
        </w:rPr>
        <w:t>и, региона и экономики в целом;</w:t>
      </w:r>
    </w:p>
    <w:p w:rsidR="0029408F" w:rsidRPr="00520F18" w:rsidRDefault="00A252B5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</w:t>
      </w:r>
      <w:r w:rsidR="0029408F" w:rsidRPr="00520F18">
        <w:rPr>
          <w:sz w:val="28"/>
          <w:szCs w:val="28"/>
        </w:rPr>
        <w:t>анализировать и использовать различные источники информации для проведения экономических расчетов</w:t>
      </w:r>
      <w:r w:rsidR="000317DA" w:rsidRPr="00520F18">
        <w:rPr>
          <w:sz w:val="28"/>
          <w:szCs w:val="28"/>
        </w:rPr>
        <w:t>;</w:t>
      </w:r>
      <w:r w:rsidR="0029408F" w:rsidRPr="00520F18">
        <w:rPr>
          <w:sz w:val="28"/>
          <w:szCs w:val="28"/>
        </w:rPr>
        <w:t xml:space="preserve"> </w:t>
      </w:r>
    </w:p>
    <w:p w:rsidR="0029408F" w:rsidRPr="00520F18" w:rsidRDefault="00A252B5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осуществлять подготовку</w:t>
      </w:r>
      <w:r w:rsidR="0029408F" w:rsidRPr="00520F18">
        <w:rPr>
          <w:sz w:val="28"/>
          <w:szCs w:val="28"/>
        </w:rPr>
        <w:t xml:space="preserve"> аналитически</w:t>
      </w:r>
      <w:r w:rsidRPr="00520F18">
        <w:rPr>
          <w:sz w:val="28"/>
          <w:szCs w:val="28"/>
        </w:rPr>
        <w:t>х материалов</w:t>
      </w:r>
      <w:r w:rsidR="0029408F" w:rsidRPr="00520F18">
        <w:rPr>
          <w:sz w:val="28"/>
          <w:szCs w:val="28"/>
        </w:rPr>
        <w:t xml:space="preserve"> для оценки мероприятий в области экономической политики и принятия стратегических решений на микро- и макроуровне</w:t>
      </w:r>
      <w:r w:rsidRPr="00520F18">
        <w:rPr>
          <w:sz w:val="28"/>
          <w:szCs w:val="28"/>
        </w:rPr>
        <w:t>;</w:t>
      </w:r>
      <w:r w:rsidR="0029408F" w:rsidRPr="00520F18">
        <w:rPr>
          <w:sz w:val="28"/>
          <w:szCs w:val="28"/>
        </w:rPr>
        <w:t xml:space="preserve"> </w:t>
      </w:r>
    </w:p>
    <w:p w:rsidR="0029408F" w:rsidRPr="00520F18" w:rsidRDefault="00A252B5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</w:t>
      </w:r>
      <w:r w:rsidR="0029408F" w:rsidRPr="00520F18">
        <w:rPr>
          <w:sz w:val="28"/>
          <w:szCs w:val="28"/>
        </w:rPr>
        <w:t>оценивать эффективность проектов с учетом фактора неопределенности</w:t>
      </w:r>
      <w:r w:rsidRPr="00520F18">
        <w:rPr>
          <w:sz w:val="28"/>
          <w:szCs w:val="28"/>
        </w:rPr>
        <w:t>;</w:t>
      </w:r>
      <w:r w:rsidR="0029408F" w:rsidRPr="00520F18">
        <w:rPr>
          <w:sz w:val="28"/>
          <w:szCs w:val="28"/>
        </w:rPr>
        <w:t xml:space="preserve"> </w:t>
      </w:r>
    </w:p>
    <w:p w:rsidR="00335F99" w:rsidRPr="00520F18" w:rsidRDefault="00530C5A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</w:t>
      </w:r>
      <w:r w:rsidR="00335F99" w:rsidRPr="00520F18">
        <w:rPr>
          <w:sz w:val="28"/>
          <w:szCs w:val="28"/>
        </w:rPr>
        <w:t>действовать в нестандартных ситуациях, нести социальную и этическую ответственность за принятые решения</w:t>
      </w:r>
      <w:r w:rsidR="00A252B5" w:rsidRPr="00520F18">
        <w:rPr>
          <w:sz w:val="28"/>
          <w:szCs w:val="28"/>
        </w:rPr>
        <w:t>;</w:t>
      </w:r>
    </w:p>
    <w:p w:rsidR="00AE635E" w:rsidRPr="00520F18" w:rsidRDefault="00AE635E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- выявлять и идентифицировать основные риски бизнеса аудируемой  бизнес-структуры, оценивать их влияние на риски искажения годовой финансовой отчетности и внутренних финансовых отчетов;</w:t>
      </w:r>
    </w:p>
    <w:p w:rsidR="00530C5A" w:rsidRPr="00520F18" w:rsidRDefault="00530C5A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использовать </w:t>
      </w:r>
      <w:r w:rsidR="002577FA" w:rsidRPr="00520F18">
        <w:rPr>
          <w:sz w:val="28"/>
          <w:szCs w:val="28"/>
        </w:rPr>
        <w:t>методы анализа различных внутренних и внешних источников финансовой информации для решения профессиональных задач;</w:t>
      </w:r>
    </w:p>
    <w:p w:rsidR="00AE635E" w:rsidRPr="00520F18" w:rsidRDefault="00AE635E" w:rsidP="00953A3F">
      <w:pPr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- грамотно формулировать и излагать в письменном виде обоснование  организационно-управленческих решений в соответствии с поставленными задачами.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b/>
          <w:sz w:val="28"/>
          <w:szCs w:val="28"/>
        </w:rPr>
        <w:t>ВЛАДЕТЬ</w:t>
      </w:r>
      <w:r w:rsidRPr="00520F18">
        <w:rPr>
          <w:sz w:val="28"/>
          <w:szCs w:val="28"/>
        </w:rPr>
        <w:t>:</w:t>
      </w:r>
    </w:p>
    <w:p w:rsidR="00AE635E" w:rsidRPr="00520F18" w:rsidRDefault="00335F99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 xml:space="preserve">- навыками к коммуникации в устной и письменной формах на русском и иностранном языках для решения задач профессиональной деятельности </w:t>
      </w:r>
      <w:r w:rsidR="00AE635E" w:rsidRPr="00520F18">
        <w:rPr>
          <w:sz w:val="28"/>
          <w:szCs w:val="28"/>
        </w:rPr>
        <w:t>- навыками подготовки аналитических материалов для оценки эффективности мероприятий в области экономической политики и принятия стратегических решений на уровне организации-объекта исследования и отрасли, к которой она принадлежит;</w:t>
      </w:r>
    </w:p>
    <w:p w:rsidR="00AE635E" w:rsidRPr="00520F18" w:rsidRDefault="00AE635E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- навыками применения финансовых инструментов в финансовом управлении деятельностью компании;</w:t>
      </w:r>
    </w:p>
    <w:p w:rsidR="0029408F" w:rsidRPr="00520F18" w:rsidRDefault="0029408F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- навыками формирования доказательной базы и профессиональных суждений для обоснования управленческих решений, обеспечивающих эффективное взаимодействие экономических служб и подразделений на предприятиях и организациях различных форм собственности;</w:t>
      </w:r>
    </w:p>
    <w:p w:rsidR="00AE635E" w:rsidRPr="00520F18" w:rsidRDefault="00AE635E" w:rsidP="00953A3F">
      <w:pPr>
        <w:pStyle w:val="a5"/>
        <w:widowControl/>
        <w:spacing w:line="240" w:lineRule="auto"/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- навыками самостоятельной работы, самоорганизации и организации выполнения поручений.</w:t>
      </w:r>
    </w:p>
    <w:p w:rsidR="00BF6CEA" w:rsidRPr="00520F18" w:rsidRDefault="00BF6CEA" w:rsidP="00953A3F">
      <w:pPr>
        <w:widowControl/>
        <w:tabs>
          <w:tab w:val="left" w:pos="1134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ПРИОБРЕСТИ ОПЫТ ДЕЯТЕЛЬНОСТИ:</w:t>
      </w:r>
    </w:p>
    <w:p w:rsidR="00BF6CEA" w:rsidRPr="00520F18" w:rsidRDefault="00BF6CEA" w:rsidP="00953A3F">
      <w:pPr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520F18">
        <w:rPr>
          <w:i/>
          <w:sz w:val="28"/>
          <w:szCs w:val="28"/>
        </w:rPr>
        <w:t xml:space="preserve">- </w:t>
      </w:r>
      <w:r w:rsidR="00520F18" w:rsidRPr="00520F18">
        <w:rPr>
          <w:i/>
          <w:sz w:val="28"/>
          <w:szCs w:val="28"/>
        </w:rPr>
        <w:t>проектно-экономической</w:t>
      </w:r>
      <w:r w:rsidRPr="00520F18">
        <w:rPr>
          <w:i/>
          <w:sz w:val="28"/>
          <w:szCs w:val="28"/>
        </w:rPr>
        <w:t>;</w:t>
      </w:r>
    </w:p>
    <w:p w:rsidR="00BF6CEA" w:rsidRPr="00520F18" w:rsidRDefault="00BF6CEA" w:rsidP="00953A3F">
      <w:pPr>
        <w:widowControl/>
        <w:tabs>
          <w:tab w:val="left" w:pos="1134"/>
        </w:tabs>
        <w:spacing w:line="240" w:lineRule="auto"/>
        <w:ind w:firstLine="709"/>
        <w:jc w:val="left"/>
        <w:rPr>
          <w:i/>
          <w:sz w:val="28"/>
          <w:szCs w:val="28"/>
        </w:rPr>
      </w:pPr>
      <w:r w:rsidRPr="00520F18">
        <w:rPr>
          <w:i/>
          <w:sz w:val="28"/>
          <w:szCs w:val="28"/>
        </w:rPr>
        <w:t>- аналитической;</w:t>
      </w:r>
    </w:p>
    <w:p w:rsidR="00BF6CEA" w:rsidRPr="00520F18" w:rsidRDefault="00BF6CEA" w:rsidP="00953A3F">
      <w:pPr>
        <w:widowControl/>
        <w:tabs>
          <w:tab w:val="left" w:pos="1134"/>
        </w:tabs>
        <w:spacing w:line="240" w:lineRule="auto"/>
        <w:ind w:firstLine="709"/>
        <w:jc w:val="left"/>
        <w:rPr>
          <w:i/>
          <w:sz w:val="28"/>
          <w:szCs w:val="28"/>
        </w:rPr>
      </w:pPr>
      <w:r w:rsidRPr="00520F18">
        <w:rPr>
          <w:i/>
          <w:sz w:val="28"/>
          <w:szCs w:val="28"/>
        </w:rPr>
        <w:t>- организационно-управленческой.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AE635E" w:rsidRPr="00520F18" w:rsidRDefault="00AE635E" w:rsidP="00953A3F">
      <w:pPr>
        <w:widowControl/>
        <w:spacing w:line="240" w:lineRule="auto"/>
        <w:ind w:firstLine="709"/>
        <w:rPr>
          <w:sz w:val="28"/>
          <w:szCs w:val="28"/>
        </w:rPr>
      </w:pPr>
      <w:r w:rsidRPr="00520F18">
        <w:rPr>
          <w:sz w:val="28"/>
          <w:szCs w:val="28"/>
        </w:rPr>
        <w:lastRenderedPageBreak/>
        <w:t xml:space="preserve">Прохождение практики направлено на формирование следующих профессиональных компетенций (ПК), </w:t>
      </w:r>
      <w:r w:rsidRPr="00520F18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магистратуры:</w:t>
      </w:r>
    </w:p>
    <w:p w:rsidR="00C050B4" w:rsidRPr="00520F18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C050B4" w:rsidRPr="00520F18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20F18">
        <w:rPr>
          <w:sz w:val="28"/>
          <w:szCs w:val="28"/>
        </w:rPr>
        <w:t>готовностью к саморазвитию, самореализации, использованию творческого потенциала (ОК-3);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C050B4" w:rsidRPr="009C2736" w:rsidRDefault="00C050B4" w:rsidP="00953A3F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/>
          <w:sz w:val="28"/>
          <w:szCs w:val="28"/>
        </w:rPr>
      </w:pPr>
      <w:r w:rsidRPr="009C2736">
        <w:rPr>
          <w:i/>
          <w:sz w:val="28"/>
          <w:szCs w:val="28"/>
        </w:rPr>
        <w:t>проектно-экономическая деятельность: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способностью оценивать эффективность проектов с учетом фактора неопределенности (ПК-6);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9C2736">
        <w:rPr>
          <w:i/>
          <w:sz w:val="28"/>
          <w:szCs w:val="28"/>
        </w:rPr>
        <w:t>аналитическая деятельность: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9C2736">
        <w:rPr>
          <w:i/>
          <w:sz w:val="28"/>
          <w:szCs w:val="28"/>
        </w:rPr>
        <w:t>организационно-управленческая деятельность:</w:t>
      </w:r>
    </w:p>
    <w:p w:rsidR="00C050B4" w:rsidRPr="009C2736" w:rsidRDefault="00C050B4" w:rsidP="00953A3F">
      <w:pPr>
        <w:pStyle w:val="a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2736">
        <w:rPr>
          <w:sz w:val="28"/>
          <w:szCs w:val="28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C050B4" w:rsidRPr="009C2736" w:rsidRDefault="00C050B4" w:rsidP="00953A3F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/>
          <w:sz w:val="28"/>
          <w:szCs w:val="28"/>
        </w:rPr>
      </w:pPr>
      <w:r w:rsidRPr="009C2736">
        <w:rPr>
          <w:i/>
          <w:sz w:val="28"/>
          <w:szCs w:val="28"/>
        </w:rPr>
        <w:t>аналитическая деятельность: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2736">
        <w:rPr>
          <w:sz w:val="28"/>
          <w:szCs w:val="28"/>
        </w:rPr>
        <w:t>владением методами анализа различных внутренних и внешних источников финансовой информации для решения профессиональных задач (ДПК-1);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2736">
        <w:rPr>
          <w:sz w:val="28"/>
          <w:szCs w:val="28"/>
        </w:rPr>
        <w:t>- способностью к выявлению и идентификации основных рисков бизнеса аудируемого лица, оценке их влияния на риски искажения публичной финансовой информации и внутренних финансовых отчетов (ДПК-4);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2736">
        <w:rPr>
          <w:sz w:val="28"/>
          <w:szCs w:val="28"/>
        </w:rPr>
        <w:t>- способностью проводить консалтинговые исследования и финансовую диагностику по заказам хозяйствующих субъектов, финансово-кредитных организаций, органов государственной власти и органов местного самоуправления (ДПК-8);</w:t>
      </w:r>
    </w:p>
    <w:p w:rsidR="00C050B4" w:rsidRPr="009C2736" w:rsidRDefault="00C050B4" w:rsidP="00953A3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2736">
        <w:rPr>
          <w:sz w:val="28"/>
          <w:szCs w:val="28"/>
        </w:rPr>
        <w:t>- способностью комплексно анализировать и интерпретировать финансовую и иную информацию бизнес-структур промышленно-транспортного комплекса, самостоятельно формировать профессиональные суждения по поводу оценки эффективности финансово-хозяйственной деятельности и возможных последствий (ДПК-9);</w:t>
      </w:r>
    </w:p>
    <w:p w:rsidR="00C050B4" w:rsidRPr="009C2736" w:rsidRDefault="00C050B4" w:rsidP="00C050B4">
      <w:pPr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9C2736">
        <w:rPr>
          <w:i/>
          <w:sz w:val="28"/>
          <w:szCs w:val="28"/>
        </w:rPr>
        <w:lastRenderedPageBreak/>
        <w:t>проектно-экономическая деятельность:</w:t>
      </w:r>
    </w:p>
    <w:p w:rsidR="00C050B4" w:rsidRPr="009C2736" w:rsidRDefault="00C050B4" w:rsidP="00C050B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2736">
        <w:rPr>
          <w:i/>
          <w:sz w:val="28"/>
          <w:szCs w:val="28"/>
        </w:rPr>
        <w:t xml:space="preserve">- </w:t>
      </w:r>
      <w:r w:rsidRPr="009C2736">
        <w:rPr>
          <w:sz w:val="28"/>
          <w:szCs w:val="28"/>
        </w:rPr>
        <w:t>способностью разрабатывать учетную политику  предприятия, обеспечивающую формирование заданной структуры основных форм его финансовой отчетности во взаимосвязи с требованиями налогового законодательства (ДПК-10).</w:t>
      </w:r>
    </w:p>
    <w:p w:rsidR="00AE635E" w:rsidRPr="00375459" w:rsidRDefault="00AE635E" w:rsidP="004821F5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AE635E" w:rsidRPr="00375459" w:rsidRDefault="00AE635E" w:rsidP="004821F5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AE635E" w:rsidRPr="00375459" w:rsidRDefault="00AE635E" w:rsidP="004821F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635E" w:rsidRPr="0066194A" w:rsidRDefault="00AE635E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AE635E" w:rsidRPr="0066194A" w:rsidRDefault="00AE635E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E635E" w:rsidRPr="0066194A" w:rsidRDefault="00AE635E" w:rsidP="004821F5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>Практика «</w:t>
      </w:r>
      <w:r>
        <w:rPr>
          <w:sz w:val="28"/>
          <w:szCs w:val="28"/>
        </w:rPr>
        <w:t>Преддипломная практика</w:t>
      </w:r>
      <w:r w:rsidRPr="0066194A">
        <w:rPr>
          <w:sz w:val="28"/>
          <w:szCs w:val="28"/>
        </w:rPr>
        <w:t>» (Б2.П.</w:t>
      </w:r>
      <w:r>
        <w:rPr>
          <w:sz w:val="28"/>
          <w:szCs w:val="28"/>
        </w:rPr>
        <w:t>4</w:t>
      </w:r>
      <w:r w:rsidRPr="0066194A">
        <w:rPr>
          <w:sz w:val="28"/>
          <w:szCs w:val="28"/>
        </w:rPr>
        <w:t>) относится к Блоку 2 «Производственная практика»  и является обязательной.</w:t>
      </w:r>
    </w:p>
    <w:p w:rsidR="00AE635E" w:rsidRPr="0066194A" w:rsidRDefault="00AE635E" w:rsidP="004821F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E635E" w:rsidRPr="0066194A" w:rsidRDefault="00AE635E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4. Объем практики и ее продолжительность</w:t>
      </w:r>
    </w:p>
    <w:p w:rsidR="00AE635E" w:rsidRPr="0066194A" w:rsidRDefault="00AE635E" w:rsidP="004821F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E635E" w:rsidRPr="00AE0B1A" w:rsidRDefault="00AE635E" w:rsidP="0088415B">
      <w:pPr>
        <w:widowControl/>
        <w:spacing w:line="240" w:lineRule="auto"/>
        <w:ind w:firstLine="851"/>
        <w:rPr>
          <w:sz w:val="28"/>
          <w:szCs w:val="28"/>
        </w:rPr>
      </w:pPr>
      <w:r w:rsidRPr="00A57FA7">
        <w:rPr>
          <w:sz w:val="28"/>
          <w:szCs w:val="28"/>
        </w:rPr>
        <w:t>Практика распределена в течение учебного семестра.</w:t>
      </w:r>
    </w:p>
    <w:p w:rsidR="00AE635E" w:rsidRPr="0066194A" w:rsidRDefault="00AE635E" w:rsidP="004821F5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AE635E" w:rsidRPr="0066194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6194A">
              <w:rPr>
                <w:b/>
                <w:sz w:val="28"/>
                <w:szCs w:val="28"/>
              </w:rPr>
              <w:t>Семестр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З*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66194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66194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15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E635E" w:rsidRPr="0066194A" w:rsidRDefault="00AE635E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AE635E" w:rsidRPr="0066194A" w:rsidRDefault="00AE635E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AE635E" w:rsidRPr="0066194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6194A">
              <w:rPr>
                <w:b/>
                <w:sz w:val="28"/>
                <w:szCs w:val="28"/>
              </w:rPr>
              <w:t>Курс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З*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66194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66194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15</w:t>
            </w:r>
          </w:p>
        </w:tc>
      </w:tr>
      <w:tr w:rsidR="00AE635E" w:rsidRPr="0066194A" w:rsidTr="00BD3E5C">
        <w:trPr>
          <w:jc w:val="center"/>
        </w:trPr>
        <w:tc>
          <w:tcPr>
            <w:tcW w:w="5353" w:type="dxa"/>
            <w:vAlign w:val="center"/>
          </w:tcPr>
          <w:p w:rsidR="00AE635E" w:rsidRPr="0066194A" w:rsidRDefault="00AE635E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vAlign w:val="center"/>
          </w:tcPr>
          <w:p w:rsidR="00AE635E" w:rsidRPr="0066194A" w:rsidRDefault="00AE635E" w:rsidP="00B85F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E635E" w:rsidRDefault="00AE635E" w:rsidP="00BD3E5C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66194A">
        <w:rPr>
          <w:i/>
          <w:sz w:val="28"/>
          <w:szCs w:val="28"/>
        </w:rPr>
        <w:t>Примечания: «Форма контроля знаний» – зачет с оценкой (З*).</w:t>
      </w:r>
    </w:p>
    <w:p w:rsidR="00DA27E2" w:rsidRDefault="00DA27E2" w:rsidP="00BD3E5C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AE635E" w:rsidRPr="0066194A" w:rsidRDefault="00AE635E" w:rsidP="00832EB0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66194A">
        <w:rPr>
          <w:b/>
          <w:sz w:val="28"/>
          <w:szCs w:val="28"/>
        </w:rPr>
        <w:t>5. Содержание практики</w:t>
      </w:r>
    </w:p>
    <w:p w:rsidR="00AE635E" w:rsidRPr="0066194A" w:rsidRDefault="00AE635E" w:rsidP="00BD3E5C">
      <w:pPr>
        <w:widowControl/>
        <w:spacing w:line="240" w:lineRule="auto"/>
        <w:ind w:firstLine="851"/>
        <w:rPr>
          <w:b/>
          <w:i/>
          <w:sz w:val="28"/>
          <w:szCs w:val="28"/>
        </w:rPr>
      </w:pPr>
    </w:p>
    <w:p w:rsidR="00AE635E" w:rsidRDefault="00AE635E" w:rsidP="00D5552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6"/>
        <w:gridCol w:w="3245"/>
        <w:gridCol w:w="3059"/>
      </w:tblGrid>
      <w:tr w:rsidR="00AE635E" w:rsidRPr="003D0BCB" w:rsidTr="00BC4DD7">
        <w:trPr>
          <w:trHeight w:val="654"/>
          <w:jc w:val="center"/>
        </w:trPr>
        <w:tc>
          <w:tcPr>
            <w:tcW w:w="2786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20F18">
              <w:rPr>
                <w:b/>
                <w:bCs/>
                <w:sz w:val="24"/>
                <w:szCs w:val="28"/>
              </w:rPr>
              <w:t>Вид учебной работы</w:t>
            </w:r>
          </w:p>
        </w:tc>
        <w:tc>
          <w:tcPr>
            <w:tcW w:w="3245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20F18">
              <w:rPr>
                <w:b/>
                <w:bCs/>
                <w:sz w:val="24"/>
                <w:szCs w:val="28"/>
              </w:rPr>
              <w:t>Форма и место проведения</w:t>
            </w:r>
          </w:p>
        </w:tc>
        <w:tc>
          <w:tcPr>
            <w:tcW w:w="3059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20F18">
              <w:rPr>
                <w:b/>
                <w:bCs/>
                <w:sz w:val="24"/>
                <w:szCs w:val="28"/>
              </w:rPr>
              <w:t xml:space="preserve">Результат </w:t>
            </w:r>
          </w:p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20F18">
              <w:rPr>
                <w:b/>
                <w:bCs/>
                <w:sz w:val="24"/>
                <w:szCs w:val="28"/>
              </w:rPr>
              <w:t>(форма отчета)</w:t>
            </w:r>
          </w:p>
        </w:tc>
      </w:tr>
      <w:tr w:rsidR="00AE635E" w:rsidRPr="003D0BCB" w:rsidTr="00BC4DD7">
        <w:trPr>
          <w:jc w:val="center"/>
        </w:trPr>
        <w:tc>
          <w:tcPr>
            <w:tcW w:w="2786" w:type="dxa"/>
            <w:vAlign w:val="center"/>
          </w:tcPr>
          <w:p w:rsidR="00AE635E" w:rsidRPr="00520F18" w:rsidRDefault="00AE635E" w:rsidP="00BC4DD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1. Подготовительный (организационный)</w:t>
            </w:r>
          </w:p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Организационное собрание,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Оформление и выдача обучающемуся направления на практику и индивидуального задания руководителем практики</w:t>
            </w:r>
          </w:p>
        </w:tc>
      </w:tr>
      <w:tr w:rsidR="00AE635E" w:rsidRPr="003D0BCB" w:rsidTr="00BC4DD7">
        <w:trPr>
          <w:jc w:val="center"/>
        </w:trPr>
        <w:tc>
          <w:tcPr>
            <w:tcW w:w="2786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2. Основной (учебно-</w:t>
            </w:r>
            <w:r w:rsidRPr="00520F18">
              <w:rPr>
                <w:sz w:val="24"/>
                <w:szCs w:val="28"/>
              </w:rPr>
              <w:lastRenderedPageBreak/>
              <w:t>производственный)</w:t>
            </w:r>
          </w:p>
        </w:tc>
        <w:tc>
          <w:tcPr>
            <w:tcW w:w="3245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lastRenderedPageBreak/>
              <w:t xml:space="preserve">Выполнение программы </w:t>
            </w:r>
            <w:r w:rsidRPr="00520F18">
              <w:rPr>
                <w:sz w:val="24"/>
                <w:szCs w:val="28"/>
              </w:rPr>
              <w:lastRenderedPageBreak/>
              <w:t>практики и индивидуального задания, 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lastRenderedPageBreak/>
              <w:t xml:space="preserve">Накопление, </w:t>
            </w:r>
            <w:r w:rsidRPr="00520F18">
              <w:rPr>
                <w:sz w:val="24"/>
                <w:szCs w:val="28"/>
              </w:rPr>
              <w:lastRenderedPageBreak/>
              <w:t>систематизация и анализ информационных ресурсов в соответствие с выданным заданием</w:t>
            </w:r>
          </w:p>
        </w:tc>
      </w:tr>
      <w:tr w:rsidR="00AE635E" w:rsidRPr="003D0BCB" w:rsidTr="00BC4DD7">
        <w:trPr>
          <w:jc w:val="center"/>
        </w:trPr>
        <w:tc>
          <w:tcPr>
            <w:tcW w:w="2786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lastRenderedPageBreak/>
              <w:t>3. Заключительный (отчетный)</w:t>
            </w:r>
          </w:p>
        </w:tc>
        <w:tc>
          <w:tcPr>
            <w:tcW w:w="3245" w:type="dxa"/>
            <w:vAlign w:val="center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Оформление отчета по практике и его защита, кафедра «Бухгалтерский учет и аудит» ПГУПС</w:t>
            </w:r>
          </w:p>
        </w:tc>
        <w:tc>
          <w:tcPr>
            <w:tcW w:w="3059" w:type="dxa"/>
          </w:tcPr>
          <w:p w:rsidR="00AE635E" w:rsidRPr="00520F18" w:rsidRDefault="00AE635E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20F18">
              <w:rPr>
                <w:sz w:val="24"/>
                <w:szCs w:val="28"/>
              </w:rPr>
              <w:t>Подготовка отчета по практике. Представление отчета на проверку руководителю и его защита.</w:t>
            </w:r>
          </w:p>
        </w:tc>
      </w:tr>
    </w:tbl>
    <w:p w:rsidR="00AE635E" w:rsidRDefault="00AE635E" w:rsidP="00BD3E5C">
      <w:pPr>
        <w:widowControl/>
        <w:spacing w:line="240" w:lineRule="auto"/>
        <w:ind w:firstLine="851"/>
        <w:rPr>
          <w:sz w:val="28"/>
          <w:szCs w:val="28"/>
        </w:rPr>
      </w:pPr>
    </w:p>
    <w:p w:rsidR="00AE635E" w:rsidRPr="0066194A" w:rsidRDefault="00AE635E" w:rsidP="00FA69CA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66194A">
        <w:rPr>
          <w:b/>
          <w:bCs/>
          <w:sz w:val="28"/>
          <w:szCs w:val="28"/>
        </w:rPr>
        <w:t>6. Ф</w:t>
      </w:r>
      <w:r w:rsidRPr="0066194A">
        <w:rPr>
          <w:b/>
          <w:sz w:val="28"/>
          <w:szCs w:val="28"/>
        </w:rPr>
        <w:t>ормы отчетности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sz w:val="28"/>
          <w:szCs w:val="28"/>
        </w:rPr>
      </w:pPr>
      <w:r w:rsidRPr="0066194A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  <w:r w:rsidR="001F6785">
        <w:rPr>
          <w:bCs/>
          <w:sz w:val="28"/>
          <w:szCs w:val="28"/>
        </w:rPr>
        <w:t xml:space="preserve"> </w:t>
      </w:r>
      <w:r w:rsidRPr="0066194A">
        <w:rPr>
          <w:sz w:val="28"/>
          <w:szCs w:val="28"/>
        </w:rPr>
        <w:t>Структура отчета по</w:t>
      </w:r>
      <w:r>
        <w:rPr>
          <w:sz w:val="28"/>
          <w:szCs w:val="28"/>
        </w:rPr>
        <w:t xml:space="preserve"> проектно-экономической </w:t>
      </w:r>
      <w:r w:rsidRPr="0066194A">
        <w:rPr>
          <w:sz w:val="28"/>
          <w:szCs w:val="28"/>
        </w:rPr>
        <w:t>практике  представлена в фонде оценочных средств.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/>
          <w:bCs/>
          <w:sz w:val="28"/>
          <w:szCs w:val="28"/>
        </w:rPr>
      </w:pPr>
    </w:p>
    <w:p w:rsidR="00AE635E" w:rsidRPr="0066194A" w:rsidRDefault="00AE635E" w:rsidP="00520F18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Cs/>
          <w:iCs/>
          <w:sz w:val="28"/>
          <w:szCs w:val="28"/>
        </w:rPr>
      </w:pPr>
      <w:r w:rsidRPr="0066194A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35E" w:rsidRDefault="00AE635E" w:rsidP="00520F18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66194A">
        <w:rPr>
          <w:b/>
          <w:bCs/>
          <w:sz w:val="28"/>
          <w:szCs w:val="28"/>
        </w:rPr>
        <w:t xml:space="preserve">других изданий, </w:t>
      </w:r>
    </w:p>
    <w:p w:rsidR="00AE635E" w:rsidRPr="0066194A" w:rsidRDefault="00AE635E" w:rsidP="00520F18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необходимых для проведения практики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9334CA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EE3673" w:rsidRPr="00EE3673" w:rsidRDefault="00296262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78C">
        <w:rPr>
          <w:bCs/>
          <w:sz w:val="28"/>
          <w:szCs w:val="28"/>
        </w:rPr>
        <w:t>Мокий</w:t>
      </w:r>
      <w:r w:rsidR="00EE3673" w:rsidRPr="00EE3673">
        <w:rPr>
          <w:bCs/>
          <w:sz w:val="28"/>
          <w:szCs w:val="28"/>
        </w:rPr>
        <w:t xml:space="preserve"> М</w:t>
      </w:r>
      <w:r w:rsidR="001415BF">
        <w:rPr>
          <w:bCs/>
          <w:sz w:val="28"/>
          <w:szCs w:val="28"/>
        </w:rPr>
        <w:t>.</w:t>
      </w:r>
      <w:r w:rsidR="00EE3673" w:rsidRPr="00EE3673">
        <w:rPr>
          <w:bCs/>
          <w:sz w:val="28"/>
          <w:szCs w:val="28"/>
        </w:rPr>
        <w:t>С</w:t>
      </w:r>
      <w:r w:rsidR="001415BF">
        <w:rPr>
          <w:bCs/>
          <w:sz w:val="28"/>
          <w:szCs w:val="28"/>
        </w:rPr>
        <w:t xml:space="preserve">. </w:t>
      </w:r>
      <w:r w:rsidR="00EE3673" w:rsidRPr="00EE3673">
        <w:rPr>
          <w:bCs/>
          <w:sz w:val="28"/>
          <w:szCs w:val="28"/>
        </w:rPr>
        <w:t xml:space="preserve">Методология научных исследований [Электронный ресурс]: </w:t>
      </w:r>
      <w:r w:rsidR="00FC3C8C">
        <w:rPr>
          <w:bCs/>
          <w:sz w:val="28"/>
          <w:szCs w:val="28"/>
        </w:rPr>
        <w:t>у</w:t>
      </w:r>
      <w:r w:rsidR="00EE3673" w:rsidRPr="00EE3673">
        <w:rPr>
          <w:bCs/>
          <w:sz w:val="28"/>
          <w:szCs w:val="28"/>
        </w:rPr>
        <w:t xml:space="preserve">чебник / М. С. Мокий. - М.: Издательство Юрайт, 2017. - 255 с. - (Магистр). - 4 экз. - ISBN 978-5-9916-1036-0 : 82.01 р. Режим доступа: </w:t>
      </w:r>
      <w:hyperlink r:id="rId7" w:history="1">
        <w:r w:rsidR="00EE3673" w:rsidRPr="00EE3673">
          <w:rPr>
            <w:rStyle w:val="a8"/>
            <w:bCs/>
            <w:color w:val="auto"/>
            <w:sz w:val="28"/>
            <w:szCs w:val="28"/>
            <w:u w:val="none"/>
          </w:rPr>
          <w:t>http://www.biblio-online.ru/book/5EB3B996-0248-44E1-9869-E8310F70F6A5</w:t>
        </w:r>
      </w:hyperlink>
      <w:r w:rsidR="003B2D4E">
        <w:rPr>
          <w:bCs/>
          <w:sz w:val="28"/>
          <w:szCs w:val="28"/>
        </w:rPr>
        <w:t>.</w:t>
      </w:r>
    </w:p>
    <w:p w:rsidR="00AE635E" w:rsidRDefault="00AE635E" w:rsidP="00C0628B">
      <w:pPr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426"/>
        <w:rPr>
          <w:bCs/>
          <w:sz w:val="28"/>
          <w:szCs w:val="28"/>
        </w:rPr>
      </w:pPr>
      <w:r w:rsidRPr="009334CA">
        <w:rPr>
          <w:bCs/>
          <w:sz w:val="28"/>
          <w:szCs w:val="28"/>
        </w:rPr>
        <w:t>Новиков Ю.Н. Подготовка и защита бакалаврской работы, магистерской диссертации, дипломного проекта [Электронный ресурс</w:t>
      </w:r>
      <w:r w:rsidRPr="002C2450">
        <w:rPr>
          <w:bCs/>
          <w:sz w:val="28"/>
          <w:szCs w:val="28"/>
        </w:rPr>
        <w:t xml:space="preserve">]: учебное пособие. </w:t>
      </w:r>
      <w:r w:rsidR="00837066">
        <w:rPr>
          <w:bCs/>
          <w:sz w:val="28"/>
          <w:szCs w:val="28"/>
        </w:rPr>
        <w:t>-</w:t>
      </w:r>
      <w:r w:rsidRPr="002C2450">
        <w:rPr>
          <w:bCs/>
          <w:sz w:val="28"/>
          <w:szCs w:val="28"/>
        </w:rPr>
        <w:t xml:space="preserve"> Электрон. дан. </w:t>
      </w:r>
      <w:r w:rsidR="00837066">
        <w:rPr>
          <w:bCs/>
          <w:sz w:val="28"/>
          <w:szCs w:val="28"/>
        </w:rPr>
        <w:t>-</w:t>
      </w:r>
      <w:r w:rsidRPr="002C2450">
        <w:rPr>
          <w:bCs/>
          <w:sz w:val="28"/>
          <w:szCs w:val="28"/>
        </w:rPr>
        <w:t xml:space="preserve"> СПб.: Лань, 2016. </w:t>
      </w:r>
      <w:r w:rsidR="00E57E44">
        <w:rPr>
          <w:bCs/>
          <w:sz w:val="28"/>
          <w:szCs w:val="28"/>
        </w:rPr>
        <w:t>-</w:t>
      </w:r>
      <w:r w:rsidRPr="002C2450">
        <w:rPr>
          <w:bCs/>
          <w:sz w:val="28"/>
          <w:szCs w:val="28"/>
        </w:rPr>
        <w:t xml:space="preserve"> 32 с. </w:t>
      </w:r>
      <w:r w:rsidR="00E57E44">
        <w:rPr>
          <w:bCs/>
          <w:sz w:val="28"/>
          <w:szCs w:val="28"/>
        </w:rPr>
        <w:t>-</w:t>
      </w:r>
      <w:r w:rsidRPr="002C2450">
        <w:rPr>
          <w:bCs/>
          <w:sz w:val="28"/>
          <w:szCs w:val="28"/>
        </w:rPr>
        <w:t xml:space="preserve"> Режим доступа: http://e.lanbook.com/books/element.php?pl1_id=76277</w:t>
      </w:r>
      <w:r w:rsidR="00D65C5F">
        <w:rPr>
          <w:bCs/>
          <w:sz w:val="28"/>
          <w:szCs w:val="28"/>
        </w:rPr>
        <w:t>.</w:t>
      </w:r>
    </w:p>
    <w:p w:rsidR="00554891" w:rsidRPr="00B30ED3" w:rsidRDefault="00554891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B30ED3">
        <w:rPr>
          <w:bCs/>
          <w:sz w:val="28"/>
          <w:szCs w:val="28"/>
        </w:rPr>
        <w:t xml:space="preserve">Дополнительный перечень </w:t>
      </w:r>
      <w:r w:rsidRPr="00FD4DFD">
        <w:rPr>
          <w:bCs/>
          <w:sz w:val="28"/>
          <w:szCs w:val="28"/>
        </w:rPr>
        <w:t>литературы</w:t>
      </w:r>
      <w:r>
        <w:rPr>
          <w:bCs/>
          <w:sz w:val="28"/>
          <w:szCs w:val="28"/>
        </w:rPr>
        <w:t xml:space="preserve"> данного раздела</w:t>
      </w:r>
      <w:r w:rsidRPr="00FD4DFD">
        <w:rPr>
          <w:bCs/>
          <w:sz w:val="28"/>
          <w:szCs w:val="28"/>
        </w:rPr>
        <w:t>,</w:t>
      </w:r>
      <w:r w:rsidRPr="00B30ED3">
        <w:rPr>
          <w:bCs/>
          <w:sz w:val="28"/>
          <w:szCs w:val="28"/>
        </w:rPr>
        <w:t xml:space="preserve"> необходим</w:t>
      </w:r>
      <w:r>
        <w:rPr>
          <w:bCs/>
          <w:sz w:val="28"/>
          <w:szCs w:val="28"/>
        </w:rPr>
        <w:t>ой</w:t>
      </w:r>
      <w:r w:rsidRPr="00B30ED3">
        <w:rPr>
          <w:bCs/>
          <w:sz w:val="28"/>
          <w:szCs w:val="28"/>
        </w:rPr>
        <w:t xml:space="preserve"> для проведения практики, определяется руководителем практики</w:t>
      </w:r>
      <w:r>
        <w:rPr>
          <w:bCs/>
          <w:sz w:val="28"/>
          <w:szCs w:val="28"/>
        </w:rPr>
        <w:t xml:space="preserve"> с учетом индивидуального задания обучающегося</w:t>
      </w:r>
      <w:r w:rsidRPr="00B30ED3">
        <w:rPr>
          <w:bCs/>
          <w:sz w:val="28"/>
          <w:szCs w:val="28"/>
        </w:rPr>
        <w:t>.</w:t>
      </w:r>
    </w:p>
    <w:p w:rsidR="00AE635E" w:rsidRDefault="00AE635E" w:rsidP="00520F18">
      <w:pPr>
        <w:widowControl/>
        <w:spacing w:line="240" w:lineRule="auto"/>
        <w:ind w:firstLine="426"/>
        <w:rPr>
          <w:bCs/>
          <w:color w:val="FF0000"/>
          <w:sz w:val="28"/>
          <w:szCs w:val="28"/>
        </w:rPr>
      </w:pP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A35E66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AE635E" w:rsidRPr="004E72CC" w:rsidRDefault="00C0628B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E635E">
        <w:rPr>
          <w:bCs/>
          <w:sz w:val="28"/>
          <w:szCs w:val="28"/>
        </w:rPr>
        <w:t xml:space="preserve">. </w:t>
      </w:r>
      <w:r w:rsidR="00AE635E" w:rsidRPr="00DB3370">
        <w:rPr>
          <w:bCs/>
          <w:sz w:val="28"/>
          <w:szCs w:val="28"/>
        </w:rPr>
        <w:t xml:space="preserve">Крылов, С.И. Развитие методологии анализа в сбалансированной системе показателей [Электронный ресурс]: монография. </w:t>
      </w:r>
      <w:r w:rsidR="00AE635E">
        <w:rPr>
          <w:bCs/>
          <w:sz w:val="28"/>
          <w:szCs w:val="28"/>
        </w:rPr>
        <w:t>-</w:t>
      </w:r>
      <w:r w:rsidR="00AE635E" w:rsidRPr="00DB3370">
        <w:rPr>
          <w:bCs/>
          <w:sz w:val="28"/>
          <w:szCs w:val="28"/>
        </w:rPr>
        <w:t xml:space="preserve"> Электрон. дан. </w:t>
      </w:r>
      <w:r w:rsidR="00AE635E">
        <w:rPr>
          <w:bCs/>
          <w:sz w:val="28"/>
          <w:szCs w:val="28"/>
        </w:rPr>
        <w:t>-</w:t>
      </w:r>
      <w:r w:rsidR="00AE635E" w:rsidRPr="00DB3370">
        <w:rPr>
          <w:bCs/>
          <w:sz w:val="28"/>
          <w:szCs w:val="28"/>
        </w:rPr>
        <w:t xml:space="preserve"> М.: Финансы и статистика, 2010. </w:t>
      </w:r>
      <w:r w:rsidR="00AE635E">
        <w:rPr>
          <w:bCs/>
          <w:sz w:val="28"/>
          <w:szCs w:val="28"/>
        </w:rPr>
        <w:t>-</w:t>
      </w:r>
      <w:r w:rsidR="00AE635E" w:rsidRPr="00DB3370">
        <w:rPr>
          <w:bCs/>
          <w:sz w:val="28"/>
          <w:szCs w:val="28"/>
        </w:rPr>
        <w:t xml:space="preserve"> 152 с. </w:t>
      </w:r>
      <w:r w:rsidR="00AE635E">
        <w:rPr>
          <w:bCs/>
          <w:sz w:val="28"/>
          <w:szCs w:val="28"/>
        </w:rPr>
        <w:t>-</w:t>
      </w:r>
      <w:r w:rsidR="00AE635E" w:rsidRPr="00DB3370">
        <w:rPr>
          <w:bCs/>
          <w:sz w:val="28"/>
          <w:szCs w:val="28"/>
        </w:rPr>
        <w:t xml:space="preserve"> Режим доступа: http</w:t>
      </w:r>
      <w:r w:rsidR="00AE635E" w:rsidRPr="004E72CC">
        <w:rPr>
          <w:bCs/>
          <w:sz w:val="28"/>
          <w:szCs w:val="28"/>
        </w:rPr>
        <w:t>://e.lanbook.com/books/element.php?pl1_id=53855 - Загл. с экрана.</w:t>
      </w:r>
    </w:p>
    <w:p w:rsidR="00AE635E" w:rsidRPr="004E72CC" w:rsidRDefault="00C0628B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AE635E" w:rsidRPr="004E72CC">
        <w:rPr>
          <w:bCs/>
          <w:sz w:val="28"/>
          <w:szCs w:val="28"/>
        </w:rPr>
        <w:t xml:space="preserve">. Кузьмина, М.С. Система учетно-аналитической информации для принятия управленческих решений [Электронный ресурс]: / М.С. Кузьмина, И.А. Мещерякова, О.А. Перевертайло. - Электрон. дан. - М.: Финансы и статистика, 2010. - 399 с. - Режим доступа: </w:t>
      </w:r>
      <w:hyperlink r:id="rId8" w:history="1">
        <w:r w:rsidR="00AE635E" w:rsidRPr="004E72CC">
          <w:rPr>
            <w:rStyle w:val="a8"/>
            <w:bCs/>
            <w:color w:val="auto"/>
            <w:sz w:val="28"/>
            <w:szCs w:val="28"/>
            <w:u w:val="none"/>
          </w:rPr>
          <w:t>http://e.lanbook.com/books/element.php?pl1_id=53839</w:t>
        </w:r>
      </w:hyperlink>
      <w:r w:rsidR="00AE635E" w:rsidRPr="004E72CC">
        <w:rPr>
          <w:bCs/>
          <w:sz w:val="28"/>
          <w:szCs w:val="28"/>
        </w:rPr>
        <w:t xml:space="preserve"> - Загл. с экрана.</w:t>
      </w:r>
    </w:p>
    <w:p w:rsidR="00AE635E" w:rsidRPr="00374FA9" w:rsidRDefault="00C0628B" w:rsidP="00520F18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AE635E" w:rsidRPr="004E72CC">
        <w:rPr>
          <w:sz w:val="28"/>
          <w:szCs w:val="28"/>
        </w:rPr>
        <w:t>.  Микони С.В. Теория принятия управленческих решений</w:t>
      </w:r>
      <w:r w:rsidR="00AE635E" w:rsidRPr="00374FA9">
        <w:rPr>
          <w:sz w:val="28"/>
          <w:szCs w:val="28"/>
        </w:rPr>
        <w:t xml:space="preserve"> [Электронный ресурс]: учебное пособие. - Электрон. дан. - СПб.: Лань, 2015. - 448 с. - Режим доступа: http://e.lanbook.com/books/element.php?pl1_id=65957 - Загл. с экрана.</w:t>
      </w:r>
    </w:p>
    <w:p w:rsidR="00AE635E" w:rsidRPr="00967ED7" w:rsidRDefault="00C0628B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E635E" w:rsidRPr="00967ED7">
        <w:rPr>
          <w:bCs/>
          <w:sz w:val="28"/>
          <w:szCs w:val="28"/>
        </w:rPr>
        <w:t xml:space="preserve">. Сухарев, О.С. Экономическая </w:t>
      </w:r>
      <w:hyperlink r:id="rId9" w:tgtFrame="_blank" w:history="1">
        <w:r w:rsidR="00AE635E" w:rsidRPr="00967ED7">
          <w:rPr>
            <w:bCs/>
            <w:sz w:val="28"/>
            <w:szCs w:val="28"/>
          </w:rPr>
          <w:t>политика</w:t>
        </w:r>
      </w:hyperlink>
      <w:r w:rsidR="00AE635E" w:rsidRPr="00967ED7">
        <w:rPr>
          <w:bCs/>
          <w:sz w:val="28"/>
          <w:szCs w:val="28"/>
        </w:rPr>
        <w:t xml:space="preserve"> и развитие промышленности [Электронный ресурс]: - Электрон. дан. - М.: Финансы и статистика, 2011. - 216 с. - Режим доступа: </w:t>
      </w:r>
      <w:hyperlink r:id="rId10" w:history="1">
        <w:r w:rsidR="00AE635E" w:rsidRPr="00967ED7">
          <w:rPr>
            <w:rStyle w:val="a8"/>
            <w:bCs/>
            <w:color w:val="auto"/>
            <w:sz w:val="28"/>
            <w:szCs w:val="28"/>
            <w:u w:val="none"/>
          </w:rPr>
          <w:t>http://e.lanbook.com/books/</w:t>
        </w:r>
      </w:hyperlink>
      <w:r w:rsidR="00AE635E" w:rsidRPr="00967ED7">
        <w:rPr>
          <w:bCs/>
          <w:sz w:val="28"/>
          <w:szCs w:val="28"/>
        </w:rPr>
        <w:t xml:space="preserve"> element.php?pl1_id=5367 - Загл. с экрана.</w:t>
      </w:r>
    </w:p>
    <w:p w:rsidR="00AE635E" w:rsidRPr="00374FA9" w:rsidRDefault="00C0628B" w:rsidP="00520F18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AE635E" w:rsidRPr="00374FA9">
        <w:rPr>
          <w:sz w:val="28"/>
          <w:szCs w:val="28"/>
        </w:rPr>
        <w:t xml:space="preserve">. Сухарев О.С. Экономический рост, институты и технологии [Электронный ресурс]: монография. - Электрон. дан. - М.: Финансы и статистика, 2014. - 464 с. - Режим доступа: </w:t>
      </w:r>
      <w:hyperlink r:id="rId11" w:history="1">
        <w:r w:rsidR="00AE635E" w:rsidRPr="00374FA9">
          <w:rPr>
            <w:rStyle w:val="a8"/>
            <w:bCs/>
            <w:color w:val="auto"/>
            <w:sz w:val="28"/>
            <w:szCs w:val="28"/>
            <w:u w:val="none"/>
          </w:rPr>
          <w:t>http://e.lanbook.com/books/</w:t>
        </w:r>
      </w:hyperlink>
      <w:r w:rsidR="00AE635E" w:rsidRPr="00374FA9">
        <w:rPr>
          <w:sz w:val="28"/>
          <w:szCs w:val="28"/>
        </w:rPr>
        <w:t xml:space="preserve"> element.php ?pl1_id=53743 - Загл. с экрана.</w:t>
      </w:r>
    </w:p>
    <w:p w:rsidR="00554891" w:rsidRPr="00554891" w:rsidRDefault="00554891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554891">
        <w:rPr>
          <w:bCs/>
          <w:sz w:val="28"/>
          <w:szCs w:val="28"/>
        </w:rPr>
        <w:t>Дополнительный перечень литературы данного раздела, необходимой для проведения практики, определяется руководителем практики с учетом индивидуального задания обучающегося.</w:t>
      </w: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AE635E" w:rsidRDefault="00AE635E" w:rsidP="00520F18">
      <w:pPr>
        <w:widowControl/>
        <w:numPr>
          <w:ilvl w:val="0"/>
          <w:numId w:val="31"/>
        </w:numPr>
        <w:spacing w:line="240" w:lineRule="auto"/>
        <w:ind w:left="0" w:firstLine="426"/>
        <w:rPr>
          <w:sz w:val="28"/>
          <w:szCs w:val="28"/>
        </w:rPr>
      </w:pPr>
      <w:r w:rsidRPr="00EC2FDE">
        <w:rPr>
          <w:bCs/>
          <w:sz w:val="28"/>
          <w:szCs w:val="28"/>
        </w:rPr>
        <w:t>Федеральный</w:t>
      </w:r>
      <w:r w:rsidRPr="00EC2FDE">
        <w:rPr>
          <w:sz w:val="28"/>
          <w:szCs w:val="28"/>
        </w:rPr>
        <w:t xml:space="preserve"> </w:t>
      </w:r>
      <w:r w:rsidRPr="00EC2FDE">
        <w:rPr>
          <w:bCs/>
          <w:sz w:val="28"/>
          <w:szCs w:val="28"/>
        </w:rPr>
        <w:t>закон</w:t>
      </w:r>
      <w:r w:rsidRPr="00EC2FDE">
        <w:rPr>
          <w:sz w:val="28"/>
          <w:szCs w:val="28"/>
        </w:rPr>
        <w:t xml:space="preserve"> от 06.12.2011 г. N 402-</w:t>
      </w:r>
      <w:r w:rsidRPr="00EC2FDE">
        <w:rPr>
          <w:bCs/>
          <w:sz w:val="28"/>
          <w:szCs w:val="28"/>
        </w:rPr>
        <w:t>ФЗ</w:t>
      </w:r>
      <w:r w:rsidRPr="00EC2F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C2FDE">
        <w:rPr>
          <w:bCs/>
          <w:sz w:val="28"/>
          <w:szCs w:val="28"/>
        </w:rPr>
        <w:t>О</w:t>
      </w:r>
      <w:r w:rsidRPr="00EC2FDE">
        <w:rPr>
          <w:sz w:val="28"/>
          <w:szCs w:val="28"/>
        </w:rPr>
        <w:t xml:space="preserve"> </w:t>
      </w:r>
      <w:r w:rsidRPr="00EC2FDE">
        <w:rPr>
          <w:bCs/>
          <w:sz w:val="28"/>
          <w:szCs w:val="28"/>
        </w:rPr>
        <w:t>бухгалтерском</w:t>
      </w:r>
      <w:r w:rsidRPr="00EC2FDE">
        <w:rPr>
          <w:sz w:val="28"/>
          <w:szCs w:val="28"/>
        </w:rPr>
        <w:t xml:space="preserve"> </w:t>
      </w:r>
      <w:r w:rsidRPr="00EC2FDE">
        <w:rPr>
          <w:bCs/>
          <w:sz w:val="28"/>
          <w:szCs w:val="28"/>
        </w:rPr>
        <w:t>учете</w:t>
      </w:r>
      <w:r>
        <w:rPr>
          <w:bCs/>
          <w:sz w:val="28"/>
          <w:szCs w:val="28"/>
        </w:rPr>
        <w:t>»</w:t>
      </w:r>
      <w:r w:rsidRPr="00EC2FDE">
        <w:rPr>
          <w:sz w:val="28"/>
          <w:szCs w:val="28"/>
        </w:rPr>
        <w:t xml:space="preserve">. </w:t>
      </w:r>
    </w:p>
    <w:p w:rsidR="00AE635E" w:rsidRPr="007F5B7F" w:rsidRDefault="00AE635E" w:rsidP="00520F18">
      <w:pPr>
        <w:widowControl/>
        <w:numPr>
          <w:ilvl w:val="0"/>
          <w:numId w:val="31"/>
        </w:numPr>
        <w:spacing w:line="240" w:lineRule="auto"/>
        <w:ind w:left="0" w:firstLine="426"/>
        <w:rPr>
          <w:sz w:val="28"/>
          <w:szCs w:val="28"/>
        </w:rPr>
      </w:pPr>
      <w:r w:rsidRPr="007F5B7F">
        <w:rPr>
          <w:sz w:val="28"/>
          <w:szCs w:val="28"/>
        </w:rPr>
        <w:t xml:space="preserve">Постановление Правительства РФ от 25.06.2003 № 367 «Об утверждении Правил проведения арбитражным управляющим финансового анализа». </w:t>
      </w:r>
    </w:p>
    <w:p w:rsidR="00AE635E" w:rsidRPr="00F737E0" w:rsidRDefault="00AE635E" w:rsidP="00520F18">
      <w:pPr>
        <w:widowControl/>
        <w:numPr>
          <w:ilvl w:val="0"/>
          <w:numId w:val="31"/>
        </w:numPr>
        <w:spacing w:line="240" w:lineRule="auto"/>
        <w:ind w:left="0" w:firstLine="426"/>
        <w:rPr>
          <w:sz w:val="28"/>
          <w:szCs w:val="28"/>
        </w:rPr>
      </w:pPr>
      <w:r w:rsidRPr="007F5B7F">
        <w:rPr>
          <w:rStyle w:val="ad"/>
          <w:b w:val="0"/>
          <w:bCs w:val="0"/>
          <w:sz w:val="28"/>
          <w:szCs w:val="28"/>
        </w:rPr>
        <w:t xml:space="preserve">Приказ Минфина РФ от 06.10.2008 N 106н </w:t>
      </w:r>
      <w:r w:rsidRPr="007F5B7F">
        <w:rPr>
          <w:sz w:val="28"/>
          <w:szCs w:val="28"/>
        </w:rPr>
        <w:t xml:space="preserve">"Об утверждении положений по бухгалтерскому учету" (включая "Положение по </w:t>
      </w:r>
      <w:r w:rsidRPr="00F737E0">
        <w:rPr>
          <w:sz w:val="28"/>
          <w:szCs w:val="28"/>
        </w:rPr>
        <w:t xml:space="preserve">бухгалтерскому учету "Учетная политика организации" (ПБУ 1/2008)", "Положение по бухгалтерскому учету "Изменения оценочных значений" (ПБУ 21/2008)").  </w:t>
      </w:r>
    </w:p>
    <w:p w:rsidR="00AE635E" w:rsidRPr="00F737E0" w:rsidRDefault="00AE635E" w:rsidP="00520F18">
      <w:pPr>
        <w:widowControl/>
        <w:numPr>
          <w:ilvl w:val="0"/>
          <w:numId w:val="31"/>
        </w:numPr>
        <w:spacing w:line="240" w:lineRule="auto"/>
        <w:ind w:left="0" w:firstLine="426"/>
        <w:rPr>
          <w:sz w:val="28"/>
          <w:szCs w:val="28"/>
        </w:rPr>
      </w:pPr>
      <w:r w:rsidRPr="00F737E0">
        <w:rPr>
          <w:sz w:val="28"/>
          <w:szCs w:val="28"/>
        </w:rPr>
        <w:t>Приказ Минфина РФ от 02.07.2010 г. № 66н «О формах бухгалтерской отчетности организаций».</w:t>
      </w:r>
    </w:p>
    <w:p w:rsidR="00AE635E" w:rsidRDefault="00AE635E" w:rsidP="00520F18">
      <w:pPr>
        <w:widowControl/>
        <w:spacing w:line="240" w:lineRule="auto"/>
        <w:ind w:firstLine="426"/>
        <w:rPr>
          <w:sz w:val="28"/>
          <w:szCs w:val="28"/>
        </w:rPr>
      </w:pPr>
      <w:r w:rsidRPr="00F737E0">
        <w:rPr>
          <w:sz w:val="28"/>
          <w:szCs w:val="28"/>
        </w:rPr>
        <w:t xml:space="preserve"> 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Библиографическое описание. Общие требования и правила оформления. ГОСТ 7.1-2003, введен 01.07.2004 г.</w:t>
      </w:r>
    </w:p>
    <w:p w:rsidR="00AE635E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Общие требования к текстовым документам. ГОСТ 2.105-95 ЕСКД от 01.07.1996 (в ред. от 22.06.2006 г.). </w:t>
      </w:r>
    </w:p>
    <w:p w:rsidR="00AE635E" w:rsidRPr="00E015D0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35E" w:rsidRPr="0066194A" w:rsidRDefault="00AE635E" w:rsidP="00520F18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8A4B05" w:rsidRPr="008A4B05" w:rsidRDefault="008A4B05" w:rsidP="005E4391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lastRenderedPageBreak/>
        <w:t>1.</w:t>
      </w:r>
      <w:r w:rsidRPr="008A4B05">
        <w:rPr>
          <w:bCs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 - Режим доступа: </w:t>
      </w:r>
      <w:hyperlink r:id="rId12" w:history="1">
        <w:r w:rsidRPr="008A4B05">
          <w:rPr>
            <w:rStyle w:val="a8"/>
            <w:bCs/>
            <w:sz w:val="28"/>
            <w:szCs w:val="28"/>
          </w:rPr>
          <w:t>http://eLibrary.ru/</w:t>
        </w:r>
      </w:hyperlink>
      <w:r w:rsidRPr="008A4B05">
        <w:rPr>
          <w:bCs/>
          <w:sz w:val="28"/>
          <w:szCs w:val="28"/>
        </w:rPr>
        <w:t>, свободный. - Загл. с экрана.</w:t>
      </w:r>
    </w:p>
    <w:p w:rsidR="008A4B05" w:rsidRPr="008A4B05" w:rsidRDefault="008A4B05" w:rsidP="005E4391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>2. Электронная библиотека экономической и деловой литературы [Электронный ресурс]. Режим доступа: http://www.aup.ru/library/, свободный. - Загл. с экрана.</w:t>
      </w:r>
    </w:p>
    <w:p w:rsidR="008A4B05" w:rsidRPr="008A4B05" w:rsidRDefault="008A4B05" w:rsidP="005E4391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3. Электронно-библиотечная система ibooks.ru [Электронный ресурс]. Режим доступа: http://ibooks.ru/ - Загл. с экрана.</w:t>
      </w:r>
    </w:p>
    <w:p w:rsidR="008A4B05" w:rsidRPr="008A4B05" w:rsidRDefault="008A4B05" w:rsidP="005E4391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4. Электронно-библиотечная система ЛАНЬ [Электронный ресурс]. Режим доступа: https://e.lanbook.com/books - Загл. с экрана.</w:t>
      </w:r>
    </w:p>
    <w:p w:rsidR="008A4B05" w:rsidRPr="008A4B05" w:rsidRDefault="008A4B05" w:rsidP="005E4391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5. Научно-техническая библиотека ПГУПС [Электронный ресурс]-Режим доступа: </w:t>
      </w:r>
      <w:hyperlink r:id="rId13" w:history="1">
        <w:r w:rsidRPr="008A4B05">
          <w:rPr>
            <w:rStyle w:val="a8"/>
            <w:bCs/>
            <w:sz w:val="28"/>
            <w:szCs w:val="28"/>
          </w:rPr>
          <w:t>http://library.pgups.ru/</w:t>
        </w:r>
      </w:hyperlink>
      <w:r w:rsidRPr="008A4B05">
        <w:rPr>
          <w:bCs/>
          <w:sz w:val="28"/>
          <w:szCs w:val="28"/>
        </w:rPr>
        <w:t>, свободный. - Загл. с экрана.</w:t>
      </w:r>
    </w:p>
    <w:p w:rsidR="008A4B05" w:rsidRPr="008A4B05" w:rsidRDefault="008A4B05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6. Государственная публичная научно-техническая библиотека [Электронный ресурс] - Режим доступа: </w:t>
      </w:r>
      <w:hyperlink r:id="rId14" w:history="1">
        <w:r w:rsidRPr="008A4B05">
          <w:rPr>
            <w:rStyle w:val="a8"/>
            <w:bCs/>
            <w:sz w:val="28"/>
            <w:szCs w:val="28"/>
          </w:rPr>
          <w:t>http://gpntb.ru/</w:t>
        </w:r>
      </w:hyperlink>
      <w:r w:rsidRPr="008A4B05">
        <w:rPr>
          <w:bCs/>
          <w:sz w:val="28"/>
          <w:szCs w:val="28"/>
        </w:rPr>
        <w:t>, свободный. - Загл. с экрана.</w:t>
      </w:r>
    </w:p>
    <w:p w:rsidR="008A4B05" w:rsidRPr="008A4B05" w:rsidRDefault="008A4B05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7.</w:t>
      </w:r>
      <w:r w:rsidRPr="008A4B05">
        <w:rPr>
          <w:bCs/>
          <w:sz w:val="28"/>
          <w:szCs w:val="28"/>
        </w:rPr>
        <w:tab/>
      </w:r>
      <w:r w:rsidR="005E4391">
        <w:rPr>
          <w:bCs/>
          <w:sz w:val="28"/>
          <w:szCs w:val="28"/>
        </w:rPr>
        <w:t xml:space="preserve"> </w:t>
      </w:r>
      <w:r w:rsidRPr="008A4B05">
        <w:rPr>
          <w:bCs/>
          <w:sz w:val="28"/>
          <w:szCs w:val="28"/>
        </w:rPr>
        <w:t xml:space="preserve">Электронный фонд правовой и нормативно-технической документации [Электронный ресурс] - Режим доступа: </w:t>
      </w:r>
      <w:hyperlink r:id="rId15" w:history="1">
        <w:r w:rsidRPr="008A4B05">
          <w:rPr>
            <w:rStyle w:val="a8"/>
            <w:bCs/>
            <w:sz w:val="28"/>
            <w:szCs w:val="28"/>
          </w:rPr>
          <w:t>http://docs.cntd.ru/</w:t>
        </w:r>
      </w:hyperlink>
      <w:r w:rsidRPr="008A4B05">
        <w:rPr>
          <w:bCs/>
          <w:sz w:val="28"/>
          <w:szCs w:val="28"/>
        </w:rPr>
        <w:t>, свободный. - Загл. с экрана.</w:t>
      </w:r>
    </w:p>
    <w:p w:rsidR="008A4B05" w:rsidRDefault="008A4B05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 xml:space="preserve"> 8. 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810697" w:rsidRPr="00810697" w:rsidRDefault="00561871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9. Информационный</w:t>
      </w:r>
      <w:r w:rsidR="00810697" w:rsidRPr="00810697">
        <w:rPr>
          <w:bCs/>
          <w:sz w:val="28"/>
          <w:szCs w:val="28"/>
        </w:rPr>
        <w:t xml:space="preserve"> правовой портал Гарант [Электронный ресурс]. Режим доступа:     http:// www.garant.ru/, свободный. - Загл. с экрана.</w:t>
      </w:r>
    </w:p>
    <w:p w:rsidR="00810697" w:rsidRPr="00810697" w:rsidRDefault="00810697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810697">
        <w:rPr>
          <w:bCs/>
          <w:sz w:val="28"/>
          <w:szCs w:val="28"/>
        </w:rPr>
        <w:t>10. Консультант плюс. Правовой сервер [Электронный ресурс]. Режим доступа:  http://www.consultant.ru/, свободный. - Загл. с экрана.</w:t>
      </w:r>
    </w:p>
    <w:p w:rsidR="00FD091D" w:rsidRPr="007507D9" w:rsidRDefault="00FD091D" w:rsidP="00FD091D">
      <w:pPr>
        <w:tabs>
          <w:tab w:val="left" w:pos="0"/>
          <w:tab w:val="left" w:pos="567"/>
        </w:tabs>
        <w:spacing w:line="240" w:lineRule="auto"/>
        <w:ind w:firstLine="426"/>
        <w:rPr>
          <w:bCs/>
          <w:sz w:val="28"/>
          <w:szCs w:val="28"/>
        </w:rPr>
      </w:pPr>
      <w:r w:rsidRPr="007507D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7507D9">
        <w:rPr>
          <w:bCs/>
          <w:sz w:val="28"/>
          <w:szCs w:val="28"/>
        </w:rPr>
        <w:t>. Научная электронная библиотека КиберЛенинка/Российский информационно-аналитический портал [Электронный ресурс] - Режим доступа: http:// cyberleninka.ru/, свободный.</w:t>
      </w:r>
    </w:p>
    <w:p w:rsidR="00810697" w:rsidRPr="00810697" w:rsidRDefault="00810697" w:rsidP="00FD091D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8A4B05" w:rsidRPr="008A4B05" w:rsidRDefault="008A4B05" w:rsidP="00520F18">
      <w:pPr>
        <w:widowControl/>
        <w:tabs>
          <w:tab w:val="left" w:pos="1276"/>
        </w:tabs>
        <w:spacing w:line="240" w:lineRule="auto"/>
        <w:ind w:firstLine="426"/>
        <w:rPr>
          <w:bCs/>
          <w:sz w:val="28"/>
          <w:szCs w:val="28"/>
        </w:rPr>
      </w:pPr>
      <w:r w:rsidRPr="008A4B05">
        <w:rPr>
          <w:bCs/>
          <w:sz w:val="28"/>
          <w:szCs w:val="28"/>
        </w:rPr>
        <w:t>Дополнительный перечень ресурсов информационно-телекоммуникационной сети «Интернет», необходимых для проведения практики, определяется руководителем практики с учетом индивидуального задания обучающегося.</w:t>
      </w:r>
    </w:p>
    <w:p w:rsidR="008A4B05" w:rsidRPr="008A4B05" w:rsidRDefault="008A4B05" w:rsidP="00520F18">
      <w:pPr>
        <w:widowControl/>
        <w:tabs>
          <w:tab w:val="left" w:pos="1276"/>
        </w:tabs>
        <w:spacing w:line="240" w:lineRule="auto"/>
        <w:ind w:firstLine="426"/>
        <w:rPr>
          <w:bCs/>
          <w:sz w:val="28"/>
          <w:szCs w:val="28"/>
        </w:rPr>
      </w:pPr>
    </w:p>
    <w:p w:rsidR="00AE635E" w:rsidRPr="0066194A" w:rsidRDefault="00AE635E" w:rsidP="00520F18">
      <w:pPr>
        <w:widowControl/>
        <w:spacing w:line="240" w:lineRule="auto"/>
        <w:ind w:firstLine="426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E635E" w:rsidRPr="0066194A" w:rsidRDefault="00AE635E" w:rsidP="00520F18">
      <w:pPr>
        <w:widowControl/>
        <w:spacing w:line="240" w:lineRule="auto"/>
        <w:ind w:firstLine="426"/>
        <w:rPr>
          <w:b/>
          <w:bCs/>
          <w:sz w:val="28"/>
          <w:szCs w:val="28"/>
        </w:rPr>
      </w:pPr>
    </w:p>
    <w:p w:rsidR="000D33C7" w:rsidRPr="000D33C7" w:rsidRDefault="000D33C7" w:rsidP="00E1430B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0D33C7" w:rsidRPr="000D33C7" w:rsidRDefault="000D33C7" w:rsidP="00E1430B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Перечень информационных технологий, используемых при проведении практики:</w:t>
      </w:r>
    </w:p>
    <w:p w:rsidR="000D33C7" w:rsidRPr="000D33C7" w:rsidRDefault="00E1430B" w:rsidP="005F2E80">
      <w:pPr>
        <w:widowControl/>
        <w:spacing w:line="240" w:lineRule="auto"/>
        <w:ind w:firstLine="426"/>
        <w:rPr>
          <w:b/>
          <w:bCs/>
          <w:sz w:val="28"/>
        </w:rPr>
      </w:pPr>
      <w:r>
        <w:rPr>
          <w:bCs/>
          <w:sz w:val="28"/>
        </w:rPr>
        <w:lastRenderedPageBreak/>
        <w:t xml:space="preserve">- </w:t>
      </w:r>
      <w:r w:rsidR="000D33C7" w:rsidRPr="000D33C7">
        <w:rPr>
          <w:bCs/>
          <w:sz w:val="28"/>
        </w:rPr>
        <w:t>технические средства (компьютерная техника, наборы демонстрационного оборудования);</w:t>
      </w:r>
    </w:p>
    <w:p w:rsidR="000D33C7" w:rsidRPr="000D33C7" w:rsidRDefault="00E1430B" w:rsidP="00E1430B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 xml:space="preserve">- </w:t>
      </w:r>
      <w:r w:rsidR="000D33C7" w:rsidRPr="000D33C7">
        <w:rPr>
          <w:bCs/>
          <w:sz w:val="28"/>
        </w:rPr>
        <w:t xml:space="preserve"> методы обучения с использованием информационных технологий (демонстрация мультимедийных материалов);</w:t>
      </w:r>
    </w:p>
    <w:p w:rsidR="000D33C7" w:rsidRDefault="00E1430B" w:rsidP="00E1430B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 xml:space="preserve">- </w:t>
      </w:r>
      <w:r w:rsidR="000D33C7" w:rsidRPr="000D33C7">
        <w:rPr>
          <w:bCs/>
          <w:sz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- Режи</w:t>
      </w:r>
      <w:r w:rsidR="00810697">
        <w:rPr>
          <w:bCs/>
          <w:sz w:val="28"/>
        </w:rPr>
        <w:t xml:space="preserve">м доступа:  </w:t>
      </w:r>
      <w:hyperlink r:id="rId16" w:history="1">
        <w:r w:rsidR="00810697" w:rsidRPr="005B3CCE">
          <w:rPr>
            <w:rStyle w:val="a8"/>
            <w:bCs/>
            <w:sz w:val="28"/>
          </w:rPr>
          <w:t>http://sdo.pgups.ru</w:t>
        </w:r>
      </w:hyperlink>
      <w:r w:rsidR="00810697">
        <w:rPr>
          <w:bCs/>
          <w:sz w:val="28"/>
        </w:rPr>
        <w:t>;</w:t>
      </w:r>
    </w:p>
    <w:p w:rsidR="00810697" w:rsidRPr="004729F3" w:rsidRDefault="00E1430B" w:rsidP="00E1430B">
      <w:pPr>
        <w:widowControl/>
        <w:tabs>
          <w:tab w:val="left" w:pos="1134"/>
          <w:tab w:val="left" w:pos="1418"/>
        </w:tabs>
        <w:autoSpaceDN w:val="0"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10697">
        <w:rPr>
          <w:bCs/>
          <w:sz w:val="28"/>
          <w:szCs w:val="28"/>
        </w:rPr>
        <w:t>интернет-сервисы и электронные ресурсы согласно п. 9 программы практики.</w:t>
      </w:r>
    </w:p>
    <w:p w:rsidR="000D33C7" w:rsidRPr="000D33C7" w:rsidRDefault="0050047E" w:rsidP="00E1430B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>Преддипломная п</w:t>
      </w:r>
      <w:r w:rsidR="000D33C7" w:rsidRPr="000D33C7">
        <w:rPr>
          <w:bCs/>
          <w:sz w:val="28"/>
        </w:rPr>
        <w:t>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выполнения индивидуального задания обучающегося:</w:t>
      </w:r>
    </w:p>
    <w:p w:rsidR="000D33C7" w:rsidRPr="000D33C7" w:rsidRDefault="00E1430B" w:rsidP="00E1430B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 xml:space="preserve">- </w:t>
      </w:r>
      <w:r w:rsidR="000D33C7" w:rsidRPr="000D33C7">
        <w:rPr>
          <w:bCs/>
          <w:sz w:val="28"/>
        </w:rPr>
        <w:t>Операционная система Windows;</w:t>
      </w:r>
    </w:p>
    <w:p w:rsidR="000D33C7" w:rsidRPr="000D33C7" w:rsidRDefault="00E1430B" w:rsidP="00E1430B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 xml:space="preserve">- </w:t>
      </w:r>
      <w:r w:rsidR="000D33C7" w:rsidRPr="000D33C7">
        <w:rPr>
          <w:bCs/>
          <w:sz w:val="28"/>
        </w:rPr>
        <w:t>M</w:t>
      </w:r>
      <w:r w:rsidR="000D33C7" w:rsidRPr="000D33C7">
        <w:rPr>
          <w:bCs/>
          <w:sz w:val="28"/>
          <w:lang w:val="en-US"/>
        </w:rPr>
        <w:t>S</w:t>
      </w:r>
      <w:r w:rsidR="000D33C7" w:rsidRPr="00E1430B">
        <w:rPr>
          <w:bCs/>
          <w:sz w:val="28"/>
        </w:rPr>
        <w:t xml:space="preserve"> </w:t>
      </w:r>
      <w:r w:rsidR="000D33C7" w:rsidRPr="000D33C7">
        <w:rPr>
          <w:bCs/>
          <w:sz w:val="28"/>
          <w:lang w:val="en-US"/>
        </w:rPr>
        <w:t>Office</w:t>
      </w:r>
      <w:r w:rsidR="000D33C7" w:rsidRPr="000D33C7">
        <w:rPr>
          <w:bCs/>
          <w:sz w:val="28"/>
        </w:rPr>
        <w:t xml:space="preserve">. </w:t>
      </w:r>
    </w:p>
    <w:p w:rsidR="000D33C7" w:rsidRPr="000D33C7" w:rsidRDefault="000D33C7" w:rsidP="00E1430B">
      <w:pPr>
        <w:widowControl/>
        <w:spacing w:line="240" w:lineRule="auto"/>
        <w:ind w:firstLine="426"/>
        <w:rPr>
          <w:b/>
          <w:bCs/>
          <w:sz w:val="28"/>
        </w:rPr>
      </w:pPr>
    </w:p>
    <w:p w:rsidR="000D33C7" w:rsidRPr="000D33C7" w:rsidRDefault="000D33C7" w:rsidP="00520F18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/>
          <w:bCs/>
          <w:sz w:val="28"/>
        </w:rPr>
        <w:t>11. Описание материально-технической базы, необходимой для проведения практики</w:t>
      </w:r>
    </w:p>
    <w:p w:rsidR="000D33C7" w:rsidRP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</w:p>
    <w:p w:rsidR="000D33C7" w:rsidRP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Материально-техническая база, необходимая для осуществления образовательного процесса по научно-педагогической практике включает специальные помещения:</w:t>
      </w:r>
    </w:p>
    <w:p w:rsidR="000D33C7" w:rsidRPr="000D33C7" w:rsidRDefault="000D33C7" w:rsidP="00953A3F">
      <w:pPr>
        <w:widowControl/>
        <w:numPr>
          <w:ilvl w:val="0"/>
          <w:numId w:val="34"/>
        </w:numPr>
        <w:spacing w:line="240" w:lineRule="auto"/>
        <w:ind w:left="0" w:firstLine="426"/>
        <w:rPr>
          <w:bCs/>
          <w:sz w:val="28"/>
        </w:rPr>
      </w:pPr>
      <w:r w:rsidRPr="000D33C7">
        <w:rPr>
          <w:bCs/>
          <w:sz w:val="28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0D33C7" w:rsidRPr="000D33C7" w:rsidRDefault="000D33C7" w:rsidP="00953A3F">
      <w:pPr>
        <w:widowControl/>
        <w:numPr>
          <w:ilvl w:val="0"/>
          <w:numId w:val="34"/>
        </w:numPr>
        <w:spacing w:line="240" w:lineRule="auto"/>
        <w:ind w:left="0" w:firstLine="426"/>
        <w:rPr>
          <w:bCs/>
          <w:sz w:val="28"/>
        </w:rPr>
      </w:pPr>
      <w:r w:rsidRPr="000D33C7">
        <w:rPr>
          <w:bCs/>
          <w:sz w:val="28"/>
        </w:rPr>
        <w:t>помещения для выполнения обучающимися индивидуальных заданий по научно-педагогической практике;</w:t>
      </w:r>
    </w:p>
    <w:p w:rsidR="000D33C7" w:rsidRPr="000D33C7" w:rsidRDefault="000D33C7" w:rsidP="00953A3F">
      <w:pPr>
        <w:widowControl/>
        <w:numPr>
          <w:ilvl w:val="0"/>
          <w:numId w:val="34"/>
        </w:numPr>
        <w:spacing w:line="240" w:lineRule="auto"/>
        <w:ind w:left="0" w:firstLine="426"/>
        <w:rPr>
          <w:bCs/>
          <w:sz w:val="28"/>
        </w:rPr>
      </w:pPr>
      <w:r w:rsidRPr="000D33C7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0D33C7" w:rsidRP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Специальные помещения укомплектованы средствами обучения, предназначенными для представления учебной информации большой аудитории.</w:t>
      </w:r>
    </w:p>
    <w:p w:rsidR="000D33C7" w:rsidRP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Для проведения подготовительного этапа практики (организационного собрания) предлагаются наборы демонстрационного оборудования (в том числе переносной проектор и белая маркерная доска/белая стена).</w:t>
      </w:r>
    </w:p>
    <w:p w:rsidR="000D33C7" w:rsidRP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  <w:r w:rsidRPr="000D33C7">
        <w:rPr>
          <w:bCs/>
          <w:sz w:val="28"/>
        </w:rPr>
        <w:t>Помещение для выполнения обучающимися индивидуальных заданий (ауд. 9-307)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D33C7" w:rsidRDefault="000D33C7" w:rsidP="00953A3F">
      <w:pPr>
        <w:widowControl/>
        <w:spacing w:line="240" w:lineRule="auto"/>
        <w:ind w:firstLine="426"/>
        <w:rPr>
          <w:bCs/>
          <w:sz w:val="28"/>
        </w:rPr>
      </w:pPr>
    </w:p>
    <w:p w:rsidR="00A12F4C" w:rsidRPr="000D33C7" w:rsidRDefault="00A12F4C" w:rsidP="00953A3F">
      <w:pPr>
        <w:widowControl/>
        <w:spacing w:line="240" w:lineRule="auto"/>
        <w:ind w:firstLine="426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13003B" w:rsidRPr="00E30528" w:rsidTr="00DE4CC1">
        <w:tc>
          <w:tcPr>
            <w:tcW w:w="4503" w:type="dxa"/>
          </w:tcPr>
          <w:p w:rsidR="0013003B" w:rsidRPr="00E30528" w:rsidRDefault="0013003B" w:rsidP="00953A3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Разработчик программы, профессор </w:t>
            </w:r>
          </w:p>
        </w:tc>
        <w:tc>
          <w:tcPr>
            <w:tcW w:w="2976" w:type="dxa"/>
            <w:vAlign w:val="bottom"/>
          </w:tcPr>
          <w:p w:rsidR="0013003B" w:rsidRPr="00E30528" w:rsidRDefault="0013003B" w:rsidP="00953A3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13003B" w:rsidRPr="00E30528" w:rsidRDefault="00953A3F" w:rsidP="00953A3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13003B" w:rsidRPr="00E30528">
              <w:rPr>
                <w:sz w:val="28"/>
                <w:szCs w:val="28"/>
              </w:rPr>
              <w:t>Дедюхина</w:t>
            </w:r>
          </w:p>
        </w:tc>
      </w:tr>
      <w:tr w:rsidR="0013003B" w:rsidRPr="00E30528" w:rsidTr="00DE4CC1">
        <w:tc>
          <w:tcPr>
            <w:tcW w:w="4503" w:type="dxa"/>
          </w:tcPr>
          <w:p w:rsidR="0013003B" w:rsidRPr="00E30528" w:rsidRDefault="0013003B" w:rsidP="00953A3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  <w:r w:rsidRPr="009F01C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9F01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13003B" w:rsidRPr="00E30528" w:rsidRDefault="0013003B" w:rsidP="00953A3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03B" w:rsidRPr="00E30528" w:rsidRDefault="0013003B" w:rsidP="00EE107E">
            <w:pPr>
              <w:autoSpaceDE w:val="0"/>
              <w:autoSpaceDN w:val="0"/>
              <w:adjustRightInd w:val="0"/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</w:tc>
      </w:tr>
    </w:tbl>
    <w:p w:rsidR="00AE635E" w:rsidRPr="009F661E" w:rsidRDefault="00AE635E" w:rsidP="00953A3F">
      <w:pPr>
        <w:widowControl/>
        <w:spacing w:line="240" w:lineRule="auto"/>
        <w:ind w:firstLine="426"/>
        <w:rPr>
          <w:bCs/>
          <w:color w:val="FF0000"/>
          <w:sz w:val="28"/>
          <w:szCs w:val="28"/>
        </w:rPr>
      </w:pPr>
    </w:p>
    <w:sectPr w:rsidR="00AE635E" w:rsidRPr="009F661E" w:rsidSect="000D523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02" w:rsidRDefault="003A5302" w:rsidP="000D5230">
      <w:pPr>
        <w:spacing w:line="240" w:lineRule="auto"/>
      </w:pPr>
      <w:r>
        <w:separator/>
      </w:r>
    </w:p>
  </w:endnote>
  <w:endnote w:type="continuationSeparator" w:id="0">
    <w:p w:rsidR="003A5302" w:rsidRDefault="003A5302" w:rsidP="000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02" w:rsidRDefault="003A5302" w:rsidP="000D5230">
      <w:pPr>
        <w:spacing w:line="240" w:lineRule="auto"/>
      </w:pPr>
      <w:r>
        <w:separator/>
      </w:r>
    </w:p>
  </w:footnote>
  <w:footnote w:type="continuationSeparator" w:id="0">
    <w:p w:rsidR="003A5302" w:rsidRDefault="003A5302" w:rsidP="000D5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5E" w:rsidRDefault="0069116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E02">
      <w:rPr>
        <w:noProof/>
      </w:rPr>
      <w:t>2</w:t>
    </w:r>
    <w:r>
      <w:rPr>
        <w:noProof/>
      </w:rPr>
      <w:fldChar w:fldCharType="end"/>
    </w:r>
  </w:p>
  <w:p w:rsidR="00AE635E" w:rsidRDefault="00AE63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D146A1"/>
    <w:multiLevelType w:val="hybridMultilevel"/>
    <w:tmpl w:val="A7A022C4"/>
    <w:lvl w:ilvl="0" w:tplc="400ECB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9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A0CFC"/>
    <w:multiLevelType w:val="hybridMultilevel"/>
    <w:tmpl w:val="CD12E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BAD086C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16"/>
  </w:num>
  <w:num w:numId="5">
    <w:abstractNumId w:val="3"/>
  </w:num>
  <w:num w:numId="6">
    <w:abstractNumId w:val="21"/>
  </w:num>
  <w:num w:numId="7">
    <w:abstractNumId w:val="4"/>
  </w:num>
  <w:num w:numId="8">
    <w:abstractNumId w:val="18"/>
  </w:num>
  <w:num w:numId="9">
    <w:abstractNumId w:val="23"/>
  </w:num>
  <w:num w:numId="10">
    <w:abstractNumId w:val="14"/>
  </w:num>
  <w:num w:numId="11">
    <w:abstractNumId w:val="12"/>
  </w:num>
  <w:num w:numId="12">
    <w:abstractNumId w:val="36"/>
  </w:num>
  <w:num w:numId="13">
    <w:abstractNumId w:val="31"/>
  </w:num>
  <w:num w:numId="14">
    <w:abstractNumId w:val="34"/>
  </w:num>
  <w:num w:numId="15">
    <w:abstractNumId w:val="33"/>
  </w:num>
  <w:num w:numId="16">
    <w:abstractNumId w:val="22"/>
  </w:num>
  <w:num w:numId="17">
    <w:abstractNumId w:val="7"/>
  </w:num>
  <w:num w:numId="18">
    <w:abstractNumId w:val="25"/>
  </w:num>
  <w:num w:numId="19">
    <w:abstractNumId w:val="5"/>
  </w:num>
  <w:num w:numId="20">
    <w:abstractNumId w:val="9"/>
  </w:num>
  <w:num w:numId="21">
    <w:abstractNumId w:val="24"/>
  </w:num>
  <w:num w:numId="22">
    <w:abstractNumId w:val="19"/>
  </w:num>
  <w:num w:numId="23">
    <w:abstractNumId w:val="8"/>
  </w:num>
  <w:num w:numId="24">
    <w:abstractNumId w:val="27"/>
  </w:num>
  <w:num w:numId="25">
    <w:abstractNumId w:val="35"/>
  </w:num>
  <w:num w:numId="26">
    <w:abstractNumId w:val="29"/>
  </w:num>
  <w:num w:numId="27">
    <w:abstractNumId w:val="17"/>
  </w:num>
  <w:num w:numId="28">
    <w:abstractNumId w:val="26"/>
  </w:num>
  <w:num w:numId="29">
    <w:abstractNumId w:val="1"/>
  </w:num>
  <w:num w:numId="30">
    <w:abstractNumId w:val="2"/>
  </w:num>
  <w:num w:numId="31">
    <w:abstractNumId w:val="30"/>
  </w:num>
  <w:num w:numId="32">
    <w:abstractNumId w:val="6"/>
  </w:num>
  <w:num w:numId="33">
    <w:abstractNumId w:val="32"/>
  </w:num>
  <w:num w:numId="34">
    <w:abstractNumId w:val="15"/>
  </w:num>
  <w:num w:numId="35">
    <w:abstractNumId w:val="13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306D"/>
    <w:rsid w:val="00004701"/>
    <w:rsid w:val="00004974"/>
    <w:rsid w:val="00007416"/>
    <w:rsid w:val="000075E0"/>
    <w:rsid w:val="0000771F"/>
    <w:rsid w:val="00011912"/>
    <w:rsid w:val="00013395"/>
    <w:rsid w:val="00013573"/>
    <w:rsid w:val="00014C0B"/>
    <w:rsid w:val="00015646"/>
    <w:rsid w:val="000176C3"/>
    <w:rsid w:val="000176D3"/>
    <w:rsid w:val="000176DC"/>
    <w:rsid w:val="0002349A"/>
    <w:rsid w:val="00024678"/>
    <w:rsid w:val="000317DA"/>
    <w:rsid w:val="00034024"/>
    <w:rsid w:val="00046F3B"/>
    <w:rsid w:val="00064545"/>
    <w:rsid w:val="00066832"/>
    <w:rsid w:val="00066D10"/>
    <w:rsid w:val="00071B49"/>
    <w:rsid w:val="00072DF0"/>
    <w:rsid w:val="00076397"/>
    <w:rsid w:val="0008248D"/>
    <w:rsid w:val="00083C57"/>
    <w:rsid w:val="00095102"/>
    <w:rsid w:val="00095816"/>
    <w:rsid w:val="00095CBF"/>
    <w:rsid w:val="000A1736"/>
    <w:rsid w:val="000A1FE5"/>
    <w:rsid w:val="000B2834"/>
    <w:rsid w:val="000B6233"/>
    <w:rsid w:val="000C4B99"/>
    <w:rsid w:val="000D0097"/>
    <w:rsid w:val="000D0D16"/>
    <w:rsid w:val="000D1602"/>
    <w:rsid w:val="000D2340"/>
    <w:rsid w:val="000D33C7"/>
    <w:rsid w:val="000D4F76"/>
    <w:rsid w:val="000D5230"/>
    <w:rsid w:val="000D602A"/>
    <w:rsid w:val="000E0EC1"/>
    <w:rsid w:val="000E1649"/>
    <w:rsid w:val="000E35E9"/>
    <w:rsid w:val="000F2E20"/>
    <w:rsid w:val="000F7490"/>
    <w:rsid w:val="000F7EEF"/>
    <w:rsid w:val="001020F9"/>
    <w:rsid w:val="00103824"/>
    <w:rsid w:val="00105703"/>
    <w:rsid w:val="00107D6B"/>
    <w:rsid w:val="0011037C"/>
    <w:rsid w:val="00111BFB"/>
    <w:rsid w:val="00111D65"/>
    <w:rsid w:val="00111D81"/>
    <w:rsid w:val="00115092"/>
    <w:rsid w:val="0011575F"/>
    <w:rsid w:val="0011727D"/>
    <w:rsid w:val="00117EDD"/>
    <w:rsid w:val="00122920"/>
    <w:rsid w:val="001267A8"/>
    <w:rsid w:val="0013003B"/>
    <w:rsid w:val="001331F8"/>
    <w:rsid w:val="00141023"/>
    <w:rsid w:val="001415BF"/>
    <w:rsid w:val="001427D7"/>
    <w:rsid w:val="001435F6"/>
    <w:rsid w:val="00144B47"/>
    <w:rsid w:val="0015269B"/>
    <w:rsid w:val="00152AA6"/>
    <w:rsid w:val="00152B20"/>
    <w:rsid w:val="00152D38"/>
    <w:rsid w:val="001546D6"/>
    <w:rsid w:val="00154D91"/>
    <w:rsid w:val="001611CB"/>
    <w:rsid w:val="001612B1"/>
    <w:rsid w:val="001627E8"/>
    <w:rsid w:val="00162C0E"/>
    <w:rsid w:val="00162D42"/>
    <w:rsid w:val="00163F22"/>
    <w:rsid w:val="00167507"/>
    <w:rsid w:val="00170AF0"/>
    <w:rsid w:val="00172409"/>
    <w:rsid w:val="0017415E"/>
    <w:rsid w:val="00177473"/>
    <w:rsid w:val="00182784"/>
    <w:rsid w:val="001863CC"/>
    <w:rsid w:val="00186C37"/>
    <w:rsid w:val="0019250F"/>
    <w:rsid w:val="00196630"/>
    <w:rsid w:val="00196C2A"/>
    <w:rsid w:val="00197531"/>
    <w:rsid w:val="001A0053"/>
    <w:rsid w:val="001A0B93"/>
    <w:rsid w:val="001A16F3"/>
    <w:rsid w:val="001A43B6"/>
    <w:rsid w:val="001A5A2B"/>
    <w:rsid w:val="001A5AD4"/>
    <w:rsid w:val="001A78C6"/>
    <w:rsid w:val="001B09D1"/>
    <w:rsid w:val="001B1002"/>
    <w:rsid w:val="001B2F34"/>
    <w:rsid w:val="001B2F9F"/>
    <w:rsid w:val="001B5F11"/>
    <w:rsid w:val="001B6789"/>
    <w:rsid w:val="001C0092"/>
    <w:rsid w:val="001C0A02"/>
    <w:rsid w:val="001C1079"/>
    <w:rsid w:val="001C2123"/>
    <w:rsid w:val="001C2248"/>
    <w:rsid w:val="001C401A"/>
    <w:rsid w:val="001C493F"/>
    <w:rsid w:val="001C6CE7"/>
    <w:rsid w:val="001C7382"/>
    <w:rsid w:val="001D0107"/>
    <w:rsid w:val="001D7107"/>
    <w:rsid w:val="001D7BD2"/>
    <w:rsid w:val="001E67F0"/>
    <w:rsid w:val="001E6889"/>
    <w:rsid w:val="001E7131"/>
    <w:rsid w:val="001F2912"/>
    <w:rsid w:val="001F3B4E"/>
    <w:rsid w:val="001F6785"/>
    <w:rsid w:val="001F753A"/>
    <w:rsid w:val="002007E7"/>
    <w:rsid w:val="00200A40"/>
    <w:rsid w:val="0020291A"/>
    <w:rsid w:val="00203AE5"/>
    <w:rsid w:val="00205BC4"/>
    <w:rsid w:val="002066F8"/>
    <w:rsid w:val="00216D6D"/>
    <w:rsid w:val="002174BB"/>
    <w:rsid w:val="00220FE4"/>
    <w:rsid w:val="00223812"/>
    <w:rsid w:val="00224D44"/>
    <w:rsid w:val="0023148B"/>
    <w:rsid w:val="00233DBB"/>
    <w:rsid w:val="002362B2"/>
    <w:rsid w:val="00245FD7"/>
    <w:rsid w:val="00246F2B"/>
    <w:rsid w:val="00247D7E"/>
    <w:rsid w:val="0025042B"/>
    <w:rsid w:val="00250727"/>
    <w:rsid w:val="00252906"/>
    <w:rsid w:val="00255801"/>
    <w:rsid w:val="002572A5"/>
    <w:rsid w:val="002577FA"/>
    <w:rsid w:val="00257AAF"/>
    <w:rsid w:val="00257B07"/>
    <w:rsid w:val="00260379"/>
    <w:rsid w:val="00261583"/>
    <w:rsid w:val="002632E1"/>
    <w:rsid w:val="00265B74"/>
    <w:rsid w:val="002716BF"/>
    <w:rsid w:val="002720D1"/>
    <w:rsid w:val="002766FC"/>
    <w:rsid w:val="00282F6D"/>
    <w:rsid w:val="00282FE9"/>
    <w:rsid w:val="00291BD4"/>
    <w:rsid w:val="00294080"/>
    <w:rsid w:val="0029408F"/>
    <w:rsid w:val="00296262"/>
    <w:rsid w:val="00297543"/>
    <w:rsid w:val="002A081A"/>
    <w:rsid w:val="002A228F"/>
    <w:rsid w:val="002A28B2"/>
    <w:rsid w:val="002A41FF"/>
    <w:rsid w:val="002A4C91"/>
    <w:rsid w:val="002A73D3"/>
    <w:rsid w:val="002B0AE6"/>
    <w:rsid w:val="002B3BA9"/>
    <w:rsid w:val="002C141B"/>
    <w:rsid w:val="002C2450"/>
    <w:rsid w:val="002C37B0"/>
    <w:rsid w:val="002C4F64"/>
    <w:rsid w:val="002C5473"/>
    <w:rsid w:val="002D14E5"/>
    <w:rsid w:val="002D3503"/>
    <w:rsid w:val="002D5FD3"/>
    <w:rsid w:val="002E0DFE"/>
    <w:rsid w:val="002E1FE1"/>
    <w:rsid w:val="002F6403"/>
    <w:rsid w:val="002F6A3F"/>
    <w:rsid w:val="00301577"/>
    <w:rsid w:val="00302D2C"/>
    <w:rsid w:val="0030365A"/>
    <w:rsid w:val="00306EAE"/>
    <w:rsid w:val="00313977"/>
    <w:rsid w:val="0031788C"/>
    <w:rsid w:val="00320379"/>
    <w:rsid w:val="00321DDB"/>
    <w:rsid w:val="00322E18"/>
    <w:rsid w:val="00324F90"/>
    <w:rsid w:val="00335F99"/>
    <w:rsid w:val="00337F7E"/>
    <w:rsid w:val="0034288E"/>
    <w:rsid w:val="0034314F"/>
    <w:rsid w:val="00345F47"/>
    <w:rsid w:val="00347ACA"/>
    <w:rsid w:val="003501E6"/>
    <w:rsid w:val="003508D9"/>
    <w:rsid w:val="00354D53"/>
    <w:rsid w:val="00354D7B"/>
    <w:rsid w:val="0035556A"/>
    <w:rsid w:val="0036361C"/>
    <w:rsid w:val="00365842"/>
    <w:rsid w:val="00367D44"/>
    <w:rsid w:val="00374FA9"/>
    <w:rsid w:val="00375459"/>
    <w:rsid w:val="00377834"/>
    <w:rsid w:val="00380A78"/>
    <w:rsid w:val="00381F77"/>
    <w:rsid w:val="00384E03"/>
    <w:rsid w:val="003856B8"/>
    <w:rsid w:val="00386D70"/>
    <w:rsid w:val="00390A02"/>
    <w:rsid w:val="00390E1C"/>
    <w:rsid w:val="00391C5B"/>
    <w:rsid w:val="00391E71"/>
    <w:rsid w:val="0039232D"/>
    <w:rsid w:val="00395461"/>
    <w:rsid w:val="0039566C"/>
    <w:rsid w:val="00397A1D"/>
    <w:rsid w:val="003A288C"/>
    <w:rsid w:val="003A4CC6"/>
    <w:rsid w:val="003A51DF"/>
    <w:rsid w:val="003A5302"/>
    <w:rsid w:val="003A62AB"/>
    <w:rsid w:val="003A777B"/>
    <w:rsid w:val="003B1C1E"/>
    <w:rsid w:val="003B2D4E"/>
    <w:rsid w:val="003B4BDD"/>
    <w:rsid w:val="003B4D4F"/>
    <w:rsid w:val="003C1BCC"/>
    <w:rsid w:val="003C4293"/>
    <w:rsid w:val="003C49B2"/>
    <w:rsid w:val="003C5195"/>
    <w:rsid w:val="003D0BCB"/>
    <w:rsid w:val="003D4E39"/>
    <w:rsid w:val="003E0714"/>
    <w:rsid w:val="003E47E8"/>
    <w:rsid w:val="003F0454"/>
    <w:rsid w:val="003F7D2B"/>
    <w:rsid w:val="004039C2"/>
    <w:rsid w:val="004042D0"/>
    <w:rsid w:val="0041045F"/>
    <w:rsid w:val="00410E60"/>
    <w:rsid w:val="004122E6"/>
    <w:rsid w:val="0041232E"/>
    <w:rsid w:val="00412C29"/>
    <w:rsid w:val="00412C37"/>
    <w:rsid w:val="004146C7"/>
    <w:rsid w:val="00414729"/>
    <w:rsid w:val="004201C5"/>
    <w:rsid w:val="00422421"/>
    <w:rsid w:val="00432B17"/>
    <w:rsid w:val="004338E8"/>
    <w:rsid w:val="004348BF"/>
    <w:rsid w:val="0043527E"/>
    <w:rsid w:val="00436F7F"/>
    <w:rsid w:val="00443E82"/>
    <w:rsid w:val="00445727"/>
    <w:rsid w:val="00450455"/>
    <w:rsid w:val="00451D17"/>
    <w:rsid w:val="00451EBA"/>
    <w:rsid w:val="004524D2"/>
    <w:rsid w:val="00461BA8"/>
    <w:rsid w:val="00467271"/>
    <w:rsid w:val="004728D4"/>
    <w:rsid w:val="0047344E"/>
    <w:rsid w:val="004771DD"/>
    <w:rsid w:val="00480C7A"/>
    <w:rsid w:val="00480E1B"/>
    <w:rsid w:val="0048179C"/>
    <w:rsid w:val="004821F5"/>
    <w:rsid w:val="0048304E"/>
    <w:rsid w:val="004834BC"/>
    <w:rsid w:val="0048379C"/>
    <w:rsid w:val="00483FDC"/>
    <w:rsid w:val="00485395"/>
    <w:rsid w:val="0048624C"/>
    <w:rsid w:val="00486EAA"/>
    <w:rsid w:val="00490574"/>
    <w:rsid w:val="004929B4"/>
    <w:rsid w:val="00494401"/>
    <w:rsid w:val="004947EE"/>
    <w:rsid w:val="004972E2"/>
    <w:rsid w:val="0049791C"/>
    <w:rsid w:val="004A21AA"/>
    <w:rsid w:val="004B32FB"/>
    <w:rsid w:val="004C3FFE"/>
    <w:rsid w:val="004C4122"/>
    <w:rsid w:val="004C4B80"/>
    <w:rsid w:val="004C68C1"/>
    <w:rsid w:val="004D1CF0"/>
    <w:rsid w:val="004D7547"/>
    <w:rsid w:val="004E3225"/>
    <w:rsid w:val="004E5D0B"/>
    <w:rsid w:val="004E72CC"/>
    <w:rsid w:val="004E7BD7"/>
    <w:rsid w:val="004F2BEA"/>
    <w:rsid w:val="004F45B3"/>
    <w:rsid w:val="004F472C"/>
    <w:rsid w:val="004F5322"/>
    <w:rsid w:val="004F7CE1"/>
    <w:rsid w:val="0050047E"/>
    <w:rsid w:val="0050182F"/>
    <w:rsid w:val="00501CAA"/>
    <w:rsid w:val="00502576"/>
    <w:rsid w:val="005055A9"/>
    <w:rsid w:val="00506708"/>
    <w:rsid w:val="005108CA"/>
    <w:rsid w:val="005108F3"/>
    <w:rsid w:val="005124A9"/>
    <w:rsid w:val="005128A4"/>
    <w:rsid w:val="00515C90"/>
    <w:rsid w:val="005172EE"/>
    <w:rsid w:val="00520F18"/>
    <w:rsid w:val="005220DA"/>
    <w:rsid w:val="0052595C"/>
    <w:rsid w:val="005272E2"/>
    <w:rsid w:val="00530C5A"/>
    <w:rsid w:val="005368D1"/>
    <w:rsid w:val="0053702C"/>
    <w:rsid w:val="0054002C"/>
    <w:rsid w:val="005404F4"/>
    <w:rsid w:val="00540C5F"/>
    <w:rsid w:val="00540DEC"/>
    <w:rsid w:val="0054183A"/>
    <w:rsid w:val="00542074"/>
    <w:rsid w:val="00542E1B"/>
    <w:rsid w:val="00545AC9"/>
    <w:rsid w:val="00550681"/>
    <w:rsid w:val="005506C6"/>
    <w:rsid w:val="005538AE"/>
    <w:rsid w:val="00554035"/>
    <w:rsid w:val="00554891"/>
    <w:rsid w:val="00556D15"/>
    <w:rsid w:val="00561871"/>
    <w:rsid w:val="00563512"/>
    <w:rsid w:val="00564EBA"/>
    <w:rsid w:val="0056557C"/>
    <w:rsid w:val="00566EC9"/>
    <w:rsid w:val="00567324"/>
    <w:rsid w:val="00573B6A"/>
    <w:rsid w:val="00574AF6"/>
    <w:rsid w:val="00576CA8"/>
    <w:rsid w:val="00581556"/>
    <w:rsid w:val="005820CB"/>
    <w:rsid w:val="005833BA"/>
    <w:rsid w:val="00583B01"/>
    <w:rsid w:val="00585569"/>
    <w:rsid w:val="005967CF"/>
    <w:rsid w:val="005A0456"/>
    <w:rsid w:val="005A4067"/>
    <w:rsid w:val="005A61AA"/>
    <w:rsid w:val="005B0583"/>
    <w:rsid w:val="005B59F7"/>
    <w:rsid w:val="005B5D66"/>
    <w:rsid w:val="005B6252"/>
    <w:rsid w:val="005B72E2"/>
    <w:rsid w:val="005B7440"/>
    <w:rsid w:val="005C0A62"/>
    <w:rsid w:val="005C203E"/>
    <w:rsid w:val="005C214C"/>
    <w:rsid w:val="005C30FD"/>
    <w:rsid w:val="005C36DD"/>
    <w:rsid w:val="005C51E9"/>
    <w:rsid w:val="005C6410"/>
    <w:rsid w:val="005C7746"/>
    <w:rsid w:val="005D0996"/>
    <w:rsid w:val="005D40E9"/>
    <w:rsid w:val="005D43E3"/>
    <w:rsid w:val="005D5313"/>
    <w:rsid w:val="005E01EE"/>
    <w:rsid w:val="005E19B6"/>
    <w:rsid w:val="005E1C9B"/>
    <w:rsid w:val="005E2D5E"/>
    <w:rsid w:val="005E36AA"/>
    <w:rsid w:val="005E3B45"/>
    <w:rsid w:val="005E4391"/>
    <w:rsid w:val="005E4B91"/>
    <w:rsid w:val="005E7600"/>
    <w:rsid w:val="005E7989"/>
    <w:rsid w:val="005F29AD"/>
    <w:rsid w:val="005F2E80"/>
    <w:rsid w:val="005F5B95"/>
    <w:rsid w:val="005F60D2"/>
    <w:rsid w:val="00602696"/>
    <w:rsid w:val="00616ED8"/>
    <w:rsid w:val="00620613"/>
    <w:rsid w:val="00625980"/>
    <w:rsid w:val="00625B9B"/>
    <w:rsid w:val="00626C0A"/>
    <w:rsid w:val="00631B1C"/>
    <w:rsid w:val="006338D7"/>
    <w:rsid w:val="00643A03"/>
    <w:rsid w:val="00643F23"/>
    <w:rsid w:val="006478BE"/>
    <w:rsid w:val="00651E55"/>
    <w:rsid w:val="00653D85"/>
    <w:rsid w:val="0065723F"/>
    <w:rsid w:val="00657283"/>
    <w:rsid w:val="0066104D"/>
    <w:rsid w:val="0066194A"/>
    <w:rsid w:val="006622A4"/>
    <w:rsid w:val="00665E04"/>
    <w:rsid w:val="00666522"/>
    <w:rsid w:val="006702AE"/>
    <w:rsid w:val="00670DC4"/>
    <w:rsid w:val="006745A8"/>
    <w:rsid w:val="00675757"/>
    <w:rsid w:val="006758BB"/>
    <w:rsid w:val="006759B2"/>
    <w:rsid w:val="00675BE2"/>
    <w:rsid w:val="0067731C"/>
    <w:rsid w:val="00677827"/>
    <w:rsid w:val="00680243"/>
    <w:rsid w:val="0068578C"/>
    <w:rsid w:val="00691161"/>
    <w:rsid w:val="00692E37"/>
    <w:rsid w:val="006964F8"/>
    <w:rsid w:val="00696BBB"/>
    <w:rsid w:val="006A2427"/>
    <w:rsid w:val="006A4203"/>
    <w:rsid w:val="006A43C6"/>
    <w:rsid w:val="006A5532"/>
    <w:rsid w:val="006A5F9F"/>
    <w:rsid w:val="006B4128"/>
    <w:rsid w:val="006B4827"/>
    <w:rsid w:val="006B5760"/>
    <w:rsid w:val="006B624F"/>
    <w:rsid w:val="006B6C1A"/>
    <w:rsid w:val="006D0E44"/>
    <w:rsid w:val="006D3772"/>
    <w:rsid w:val="006D418E"/>
    <w:rsid w:val="006E165A"/>
    <w:rsid w:val="006E1FEC"/>
    <w:rsid w:val="006E4AE9"/>
    <w:rsid w:val="006E4CCF"/>
    <w:rsid w:val="006E6582"/>
    <w:rsid w:val="006F033C"/>
    <w:rsid w:val="006F0765"/>
    <w:rsid w:val="006F17A3"/>
    <w:rsid w:val="006F1EA6"/>
    <w:rsid w:val="006F74A7"/>
    <w:rsid w:val="0070479A"/>
    <w:rsid w:val="0070587A"/>
    <w:rsid w:val="00710EDF"/>
    <w:rsid w:val="00711F93"/>
    <w:rsid w:val="00713032"/>
    <w:rsid w:val="007138EB"/>
    <w:rsid w:val="0071397B"/>
    <w:rsid w:val="007150CC"/>
    <w:rsid w:val="007151DA"/>
    <w:rsid w:val="00715FEF"/>
    <w:rsid w:val="00717E96"/>
    <w:rsid w:val="0072268F"/>
    <w:rsid w:val="007228D6"/>
    <w:rsid w:val="00725A6E"/>
    <w:rsid w:val="00731B78"/>
    <w:rsid w:val="00736A1B"/>
    <w:rsid w:val="00740565"/>
    <w:rsid w:val="0074094A"/>
    <w:rsid w:val="00743903"/>
    <w:rsid w:val="00744E32"/>
    <w:rsid w:val="00747490"/>
    <w:rsid w:val="00752507"/>
    <w:rsid w:val="0076272E"/>
    <w:rsid w:val="00762DC0"/>
    <w:rsid w:val="00762FB4"/>
    <w:rsid w:val="007643F5"/>
    <w:rsid w:val="00766ED7"/>
    <w:rsid w:val="00766FB6"/>
    <w:rsid w:val="00770BD3"/>
    <w:rsid w:val="00772142"/>
    <w:rsid w:val="00776684"/>
    <w:rsid w:val="00776D08"/>
    <w:rsid w:val="00782A29"/>
    <w:rsid w:val="007833F9"/>
    <w:rsid w:val="007841D6"/>
    <w:rsid w:val="00790618"/>
    <w:rsid w:val="007912B6"/>
    <w:rsid w:val="007913A5"/>
    <w:rsid w:val="007921BB"/>
    <w:rsid w:val="00796FE3"/>
    <w:rsid w:val="007A0529"/>
    <w:rsid w:val="007A2B84"/>
    <w:rsid w:val="007A36FA"/>
    <w:rsid w:val="007A669B"/>
    <w:rsid w:val="007B3A0F"/>
    <w:rsid w:val="007B4660"/>
    <w:rsid w:val="007C0285"/>
    <w:rsid w:val="007D1008"/>
    <w:rsid w:val="007D316E"/>
    <w:rsid w:val="007D4665"/>
    <w:rsid w:val="007D47C1"/>
    <w:rsid w:val="007D7EAC"/>
    <w:rsid w:val="007E1B6C"/>
    <w:rsid w:val="007E3977"/>
    <w:rsid w:val="007E39C9"/>
    <w:rsid w:val="007E7072"/>
    <w:rsid w:val="007E71D2"/>
    <w:rsid w:val="007F2B72"/>
    <w:rsid w:val="007F3257"/>
    <w:rsid w:val="007F4BB1"/>
    <w:rsid w:val="007F5B7F"/>
    <w:rsid w:val="00800843"/>
    <w:rsid w:val="00803506"/>
    <w:rsid w:val="00804725"/>
    <w:rsid w:val="00810697"/>
    <w:rsid w:val="008110DE"/>
    <w:rsid w:val="008147D9"/>
    <w:rsid w:val="00815495"/>
    <w:rsid w:val="00816F43"/>
    <w:rsid w:val="008178F5"/>
    <w:rsid w:val="00823DC0"/>
    <w:rsid w:val="008272A3"/>
    <w:rsid w:val="00831697"/>
    <w:rsid w:val="00832EB0"/>
    <w:rsid w:val="008340CA"/>
    <w:rsid w:val="008353E1"/>
    <w:rsid w:val="00837066"/>
    <w:rsid w:val="00844168"/>
    <w:rsid w:val="00846553"/>
    <w:rsid w:val="00846C11"/>
    <w:rsid w:val="008534DF"/>
    <w:rsid w:val="00854E56"/>
    <w:rsid w:val="00854F9A"/>
    <w:rsid w:val="00860183"/>
    <w:rsid w:val="008633AD"/>
    <w:rsid w:val="0086383B"/>
    <w:rsid w:val="00864367"/>
    <w:rsid w:val="008649D8"/>
    <w:rsid w:val="008651E5"/>
    <w:rsid w:val="00866606"/>
    <w:rsid w:val="00866918"/>
    <w:rsid w:val="00871A3E"/>
    <w:rsid w:val="008722C6"/>
    <w:rsid w:val="008738C0"/>
    <w:rsid w:val="00873BB1"/>
    <w:rsid w:val="0087435A"/>
    <w:rsid w:val="00876F1E"/>
    <w:rsid w:val="0088141A"/>
    <w:rsid w:val="00881629"/>
    <w:rsid w:val="008839F8"/>
    <w:rsid w:val="0088415B"/>
    <w:rsid w:val="00886F36"/>
    <w:rsid w:val="008902CC"/>
    <w:rsid w:val="00895F65"/>
    <w:rsid w:val="008965BE"/>
    <w:rsid w:val="008A06DD"/>
    <w:rsid w:val="008A079B"/>
    <w:rsid w:val="008A0DD8"/>
    <w:rsid w:val="008A16D8"/>
    <w:rsid w:val="008A40CC"/>
    <w:rsid w:val="008A4B05"/>
    <w:rsid w:val="008A545D"/>
    <w:rsid w:val="008A640F"/>
    <w:rsid w:val="008A6CED"/>
    <w:rsid w:val="008A7B63"/>
    <w:rsid w:val="008A7B6B"/>
    <w:rsid w:val="008B2181"/>
    <w:rsid w:val="008B2717"/>
    <w:rsid w:val="008B293B"/>
    <w:rsid w:val="008B3A13"/>
    <w:rsid w:val="008B3C0E"/>
    <w:rsid w:val="008B3F61"/>
    <w:rsid w:val="008C144C"/>
    <w:rsid w:val="008C690F"/>
    <w:rsid w:val="008C78C3"/>
    <w:rsid w:val="008D54C5"/>
    <w:rsid w:val="008D697A"/>
    <w:rsid w:val="008E100F"/>
    <w:rsid w:val="008E203C"/>
    <w:rsid w:val="008E57CB"/>
    <w:rsid w:val="008F302B"/>
    <w:rsid w:val="008F385E"/>
    <w:rsid w:val="008F3869"/>
    <w:rsid w:val="008F3BB4"/>
    <w:rsid w:val="0090206B"/>
    <w:rsid w:val="009022BA"/>
    <w:rsid w:val="00902896"/>
    <w:rsid w:val="00903B91"/>
    <w:rsid w:val="00905820"/>
    <w:rsid w:val="00905F80"/>
    <w:rsid w:val="009114CB"/>
    <w:rsid w:val="0091201D"/>
    <w:rsid w:val="00913D7C"/>
    <w:rsid w:val="00913EA7"/>
    <w:rsid w:val="00914F37"/>
    <w:rsid w:val="00917229"/>
    <w:rsid w:val="00917A99"/>
    <w:rsid w:val="00917B00"/>
    <w:rsid w:val="009244C4"/>
    <w:rsid w:val="00926222"/>
    <w:rsid w:val="009307F8"/>
    <w:rsid w:val="00930FBE"/>
    <w:rsid w:val="00932BCB"/>
    <w:rsid w:val="00932DCF"/>
    <w:rsid w:val="009334CA"/>
    <w:rsid w:val="00933EC2"/>
    <w:rsid w:val="00935641"/>
    <w:rsid w:val="00937F31"/>
    <w:rsid w:val="00942B00"/>
    <w:rsid w:val="009439BF"/>
    <w:rsid w:val="00953494"/>
    <w:rsid w:val="00953A3F"/>
    <w:rsid w:val="0095427B"/>
    <w:rsid w:val="00954F8E"/>
    <w:rsid w:val="00957562"/>
    <w:rsid w:val="00964653"/>
    <w:rsid w:val="0096738F"/>
    <w:rsid w:val="00967ED7"/>
    <w:rsid w:val="00973A15"/>
    <w:rsid w:val="00974682"/>
    <w:rsid w:val="00975D05"/>
    <w:rsid w:val="00975F36"/>
    <w:rsid w:val="0097613B"/>
    <w:rsid w:val="00985000"/>
    <w:rsid w:val="0098550A"/>
    <w:rsid w:val="00986C41"/>
    <w:rsid w:val="00990DC5"/>
    <w:rsid w:val="0099549C"/>
    <w:rsid w:val="00995C41"/>
    <w:rsid w:val="00995D00"/>
    <w:rsid w:val="009A170E"/>
    <w:rsid w:val="009A3C08"/>
    <w:rsid w:val="009A3F8D"/>
    <w:rsid w:val="009A532A"/>
    <w:rsid w:val="009B655E"/>
    <w:rsid w:val="009B66A3"/>
    <w:rsid w:val="009C1534"/>
    <w:rsid w:val="009C1C64"/>
    <w:rsid w:val="009C4A3E"/>
    <w:rsid w:val="009C6698"/>
    <w:rsid w:val="009C76C9"/>
    <w:rsid w:val="009D2799"/>
    <w:rsid w:val="009D37BB"/>
    <w:rsid w:val="009D471B"/>
    <w:rsid w:val="009D5E83"/>
    <w:rsid w:val="009D66E8"/>
    <w:rsid w:val="009D7CE1"/>
    <w:rsid w:val="009E10B1"/>
    <w:rsid w:val="009E3EB4"/>
    <w:rsid w:val="009E4DAE"/>
    <w:rsid w:val="009E5E2B"/>
    <w:rsid w:val="009E7788"/>
    <w:rsid w:val="009E7FB8"/>
    <w:rsid w:val="009F4BA0"/>
    <w:rsid w:val="009F661E"/>
    <w:rsid w:val="009F761D"/>
    <w:rsid w:val="009F7F28"/>
    <w:rsid w:val="00A01F44"/>
    <w:rsid w:val="00A037C3"/>
    <w:rsid w:val="00A03C11"/>
    <w:rsid w:val="00A06EE7"/>
    <w:rsid w:val="00A12499"/>
    <w:rsid w:val="00A12F4C"/>
    <w:rsid w:val="00A15FA9"/>
    <w:rsid w:val="00A16963"/>
    <w:rsid w:val="00A17B31"/>
    <w:rsid w:val="00A21F2F"/>
    <w:rsid w:val="00A252B5"/>
    <w:rsid w:val="00A2592C"/>
    <w:rsid w:val="00A261C1"/>
    <w:rsid w:val="00A266AA"/>
    <w:rsid w:val="00A26ADD"/>
    <w:rsid w:val="00A32A4B"/>
    <w:rsid w:val="00A34065"/>
    <w:rsid w:val="00A35E66"/>
    <w:rsid w:val="00A45836"/>
    <w:rsid w:val="00A46223"/>
    <w:rsid w:val="00A47CAF"/>
    <w:rsid w:val="00A50A89"/>
    <w:rsid w:val="00A52159"/>
    <w:rsid w:val="00A53AED"/>
    <w:rsid w:val="00A541BF"/>
    <w:rsid w:val="00A55036"/>
    <w:rsid w:val="00A5566A"/>
    <w:rsid w:val="00A57FA7"/>
    <w:rsid w:val="00A62D82"/>
    <w:rsid w:val="00A63776"/>
    <w:rsid w:val="00A7043A"/>
    <w:rsid w:val="00A76B80"/>
    <w:rsid w:val="00A77B02"/>
    <w:rsid w:val="00A81226"/>
    <w:rsid w:val="00A8133F"/>
    <w:rsid w:val="00A8261F"/>
    <w:rsid w:val="00A84B58"/>
    <w:rsid w:val="00A8508F"/>
    <w:rsid w:val="00A86524"/>
    <w:rsid w:val="00A87115"/>
    <w:rsid w:val="00A92CA8"/>
    <w:rsid w:val="00A9366D"/>
    <w:rsid w:val="00A94662"/>
    <w:rsid w:val="00A94FEE"/>
    <w:rsid w:val="00A96BD2"/>
    <w:rsid w:val="00AB156D"/>
    <w:rsid w:val="00AB17E6"/>
    <w:rsid w:val="00AB1A28"/>
    <w:rsid w:val="00AB57D4"/>
    <w:rsid w:val="00AB5B5B"/>
    <w:rsid w:val="00AB689B"/>
    <w:rsid w:val="00AB776F"/>
    <w:rsid w:val="00AC2CAA"/>
    <w:rsid w:val="00AC772F"/>
    <w:rsid w:val="00AD03A1"/>
    <w:rsid w:val="00AD16BE"/>
    <w:rsid w:val="00AD58E8"/>
    <w:rsid w:val="00AD642A"/>
    <w:rsid w:val="00AE0B1A"/>
    <w:rsid w:val="00AE3971"/>
    <w:rsid w:val="00AE57BB"/>
    <w:rsid w:val="00AE5FB5"/>
    <w:rsid w:val="00AE635E"/>
    <w:rsid w:val="00AE64B0"/>
    <w:rsid w:val="00AF34CF"/>
    <w:rsid w:val="00AF3EA7"/>
    <w:rsid w:val="00AF5E38"/>
    <w:rsid w:val="00B009AD"/>
    <w:rsid w:val="00B01579"/>
    <w:rsid w:val="00B03720"/>
    <w:rsid w:val="00B045A9"/>
    <w:rsid w:val="00B054F2"/>
    <w:rsid w:val="00B14E0F"/>
    <w:rsid w:val="00B24A29"/>
    <w:rsid w:val="00B270B3"/>
    <w:rsid w:val="00B31B02"/>
    <w:rsid w:val="00B33026"/>
    <w:rsid w:val="00B3471E"/>
    <w:rsid w:val="00B366AD"/>
    <w:rsid w:val="00B37313"/>
    <w:rsid w:val="00B41204"/>
    <w:rsid w:val="00B42606"/>
    <w:rsid w:val="00B42BFD"/>
    <w:rsid w:val="00B42E6C"/>
    <w:rsid w:val="00B431D7"/>
    <w:rsid w:val="00B47CC3"/>
    <w:rsid w:val="00B51DE2"/>
    <w:rsid w:val="00B5327B"/>
    <w:rsid w:val="00B5403D"/>
    <w:rsid w:val="00B54837"/>
    <w:rsid w:val="00B550E4"/>
    <w:rsid w:val="00B55AAB"/>
    <w:rsid w:val="00B56451"/>
    <w:rsid w:val="00B56726"/>
    <w:rsid w:val="00B5738A"/>
    <w:rsid w:val="00B611B3"/>
    <w:rsid w:val="00B611B6"/>
    <w:rsid w:val="00B61578"/>
    <w:rsid w:val="00B61C51"/>
    <w:rsid w:val="00B63591"/>
    <w:rsid w:val="00B7125B"/>
    <w:rsid w:val="00B72BE6"/>
    <w:rsid w:val="00B74479"/>
    <w:rsid w:val="00B75C90"/>
    <w:rsid w:val="00B82BA6"/>
    <w:rsid w:val="00B82EAA"/>
    <w:rsid w:val="00B85D01"/>
    <w:rsid w:val="00B85FCD"/>
    <w:rsid w:val="00B940E0"/>
    <w:rsid w:val="00B94327"/>
    <w:rsid w:val="00B94574"/>
    <w:rsid w:val="00BA1BAB"/>
    <w:rsid w:val="00BA2220"/>
    <w:rsid w:val="00BA3A4A"/>
    <w:rsid w:val="00BA6CEA"/>
    <w:rsid w:val="00BB1B2C"/>
    <w:rsid w:val="00BB1BA9"/>
    <w:rsid w:val="00BB1FD5"/>
    <w:rsid w:val="00BB3549"/>
    <w:rsid w:val="00BC0A74"/>
    <w:rsid w:val="00BC38E9"/>
    <w:rsid w:val="00BC4DD7"/>
    <w:rsid w:val="00BD1BB5"/>
    <w:rsid w:val="00BD3E5C"/>
    <w:rsid w:val="00BD4749"/>
    <w:rsid w:val="00BD730E"/>
    <w:rsid w:val="00BE1890"/>
    <w:rsid w:val="00BE1C33"/>
    <w:rsid w:val="00BE4E4C"/>
    <w:rsid w:val="00BE6AA6"/>
    <w:rsid w:val="00BE77FD"/>
    <w:rsid w:val="00BF49EC"/>
    <w:rsid w:val="00BF5752"/>
    <w:rsid w:val="00BF58CD"/>
    <w:rsid w:val="00BF6CEA"/>
    <w:rsid w:val="00C03E36"/>
    <w:rsid w:val="00C0465D"/>
    <w:rsid w:val="00C050B4"/>
    <w:rsid w:val="00C0628B"/>
    <w:rsid w:val="00C068AB"/>
    <w:rsid w:val="00C10548"/>
    <w:rsid w:val="00C15AF9"/>
    <w:rsid w:val="00C23883"/>
    <w:rsid w:val="00C249E8"/>
    <w:rsid w:val="00C26263"/>
    <w:rsid w:val="00C2781E"/>
    <w:rsid w:val="00C30FB9"/>
    <w:rsid w:val="00C31C43"/>
    <w:rsid w:val="00C33A46"/>
    <w:rsid w:val="00C35A92"/>
    <w:rsid w:val="00C361D5"/>
    <w:rsid w:val="00C3791C"/>
    <w:rsid w:val="00C37D9F"/>
    <w:rsid w:val="00C40402"/>
    <w:rsid w:val="00C448B9"/>
    <w:rsid w:val="00C458CB"/>
    <w:rsid w:val="00C46713"/>
    <w:rsid w:val="00C47FC8"/>
    <w:rsid w:val="00C50101"/>
    <w:rsid w:val="00C51C84"/>
    <w:rsid w:val="00C52056"/>
    <w:rsid w:val="00C5552D"/>
    <w:rsid w:val="00C573A9"/>
    <w:rsid w:val="00C60D96"/>
    <w:rsid w:val="00C64284"/>
    <w:rsid w:val="00C65508"/>
    <w:rsid w:val="00C65D13"/>
    <w:rsid w:val="00C72B30"/>
    <w:rsid w:val="00C72E5C"/>
    <w:rsid w:val="00C76863"/>
    <w:rsid w:val="00C77E4D"/>
    <w:rsid w:val="00C803D7"/>
    <w:rsid w:val="00C83D89"/>
    <w:rsid w:val="00C85397"/>
    <w:rsid w:val="00C91F92"/>
    <w:rsid w:val="00C92AA3"/>
    <w:rsid w:val="00C92B9F"/>
    <w:rsid w:val="00C93257"/>
    <w:rsid w:val="00C949D8"/>
    <w:rsid w:val="00C94D3B"/>
    <w:rsid w:val="00C9692E"/>
    <w:rsid w:val="00C96ABE"/>
    <w:rsid w:val="00C96F49"/>
    <w:rsid w:val="00C977FB"/>
    <w:rsid w:val="00CA0D27"/>
    <w:rsid w:val="00CA1E82"/>
    <w:rsid w:val="00CA2765"/>
    <w:rsid w:val="00CA2FED"/>
    <w:rsid w:val="00CB08F5"/>
    <w:rsid w:val="00CB0A56"/>
    <w:rsid w:val="00CB7A31"/>
    <w:rsid w:val="00CC12F9"/>
    <w:rsid w:val="00CC381E"/>
    <w:rsid w:val="00CC6491"/>
    <w:rsid w:val="00CC7B1B"/>
    <w:rsid w:val="00CC7D53"/>
    <w:rsid w:val="00CD0CD3"/>
    <w:rsid w:val="00CD3450"/>
    <w:rsid w:val="00CD3C7D"/>
    <w:rsid w:val="00CD4626"/>
    <w:rsid w:val="00CD5926"/>
    <w:rsid w:val="00CD7E7B"/>
    <w:rsid w:val="00CE2672"/>
    <w:rsid w:val="00CE365D"/>
    <w:rsid w:val="00CE5306"/>
    <w:rsid w:val="00CE591F"/>
    <w:rsid w:val="00CE5937"/>
    <w:rsid w:val="00CE60BF"/>
    <w:rsid w:val="00CE776A"/>
    <w:rsid w:val="00CE79CF"/>
    <w:rsid w:val="00CF01AD"/>
    <w:rsid w:val="00CF30A2"/>
    <w:rsid w:val="00CF4A40"/>
    <w:rsid w:val="00CF4D19"/>
    <w:rsid w:val="00CF5FC5"/>
    <w:rsid w:val="00CF615F"/>
    <w:rsid w:val="00CF631C"/>
    <w:rsid w:val="00D0209F"/>
    <w:rsid w:val="00D025DA"/>
    <w:rsid w:val="00D07DCE"/>
    <w:rsid w:val="00D11100"/>
    <w:rsid w:val="00D12A03"/>
    <w:rsid w:val="00D1455C"/>
    <w:rsid w:val="00D15516"/>
    <w:rsid w:val="00D16774"/>
    <w:rsid w:val="00D2090D"/>
    <w:rsid w:val="00D2291B"/>
    <w:rsid w:val="00D22CAE"/>
    <w:rsid w:val="00D23D0B"/>
    <w:rsid w:val="00D23ED0"/>
    <w:rsid w:val="00D24755"/>
    <w:rsid w:val="00D26569"/>
    <w:rsid w:val="00D2714B"/>
    <w:rsid w:val="00D322E9"/>
    <w:rsid w:val="00D32B5E"/>
    <w:rsid w:val="00D36ADA"/>
    <w:rsid w:val="00D40BEF"/>
    <w:rsid w:val="00D42FD0"/>
    <w:rsid w:val="00D45FA8"/>
    <w:rsid w:val="00D47C20"/>
    <w:rsid w:val="00D50973"/>
    <w:rsid w:val="00D514C5"/>
    <w:rsid w:val="00D55520"/>
    <w:rsid w:val="00D574FC"/>
    <w:rsid w:val="00D5787C"/>
    <w:rsid w:val="00D600FC"/>
    <w:rsid w:val="00D60307"/>
    <w:rsid w:val="00D62A41"/>
    <w:rsid w:val="00D65C5F"/>
    <w:rsid w:val="00D65FA3"/>
    <w:rsid w:val="00D66EA4"/>
    <w:rsid w:val="00D66FF1"/>
    <w:rsid w:val="00D679E5"/>
    <w:rsid w:val="00D72828"/>
    <w:rsid w:val="00D75AB6"/>
    <w:rsid w:val="00D779C4"/>
    <w:rsid w:val="00D77E61"/>
    <w:rsid w:val="00D8235F"/>
    <w:rsid w:val="00D84600"/>
    <w:rsid w:val="00D84C8A"/>
    <w:rsid w:val="00D84E02"/>
    <w:rsid w:val="00D85B81"/>
    <w:rsid w:val="00D868E4"/>
    <w:rsid w:val="00D870FA"/>
    <w:rsid w:val="00D92FDE"/>
    <w:rsid w:val="00D93230"/>
    <w:rsid w:val="00D9753E"/>
    <w:rsid w:val="00DA27E2"/>
    <w:rsid w:val="00DA3098"/>
    <w:rsid w:val="00DA340C"/>
    <w:rsid w:val="00DA4F2C"/>
    <w:rsid w:val="00DA6A01"/>
    <w:rsid w:val="00DB2A19"/>
    <w:rsid w:val="00DB3370"/>
    <w:rsid w:val="00DB40A3"/>
    <w:rsid w:val="00DB6259"/>
    <w:rsid w:val="00DB7430"/>
    <w:rsid w:val="00DB7F70"/>
    <w:rsid w:val="00DC3279"/>
    <w:rsid w:val="00DC6162"/>
    <w:rsid w:val="00DD1949"/>
    <w:rsid w:val="00DD1E2C"/>
    <w:rsid w:val="00DD29D1"/>
    <w:rsid w:val="00DD2FB4"/>
    <w:rsid w:val="00DD5F4E"/>
    <w:rsid w:val="00DE049B"/>
    <w:rsid w:val="00DE4749"/>
    <w:rsid w:val="00DE6BAA"/>
    <w:rsid w:val="00DF3936"/>
    <w:rsid w:val="00DF7688"/>
    <w:rsid w:val="00E015D0"/>
    <w:rsid w:val="00E025F7"/>
    <w:rsid w:val="00E05466"/>
    <w:rsid w:val="00E10201"/>
    <w:rsid w:val="00E1302B"/>
    <w:rsid w:val="00E1338B"/>
    <w:rsid w:val="00E1430B"/>
    <w:rsid w:val="00E20F70"/>
    <w:rsid w:val="00E25938"/>
    <w:rsid w:val="00E25B65"/>
    <w:rsid w:val="00E34796"/>
    <w:rsid w:val="00E357C8"/>
    <w:rsid w:val="00E4212F"/>
    <w:rsid w:val="00E4220A"/>
    <w:rsid w:val="00E44EBF"/>
    <w:rsid w:val="00E5152B"/>
    <w:rsid w:val="00E53F03"/>
    <w:rsid w:val="00E5756A"/>
    <w:rsid w:val="00E57E44"/>
    <w:rsid w:val="00E608D9"/>
    <w:rsid w:val="00E6137C"/>
    <w:rsid w:val="00E61448"/>
    <w:rsid w:val="00E645B8"/>
    <w:rsid w:val="00E64FBC"/>
    <w:rsid w:val="00E70167"/>
    <w:rsid w:val="00E715B0"/>
    <w:rsid w:val="00E74C43"/>
    <w:rsid w:val="00E76DB1"/>
    <w:rsid w:val="00E77701"/>
    <w:rsid w:val="00E8050E"/>
    <w:rsid w:val="00E80B23"/>
    <w:rsid w:val="00E8214F"/>
    <w:rsid w:val="00E823E2"/>
    <w:rsid w:val="00E8522C"/>
    <w:rsid w:val="00E87B51"/>
    <w:rsid w:val="00E92874"/>
    <w:rsid w:val="00E93C9A"/>
    <w:rsid w:val="00E960EA"/>
    <w:rsid w:val="00E97136"/>
    <w:rsid w:val="00E975BA"/>
    <w:rsid w:val="00E97F27"/>
    <w:rsid w:val="00EA2396"/>
    <w:rsid w:val="00EA299A"/>
    <w:rsid w:val="00EA5F0E"/>
    <w:rsid w:val="00EA67F9"/>
    <w:rsid w:val="00EA72A3"/>
    <w:rsid w:val="00EA7C46"/>
    <w:rsid w:val="00EB402F"/>
    <w:rsid w:val="00EB7F44"/>
    <w:rsid w:val="00EC0501"/>
    <w:rsid w:val="00EC07B1"/>
    <w:rsid w:val="00EC214C"/>
    <w:rsid w:val="00EC2FDE"/>
    <w:rsid w:val="00EC4F8A"/>
    <w:rsid w:val="00EC6FC4"/>
    <w:rsid w:val="00EC7905"/>
    <w:rsid w:val="00ED101F"/>
    <w:rsid w:val="00ED1ADD"/>
    <w:rsid w:val="00ED281B"/>
    <w:rsid w:val="00ED448C"/>
    <w:rsid w:val="00EE0359"/>
    <w:rsid w:val="00EE107E"/>
    <w:rsid w:val="00EE3673"/>
    <w:rsid w:val="00EE6057"/>
    <w:rsid w:val="00EF6C56"/>
    <w:rsid w:val="00EF72AD"/>
    <w:rsid w:val="00F01EB0"/>
    <w:rsid w:val="00F028D9"/>
    <w:rsid w:val="00F04647"/>
    <w:rsid w:val="00F0473C"/>
    <w:rsid w:val="00F04A0F"/>
    <w:rsid w:val="00F05DEA"/>
    <w:rsid w:val="00F116B4"/>
    <w:rsid w:val="00F13FAB"/>
    <w:rsid w:val="00F15715"/>
    <w:rsid w:val="00F17202"/>
    <w:rsid w:val="00F23B7B"/>
    <w:rsid w:val="00F26AC3"/>
    <w:rsid w:val="00F3186A"/>
    <w:rsid w:val="00F31951"/>
    <w:rsid w:val="00F34BD1"/>
    <w:rsid w:val="00F359EF"/>
    <w:rsid w:val="00F35EB7"/>
    <w:rsid w:val="00F368DA"/>
    <w:rsid w:val="00F4125B"/>
    <w:rsid w:val="00F412AC"/>
    <w:rsid w:val="00F4289A"/>
    <w:rsid w:val="00F43F7B"/>
    <w:rsid w:val="00F4486E"/>
    <w:rsid w:val="00F44AF6"/>
    <w:rsid w:val="00F4636D"/>
    <w:rsid w:val="00F51264"/>
    <w:rsid w:val="00F51F4B"/>
    <w:rsid w:val="00F54398"/>
    <w:rsid w:val="00F56C9B"/>
    <w:rsid w:val="00F57136"/>
    <w:rsid w:val="00F5749D"/>
    <w:rsid w:val="00F57ED6"/>
    <w:rsid w:val="00F732A4"/>
    <w:rsid w:val="00F737E0"/>
    <w:rsid w:val="00F74973"/>
    <w:rsid w:val="00F83805"/>
    <w:rsid w:val="00F900F6"/>
    <w:rsid w:val="00F90763"/>
    <w:rsid w:val="00F90DDC"/>
    <w:rsid w:val="00F92B1A"/>
    <w:rsid w:val="00FA0C8F"/>
    <w:rsid w:val="00FA182D"/>
    <w:rsid w:val="00FA69CA"/>
    <w:rsid w:val="00FB13BE"/>
    <w:rsid w:val="00FB2E23"/>
    <w:rsid w:val="00FB39F9"/>
    <w:rsid w:val="00FB4755"/>
    <w:rsid w:val="00FB6A66"/>
    <w:rsid w:val="00FC0AF9"/>
    <w:rsid w:val="00FC0C68"/>
    <w:rsid w:val="00FC1A02"/>
    <w:rsid w:val="00FC3C8C"/>
    <w:rsid w:val="00FC3EC0"/>
    <w:rsid w:val="00FC42C4"/>
    <w:rsid w:val="00FD084B"/>
    <w:rsid w:val="00FD091D"/>
    <w:rsid w:val="00FD15C8"/>
    <w:rsid w:val="00FD7D51"/>
    <w:rsid w:val="00FE0972"/>
    <w:rsid w:val="00FE45E8"/>
    <w:rsid w:val="00FE7E73"/>
    <w:rsid w:val="00FF1AB5"/>
    <w:rsid w:val="00FF6311"/>
    <w:rsid w:val="00FF645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176EAB-5EBB-4C51-AC83-F14FA67B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D0D16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7">
    <w:name w:val="Текст выноски Знак"/>
    <w:link w:val="a6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FontStyle34">
    <w:name w:val="Font Style34"/>
    <w:uiPriority w:val="99"/>
    <w:rsid w:val="00932BC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32B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8A16D8"/>
    <w:rPr>
      <w:rFonts w:ascii="Times New Roman" w:hAnsi="Times New Roman" w:cs="Times New Roman"/>
      <w:sz w:val="24"/>
      <w:szCs w:val="24"/>
    </w:rPr>
  </w:style>
  <w:style w:type="paragraph" w:customStyle="1" w:styleId="a0">
    <w:name w:val="список с точками"/>
    <w:basedOn w:val="a1"/>
    <w:uiPriority w:val="99"/>
    <w:rsid w:val="004F5322"/>
    <w:pPr>
      <w:widowControl/>
      <w:numPr>
        <w:numId w:val="22"/>
      </w:numPr>
      <w:spacing w:line="312" w:lineRule="auto"/>
    </w:pPr>
    <w:rPr>
      <w:rFonts w:eastAsia="Calibri"/>
      <w:sz w:val="24"/>
      <w:szCs w:val="24"/>
    </w:rPr>
  </w:style>
  <w:style w:type="character" w:styleId="a8">
    <w:name w:val="Hyperlink"/>
    <w:uiPriority w:val="99"/>
    <w:rsid w:val="006A5532"/>
    <w:rPr>
      <w:rFonts w:cs="Times New Roman"/>
      <w:color w:val="0000FF"/>
      <w:u w:val="single"/>
    </w:rPr>
  </w:style>
  <w:style w:type="paragraph" w:styleId="a9">
    <w:name w:val="header"/>
    <w:basedOn w:val="a1"/>
    <w:link w:val="aa"/>
    <w:uiPriority w:val="99"/>
    <w:rsid w:val="000D52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D523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1"/>
    <w:link w:val="ac"/>
    <w:uiPriority w:val="99"/>
    <w:semiHidden/>
    <w:rsid w:val="000D52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D5230"/>
    <w:rPr>
      <w:rFonts w:ascii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1"/>
    <w:uiPriority w:val="99"/>
    <w:rsid w:val="00BD3E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8272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l">
    <w:name w:val="hl"/>
    <w:uiPriority w:val="99"/>
    <w:rsid w:val="00762DC0"/>
    <w:rPr>
      <w:rFonts w:cs="Times New Roman"/>
    </w:rPr>
  </w:style>
  <w:style w:type="character" w:customStyle="1" w:styleId="bolighting">
    <w:name w:val="bo_lighting"/>
    <w:uiPriority w:val="99"/>
    <w:rsid w:val="006A4203"/>
    <w:rPr>
      <w:rFonts w:cs="Times New Roman"/>
    </w:rPr>
  </w:style>
  <w:style w:type="character" w:styleId="ad">
    <w:name w:val="Strong"/>
    <w:uiPriority w:val="99"/>
    <w:qFormat/>
    <w:locked/>
    <w:rsid w:val="0099549C"/>
    <w:rPr>
      <w:rFonts w:cs="Times New Roman"/>
      <w:b/>
      <w:bCs/>
    </w:rPr>
  </w:style>
  <w:style w:type="paragraph" w:customStyle="1" w:styleId="a">
    <w:name w:val="перечисление"/>
    <w:basedOn w:val="a5"/>
    <w:link w:val="ae"/>
    <w:qFormat/>
    <w:rsid w:val="00C050B4"/>
    <w:pPr>
      <w:numPr>
        <w:numId w:val="37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e">
    <w:name w:val="перечисление Знак"/>
    <w:link w:val="a"/>
    <w:rsid w:val="00C050B4"/>
    <w:rPr>
      <w:rFonts w:ascii="Times New Roman" w:hAnsi="Times New Roman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69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69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3839" TargetMode="External"/><Relationship Id="rId13" Type="http://schemas.openxmlformats.org/officeDocument/2006/relationships/hyperlink" Target="http://library.pgup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5EB3B996-0248-44E1-9869-E8310F70F6A5" TargetMode="External"/><Relationship Id="rId12" Type="http://schemas.openxmlformats.org/officeDocument/2006/relationships/hyperlink" Target="http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://e.lanbook.com/book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367" TargetMode="External"/><Relationship Id="rId14" Type="http://schemas.openxmlformats.org/officeDocument/2006/relationships/hyperlink" Target="http://gpnt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Наталья</cp:lastModifiedBy>
  <cp:revision>75</cp:revision>
  <cp:lastPrinted>2019-08-20T13:35:00Z</cp:lastPrinted>
  <dcterms:created xsi:type="dcterms:W3CDTF">2001-12-31T23:32:00Z</dcterms:created>
  <dcterms:modified xsi:type="dcterms:W3CDTF">2019-08-20T13:47:00Z</dcterms:modified>
</cp:coreProperties>
</file>