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298" w:rsidRPr="00081DA5" w:rsidRDefault="00836298" w:rsidP="00836298">
      <w:pPr>
        <w:jc w:val="center"/>
      </w:pPr>
      <w:r w:rsidRPr="001F3810">
        <w:t>ФЕДЕРАЛЬНОЕ АГЕНТСТВО ЖЕЛЕЗНОДОРОЖНОГО ТРАНСПОРТА</w:t>
      </w:r>
    </w:p>
    <w:p w:rsidR="00836298" w:rsidRPr="001F3810" w:rsidRDefault="00836298" w:rsidP="00836298">
      <w:pPr>
        <w:jc w:val="center"/>
      </w:pPr>
      <w:r w:rsidRPr="001F3810">
        <w:t>Федеральное государственное бюджетное образовательное учреждение высшего образования</w:t>
      </w:r>
    </w:p>
    <w:p w:rsidR="00836298" w:rsidRPr="001F3810" w:rsidRDefault="00836298" w:rsidP="00836298">
      <w:pPr>
        <w:jc w:val="center"/>
      </w:pPr>
      <w:r w:rsidRPr="001F3810">
        <w:t xml:space="preserve">«Петербургский государственный университет путей сообщения </w:t>
      </w:r>
    </w:p>
    <w:p w:rsidR="00836298" w:rsidRPr="001F3810" w:rsidRDefault="00836298" w:rsidP="00836298">
      <w:pPr>
        <w:jc w:val="center"/>
      </w:pPr>
      <w:r w:rsidRPr="001F3810">
        <w:t xml:space="preserve">Императора Александра </w:t>
      </w:r>
      <w:r w:rsidRPr="001F3810">
        <w:rPr>
          <w:lang w:val="en-US"/>
        </w:rPr>
        <w:t>I</w:t>
      </w:r>
      <w:r w:rsidRPr="001F3810">
        <w:t>»</w:t>
      </w:r>
    </w:p>
    <w:p w:rsidR="00836298" w:rsidRPr="001F3810" w:rsidRDefault="00836298" w:rsidP="00836298">
      <w:pPr>
        <w:jc w:val="center"/>
      </w:pPr>
      <w:r w:rsidRPr="001F3810">
        <w:t>(ФГБОУ ВО ПГУПС)</w:t>
      </w: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  <w:r w:rsidRPr="001F3810">
        <w:t>Кафедра «</w:t>
      </w:r>
      <w:r w:rsidRPr="006412C5">
        <w:rPr>
          <w:noProof/>
        </w:rPr>
        <w:t>Экономика транспорта</w:t>
      </w:r>
      <w:r w:rsidRPr="001F3810">
        <w:t>»</w:t>
      </w: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ind w:left="5245"/>
      </w:pPr>
    </w:p>
    <w:p w:rsidR="00836298" w:rsidRPr="001F3810" w:rsidRDefault="00836298" w:rsidP="00836298">
      <w:pPr>
        <w:ind w:left="5245"/>
      </w:pPr>
    </w:p>
    <w:p w:rsidR="00836298" w:rsidRPr="001F3810" w:rsidRDefault="00836298" w:rsidP="00836298">
      <w:pPr>
        <w:ind w:left="5245"/>
      </w:pPr>
    </w:p>
    <w:p w:rsidR="00836298" w:rsidRPr="001F3810" w:rsidRDefault="00836298" w:rsidP="00836298">
      <w:pPr>
        <w:jc w:val="center"/>
        <w:rPr>
          <w:b/>
          <w:bCs/>
        </w:rPr>
      </w:pPr>
      <w:r w:rsidRPr="001F3810">
        <w:rPr>
          <w:b/>
          <w:bCs/>
        </w:rPr>
        <w:t>РАБОЧАЯ ПРОГРАММА</w:t>
      </w:r>
    </w:p>
    <w:p w:rsidR="00836298" w:rsidRPr="001F3810" w:rsidRDefault="00836298" w:rsidP="00836298">
      <w:pPr>
        <w:jc w:val="center"/>
        <w:rPr>
          <w:i/>
          <w:iCs/>
        </w:rPr>
      </w:pPr>
      <w:r w:rsidRPr="001F3810">
        <w:rPr>
          <w:i/>
          <w:iCs/>
        </w:rPr>
        <w:t>дисциплины</w:t>
      </w:r>
    </w:p>
    <w:p w:rsidR="00836298" w:rsidRPr="001F3810" w:rsidRDefault="00836298" w:rsidP="00836298">
      <w:pPr>
        <w:jc w:val="center"/>
      </w:pPr>
      <w:r w:rsidRPr="001F3810">
        <w:t>«</w:t>
      </w:r>
      <w:r w:rsidRPr="006412C5">
        <w:rPr>
          <w:noProof/>
        </w:rPr>
        <w:t>МЕТОДОЛОГИЯ ЭКОНОМИЧЕСКОЙ НАУКИ И ПРАКТИКИ</w:t>
      </w:r>
      <w:r w:rsidRPr="001F3810">
        <w:t>» (</w:t>
      </w:r>
      <w:r w:rsidRPr="006412C5">
        <w:rPr>
          <w:noProof/>
        </w:rPr>
        <w:t>Б1.Б.2</w:t>
      </w:r>
      <w:r w:rsidRPr="001F3810">
        <w:t>)</w:t>
      </w:r>
    </w:p>
    <w:p w:rsidR="00836298" w:rsidRPr="001F3810" w:rsidRDefault="00836298" w:rsidP="00836298">
      <w:pPr>
        <w:jc w:val="center"/>
      </w:pPr>
      <w:r w:rsidRPr="001F3810">
        <w:t xml:space="preserve">для </w:t>
      </w:r>
      <w:r>
        <w:t>направления</w:t>
      </w:r>
    </w:p>
    <w:p w:rsidR="00836298" w:rsidRPr="001F3810" w:rsidRDefault="00836298" w:rsidP="00836298">
      <w:pPr>
        <w:jc w:val="center"/>
      </w:pPr>
      <w:r w:rsidRPr="006F3A6B">
        <w:t xml:space="preserve">38.04.01 </w:t>
      </w:r>
      <w:r w:rsidRPr="001F3810">
        <w:t>«</w:t>
      </w:r>
      <w:r>
        <w:t>Экономика</w:t>
      </w:r>
      <w:r w:rsidRPr="001F3810">
        <w:t>»</w:t>
      </w: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  <w:r w:rsidRPr="001F3810">
        <w:t xml:space="preserve">по </w:t>
      </w:r>
      <w:r>
        <w:t>магистерским программам</w:t>
      </w:r>
    </w:p>
    <w:p w:rsidR="00836298" w:rsidRDefault="00836298" w:rsidP="00836298">
      <w:pPr>
        <w:jc w:val="center"/>
      </w:pPr>
      <w:r>
        <w:t>«</w:t>
      </w:r>
      <w:r w:rsidRPr="006F3A6B">
        <w:t>Бизнес</w:t>
      </w:r>
      <w:r>
        <w:t xml:space="preserve"> -</w:t>
      </w:r>
      <w:r w:rsidRPr="006F3A6B">
        <w:t xml:space="preserve"> аналитика</w:t>
      </w:r>
      <w:r>
        <w:t>»;</w:t>
      </w:r>
    </w:p>
    <w:p w:rsidR="00836298" w:rsidRPr="002A30F9" w:rsidRDefault="00836298" w:rsidP="00836298">
      <w:pPr>
        <w:jc w:val="center"/>
      </w:pPr>
      <w:r w:rsidRPr="002A30F9">
        <w:t>«</w:t>
      </w:r>
      <w:r w:rsidRPr="002A30F9">
        <w:rPr>
          <w:bCs/>
        </w:rPr>
        <w:t>Управление проектами: анализ, инвестиции, технология реализации</w:t>
      </w:r>
      <w:r w:rsidRPr="002A30F9">
        <w:t>»;</w:t>
      </w:r>
    </w:p>
    <w:p w:rsidR="00836298" w:rsidRDefault="00836298" w:rsidP="00836298">
      <w:pPr>
        <w:jc w:val="center"/>
      </w:pPr>
      <w:r>
        <w:t>«</w:t>
      </w:r>
      <w:r w:rsidRPr="00A36B7C">
        <w:t>Финансовый учет и анализ</w:t>
      </w:r>
      <w:r>
        <w:t>»;</w:t>
      </w:r>
    </w:p>
    <w:p w:rsidR="00836298" w:rsidRDefault="00836298" w:rsidP="00836298">
      <w:pPr>
        <w:jc w:val="center"/>
      </w:pPr>
      <w:r>
        <w:t>«</w:t>
      </w:r>
      <w:r w:rsidRPr="00A36B7C">
        <w:t>Экономика транспорта высоких скоростей</w:t>
      </w:r>
      <w:r>
        <w:t>»</w:t>
      </w:r>
    </w:p>
    <w:p w:rsidR="00836298" w:rsidRPr="001F3810" w:rsidRDefault="00836298" w:rsidP="00836298">
      <w:pPr>
        <w:jc w:val="center"/>
      </w:pPr>
      <w:r>
        <w:t>«</w:t>
      </w:r>
      <w:r w:rsidRPr="00872AA2">
        <w:t>Финансовый анализ и аудит в бизнес-структурах пром</w:t>
      </w:r>
      <w:r>
        <w:t>ышленно-транспортного комплекса»</w:t>
      </w:r>
    </w:p>
    <w:p w:rsidR="00836298" w:rsidRPr="001F3810" w:rsidRDefault="00836298" w:rsidP="00836298">
      <w:pPr>
        <w:jc w:val="center"/>
        <w:rPr>
          <w:i/>
        </w:rPr>
      </w:pPr>
    </w:p>
    <w:p w:rsidR="00836298" w:rsidRPr="001F3810" w:rsidRDefault="00836298" w:rsidP="00836298">
      <w:pPr>
        <w:jc w:val="center"/>
      </w:pPr>
      <w:r w:rsidRPr="001F3810">
        <w:t>Форма обучения – очная, заочная</w:t>
      </w: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</w:p>
    <w:p w:rsidR="00836298" w:rsidRDefault="00836298" w:rsidP="00836298">
      <w:pPr>
        <w:jc w:val="center"/>
      </w:pPr>
    </w:p>
    <w:p w:rsidR="00836298" w:rsidRDefault="00836298" w:rsidP="00836298">
      <w:pPr>
        <w:jc w:val="center"/>
      </w:pPr>
    </w:p>
    <w:p w:rsidR="00836298" w:rsidRDefault="00836298" w:rsidP="00836298">
      <w:pPr>
        <w:jc w:val="center"/>
      </w:pPr>
    </w:p>
    <w:p w:rsidR="00836298" w:rsidRDefault="00836298" w:rsidP="00836298">
      <w:pPr>
        <w:jc w:val="center"/>
      </w:pPr>
    </w:p>
    <w:p w:rsidR="00836298" w:rsidRDefault="00836298" w:rsidP="00836298">
      <w:pPr>
        <w:jc w:val="center"/>
      </w:pP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</w:p>
    <w:p w:rsidR="00836298" w:rsidRPr="001F3810" w:rsidRDefault="00836298" w:rsidP="00836298">
      <w:pPr>
        <w:jc w:val="center"/>
      </w:pPr>
      <w:r w:rsidRPr="001F3810">
        <w:t>Санкт-Петербург</w:t>
      </w:r>
    </w:p>
    <w:p w:rsidR="00836298" w:rsidRPr="001F3810" w:rsidRDefault="00836298" w:rsidP="00836298">
      <w:pPr>
        <w:jc w:val="center"/>
      </w:pPr>
      <w:r w:rsidRPr="001F3810">
        <w:t>201</w:t>
      </w:r>
      <w:r>
        <w:t>9</w:t>
      </w:r>
    </w:p>
    <w:p w:rsidR="00836298" w:rsidRDefault="00836298" w:rsidP="00836298"/>
    <w:p w:rsidR="00836298" w:rsidRDefault="00836298" w:rsidP="00836298"/>
    <w:p w:rsidR="00255807" w:rsidRDefault="00255807" w:rsidP="00836298"/>
    <w:p w:rsidR="00255807" w:rsidRDefault="00255807" w:rsidP="00836298"/>
    <w:p w:rsidR="00255807" w:rsidRDefault="00255807" w:rsidP="0083629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6574790" cy="9055100"/>
            <wp:effectExtent l="0" t="0" r="0" b="0"/>
            <wp:wrapNone/>
            <wp:docPr id="5" name="Рисунок 5" descr="р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п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90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255807" w:rsidRDefault="00255807" w:rsidP="00836298"/>
    <w:p w:rsidR="00836298" w:rsidRPr="001F3810" w:rsidRDefault="00836298" w:rsidP="00836298">
      <w:pPr>
        <w:spacing w:line="276" w:lineRule="auto"/>
        <w:ind w:firstLine="851"/>
      </w:pPr>
    </w:p>
    <w:p w:rsidR="00836298" w:rsidRPr="001F3810" w:rsidRDefault="00836298" w:rsidP="00836298">
      <w:pPr>
        <w:spacing w:line="276" w:lineRule="auto"/>
        <w:jc w:val="center"/>
        <w:sectPr w:rsidR="00836298" w:rsidRPr="001F3810" w:rsidSect="00E96144">
          <w:footerReference w:type="first" r:id="rId6"/>
          <w:footnotePr>
            <w:numRestart w:val="eachPage"/>
          </w:footnotePr>
          <w:pgSz w:w="11906" w:h="16838"/>
          <w:pgMar w:top="851" w:right="567" w:bottom="851" w:left="1701" w:header="0" w:footer="454" w:gutter="0"/>
          <w:cols w:space="708"/>
          <w:titlePg/>
          <w:docGrid w:linePitch="360"/>
        </w:sectPr>
      </w:pPr>
    </w:p>
    <w:p w:rsidR="00836298" w:rsidRPr="001F3810" w:rsidRDefault="00836298" w:rsidP="00836298">
      <w:pPr>
        <w:ind w:firstLine="709"/>
        <w:jc w:val="center"/>
        <w:rPr>
          <w:b/>
          <w:bCs/>
        </w:rPr>
      </w:pPr>
      <w:bookmarkStart w:id="0" w:name="_GoBack"/>
      <w:bookmarkEnd w:id="0"/>
      <w:r w:rsidRPr="001F3810">
        <w:rPr>
          <w:b/>
          <w:bCs/>
        </w:rPr>
        <w:lastRenderedPageBreak/>
        <w:t>1 Цели и задачи дисциплины</w:t>
      </w:r>
    </w:p>
    <w:p w:rsidR="00836298" w:rsidRDefault="00836298" w:rsidP="00836298">
      <w:pPr>
        <w:ind w:firstLine="709"/>
        <w:rPr>
          <w:rFonts w:eastAsia="Times New Roman"/>
        </w:rPr>
      </w:pPr>
      <w:r w:rsidRPr="0070529F">
        <w:rPr>
          <w:rFonts w:eastAsia="Times New Roman"/>
        </w:rPr>
        <w:t>Рабочая программа составлена в соответствии с ФГОС</w:t>
      </w:r>
      <w:r>
        <w:rPr>
          <w:rFonts w:eastAsia="Times New Roman"/>
        </w:rPr>
        <w:t xml:space="preserve"> ВО</w:t>
      </w:r>
      <w:r w:rsidRPr="0070529F">
        <w:rPr>
          <w:rFonts w:eastAsia="Times New Roman"/>
        </w:rPr>
        <w:t xml:space="preserve">, утвержденным </w:t>
      </w:r>
      <w:r>
        <w:rPr>
          <w:rFonts w:eastAsia="Times New Roman"/>
        </w:rPr>
        <w:t xml:space="preserve">«30» марта </w:t>
      </w:r>
      <w:r w:rsidRPr="0070529F">
        <w:rPr>
          <w:rFonts w:eastAsia="Times New Roman"/>
        </w:rPr>
        <w:t>2015</w:t>
      </w:r>
      <w:r>
        <w:rPr>
          <w:rFonts w:eastAsia="Times New Roman"/>
        </w:rPr>
        <w:t xml:space="preserve"> г., приказ № </w:t>
      </w:r>
      <w:r w:rsidRPr="0070529F">
        <w:rPr>
          <w:rFonts w:eastAsia="Times New Roman"/>
        </w:rPr>
        <w:t>321</w:t>
      </w:r>
      <w:r>
        <w:rPr>
          <w:rFonts w:eastAsia="Times New Roman"/>
        </w:rPr>
        <w:t xml:space="preserve"> по направлению подготовки 38.04.01 «Экономика (уровень магистратуры)</w:t>
      </w:r>
      <w:r w:rsidRPr="00724843">
        <w:rPr>
          <w:rFonts w:eastAsia="Times New Roman"/>
        </w:rPr>
        <w:t>»</w:t>
      </w:r>
      <w:r>
        <w:rPr>
          <w:rFonts w:eastAsia="Times New Roman"/>
        </w:rPr>
        <w:t xml:space="preserve"> </w:t>
      </w:r>
      <w:r w:rsidRPr="0070529F">
        <w:rPr>
          <w:rFonts w:eastAsia="Times New Roman"/>
        </w:rPr>
        <w:t>по дисциплине «</w:t>
      </w:r>
      <w:r w:rsidRPr="00FB7F40">
        <w:rPr>
          <w:rFonts w:eastAsia="Times New Roman"/>
          <w:noProof/>
        </w:rPr>
        <w:t>Методология экономической науки и практики</w:t>
      </w:r>
      <w:r w:rsidRPr="0070529F">
        <w:rPr>
          <w:rFonts w:eastAsia="Times New Roman"/>
        </w:rPr>
        <w:t>» (</w:t>
      </w:r>
      <w:r w:rsidRPr="00FB7F40">
        <w:rPr>
          <w:rFonts w:eastAsia="Times New Roman"/>
          <w:noProof/>
        </w:rPr>
        <w:t>Б1.Б.2</w:t>
      </w:r>
      <w:r w:rsidRPr="0070529F">
        <w:rPr>
          <w:rFonts w:eastAsia="Times New Roman"/>
        </w:rPr>
        <w:t xml:space="preserve">) </w:t>
      </w:r>
    </w:p>
    <w:p w:rsidR="00836298" w:rsidRDefault="00836298" w:rsidP="00836298">
      <w:pPr>
        <w:ind w:firstLine="709"/>
      </w:pPr>
      <w:r w:rsidRPr="00192343">
        <w:t xml:space="preserve">Целью дисциплины является </w:t>
      </w:r>
      <w:r w:rsidRPr="00AE0033">
        <w:t xml:space="preserve">формирование у магистров системы теоретических и специальных знаний, применяемых при проведении теоретического исследования в экономике, а также анализа важнейших проблем, имеющих место в теории экономической науки. </w:t>
      </w:r>
    </w:p>
    <w:p w:rsidR="00836298" w:rsidRPr="00D2714B" w:rsidRDefault="00836298" w:rsidP="00836298">
      <w:pPr>
        <w:ind w:firstLine="709"/>
      </w:pPr>
      <w:r w:rsidRPr="00D2714B">
        <w:t>Для достижения поставленной цели решаются следующие задачи:</w:t>
      </w:r>
    </w:p>
    <w:p w:rsidR="00836298" w:rsidRDefault="00836298" w:rsidP="00836298">
      <w:pPr>
        <w:pStyle w:val="a5"/>
        <w:numPr>
          <w:ilvl w:val="0"/>
          <w:numId w:val="8"/>
        </w:numPr>
        <w:ind w:left="0" w:firstLine="709"/>
        <w:jc w:val="both"/>
        <w:rPr>
          <w:sz w:val="28"/>
        </w:rPr>
      </w:pPr>
      <w:r>
        <w:rPr>
          <w:sz w:val="28"/>
        </w:rPr>
        <w:t xml:space="preserve">усвоение теоретических знаний по дисциплине и привитие практических навыков путем использования различных методов, методик исследования, </w:t>
      </w:r>
    </w:p>
    <w:p w:rsidR="00836298" w:rsidRDefault="00836298" w:rsidP="00836298">
      <w:pPr>
        <w:pStyle w:val="a5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</w:rPr>
        <w:t>подготовка научной работы,</w:t>
      </w:r>
      <w:r>
        <w:rPr>
          <w:sz w:val="28"/>
          <w:szCs w:val="28"/>
        </w:rPr>
        <w:t xml:space="preserve"> развитие и углубление навыков экономического анализа и оценки принятых фирмой экономических решений.</w:t>
      </w:r>
    </w:p>
    <w:p w:rsidR="00836298" w:rsidRPr="00884F57" w:rsidRDefault="00836298" w:rsidP="00836298">
      <w:pPr>
        <w:pStyle w:val="a5"/>
        <w:ind w:left="709"/>
        <w:jc w:val="both"/>
        <w:rPr>
          <w:sz w:val="28"/>
          <w:szCs w:val="28"/>
        </w:rPr>
      </w:pPr>
    </w:p>
    <w:p w:rsidR="00836298" w:rsidRPr="00462574" w:rsidRDefault="00836298" w:rsidP="00836298">
      <w:pPr>
        <w:ind w:firstLine="709"/>
        <w:jc w:val="center"/>
        <w:rPr>
          <w:b/>
          <w:bCs/>
        </w:rPr>
      </w:pPr>
      <w:r w:rsidRPr="00462574">
        <w:rPr>
          <w:b/>
          <w:bCs/>
        </w:rPr>
        <w:t xml:space="preserve">2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b/>
          <w:bCs/>
        </w:rPr>
        <w:t xml:space="preserve">профессиональной </w:t>
      </w:r>
      <w:r w:rsidRPr="00462574">
        <w:rPr>
          <w:b/>
          <w:bCs/>
        </w:rPr>
        <w:t>образовательной программы</w:t>
      </w:r>
    </w:p>
    <w:p w:rsidR="00836298" w:rsidRDefault="00836298" w:rsidP="00836298">
      <w:pPr>
        <w:ind w:firstLine="709"/>
      </w:pPr>
      <w:r>
        <w:t>Планируемыми результатами обучения по дисциплине являются: приобретение знаний, умений, навыков.</w:t>
      </w:r>
    </w:p>
    <w:p w:rsidR="00836298" w:rsidRDefault="00836298" w:rsidP="00836298">
      <w:pPr>
        <w:ind w:firstLine="709"/>
      </w:pPr>
      <w:r>
        <w:t>В результате освоения дисциплины обучающийся должен:</w:t>
      </w:r>
    </w:p>
    <w:p w:rsidR="00836298" w:rsidRDefault="00836298" w:rsidP="00836298">
      <w:pPr>
        <w:ind w:firstLine="709"/>
      </w:pPr>
      <w:r w:rsidRPr="00485395">
        <w:rPr>
          <w:b/>
        </w:rPr>
        <w:t>ЗНАТЬ</w:t>
      </w:r>
      <w:r>
        <w:t>:</w:t>
      </w:r>
    </w:p>
    <w:p w:rsidR="00836298" w:rsidRDefault="00836298" w:rsidP="00836298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сущность основных категорий и понятий дисциплины;</w:t>
      </w:r>
    </w:p>
    <w:p w:rsidR="00836298" w:rsidRPr="00884F57" w:rsidRDefault="00836298" w:rsidP="00836298">
      <w:pPr>
        <w:numPr>
          <w:ilvl w:val="0"/>
          <w:numId w:val="12"/>
        </w:numPr>
        <w:ind w:left="0" w:firstLine="709"/>
      </w:pPr>
      <w:r>
        <w:t>закономерности функционирования современной экономики на макро- и микроуровне</w:t>
      </w:r>
      <w:r w:rsidRPr="00884F57">
        <w:t>;</w:t>
      </w:r>
    </w:p>
    <w:p w:rsidR="00836298" w:rsidRDefault="00836298" w:rsidP="00836298">
      <w:pPr>
        <w:numPr>
          <w:ilvl w:val="0"/>
          <w:numId w:val="12"/>
        </w:numPr>
        <w:ind w:left="0" w:firstLine="709"/>
      </w:pPr>
      <w:r>
        <w:t>основные результаты новейших исследований, опубликованные в ведущих профессиональных журналах.</w:t>
      </w:r>
    </w:p>
    <w:p w:rsidR="00836298" w:rsidRDefault="00836298" w:rsidP="00836298">
      <w:pPr>
        <w:ind w:firstLine="709"/>
      </w:pPr>
      <w:r w:rsidRPr="00485395">
        <w:rPr>
          <w:b/>
        </w:rPr>
        <w:t>УМЕТЬ</w:t>
      </w:r>
      <w:r>
        <w:t>:</w:t>
      </w:r>
    </w:p>
    <w:p w:rsidR="00836298" w:rsidRDefault="00836298" w:rsidP="00836298">
      <w:pPr>
        <w:pStyle w:val="Default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диагностировать и анализировать методологические проблемы при организации научного исследования </w:t>
      </w:r>
    </w:p>
    <w:p w:rsidR="00836298" w:rsidRDefault="00836298" w:rsidP="00836298">
      <w:pPr>
        <w:pStyle w:val="Default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применять эмпирические, теоретические и количественные методы для организации научного исследования в образовательном процессе </w:t>
      </w:r>
    </w:p>
    <w:p w:rsidR="00836298" w:rsidRDefault="00836298" w:rsidP="00836298">
      <w:pPr>
        <w:pStyle w:val="a5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экономически обоснованные выводы по результатам проведенного анализа.</w:t>
      </w:r>
    </w:p>
    <w:p w:rsidR="00836298" w:rsidRDefault="00836298" w:rsidP="00836298">
      <w:pPr>
        <w:ind w:firstLine="709"/>
      </w:pPr>
      <w:r w:rsidRPr="00485395">
        <w:rPr>
          <w:b/>
        </w:rPr>
        <w:t>ВЛАДЕТЬ</w:t>
      </w:r>
      <w:r>
        <w:t>:</w:t>
      </w:r>
    </w:p>
    <w:p w:rsidR="00836298" w:rsidRDefault="00836298" w:rsidP="00836298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методикой и методологией проведения научных исследований в профессиональной сфере;</w:t>
      </w:r>
    </w:p>
    <w:p w:rsidR="00836298" w:rsidRDefault="00836298" w:rsidP="00836298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навыками самостоятельной исследовательской работы.</w:t>
      </w:r>
    </w:p>
    <w:p w:rsidR="00836298" w:rsidRPr="00985000" w:rsidRDefault="00836298" w:rsidP="00836298">
      <w:pPr>
        <w:rPr>
          <w:i/>
        </w:rPr>
      </w:pPr>
      <w:r>
        <w:t xml:space="preserve">Приобретенные знания, умения, навыки и/или опыт деятельности, </w:t>
      </w:r>
      <w:r w:rsidRPr="00743903">
        <w:t>характеризующие формирование компетенций</w:t>
      </w:r>
      <w:r>
        <w:t>,</w:t>
      </w:r>
      <w:r w:rsidRPr="00743903">
        <w:t xml:space="preserve"> </w:t>
      </w:r>
      <w: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</w:t>
      </w:r>
      <w:r w:rsidRPr="00BD5B77">
        <w:t>2.</w:t>
      </w:r>
      <w:r>
        <w:t>4 о</w:t>
      </w:r>
      <w:r w:rsidRPr="00542E1B">
        <w:t xml:space="preserve">сновной профессиональной образовательной программы </w:t>
      </w:r>
      <w:r>
        <w:t xml:space="preserve">(ОПОП). </w:t>
      </w:r>
    </w:p>
    <w:p w:rsidR="00836298" w:rsidRDefault="00836298" w:rsidP="00836298">
      <w:pPr>
        <w:ind w:firstLine="709"/>
      </w:pPr>
      <w:r>
        <w:t>Изучение</w:t>
      </w:r>
      <w:r w:rsidRPr="004C3FFE">
        <w:t xml:space="preserve"> дисциплины </w:t>
      </w:r>
      <w:r>
        <w:t xml:space="preserve">направлено на формирование следующих </w:t>
      </w:r>
      <w:r>
        <w:rPr>
          <w:b/>
        </w:rPr>
        <w:t>общекультурных компетенций</w:t>
      </w:r>
      <w:r w:rsidRPr="004C3FFE">
        <w:rPr>
          <w:b/>
        </w:rPr>
        <w:t xml:space="preserve"> (ОК)</w:t>
      </w:r>
      <w:r>
        <w:t>:</w:t>
      </w:r>
    </w:p>
    <w:p w:rsidR="00836298" w:rsidRPr="00370F5A" w:rsidRDefault="00836298" w:rsidP="00836298">
      <w:pPr>
        <w:numPr>
          <w:ilvl w:val="0"/>
          <w:numId w:val="1"/>
        </w:numPr>
        <w:shd w:val="clear" w:color="auto" w:fill="FFFFFF"/>
        <w:autoSpaceDE w:val="0"/>
        <w:ind w:left="0" w:firstLine="709"/>
      </w:pPr>
      <w:r w:rsidRPr="00FB7F40">
        <w:rPr>
          <w:rFonts w:eastAsia="Times New Roman"/>
          <w:noProof/>
        </w:rPr>
        <w:lastRenderedPageBreak/>
        <w:t>способность</w:t>
      </w:r>
      <w:r>
        <w:rPr>
          <w:rFonts w:eastAsia="Times New Roman"/>
          <w:noProof/>
        </w:rPr>
        <w:t>ю</w:t>
      </w:r>
      <w:r w:rsidRPr="00FB7F40">
        <w:rPr>
          <w:rFonts w:eastAsia="Times New Roman"/>
          <w:noProof/>
        </w:rPr>
        <w:t xml:space="preserve"> к абстрактному мышлению, анализу, синтезу</w:t>
      </w:r>
      <w:r w:rsidRPr="00F6573C"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 w:rsidRPr="00FB7F40">
        <w:rPr>
          <w:rFonts w:eastAsia="Times New Roman"/>
          <w:noProof/>
        </w:rPr>
        <w:t>ОК-1</w:t>
      </w:r>
      <w:r>
        <w:rPr>
          <w:rFonts w:eastAsia="Times New Roman"/>
        </w:rPr>
        <w:t>);</w:t>
      </w:r>
    </w:p>
    <w:p w:rsidR="00836298" w:rsidRPr="001F3810" w:rsidRDefault="00836298" w:rsidP="00836298">
      <w:pPr>
        <w:ind w:firstLine="709"/>
        <w:rPr>
          <w:rFonts w:eastAsia="Times New Roman"/>
        </w:rPr>
      </w:pPr>
      <w:r>
        <w:rPr>
          <w:rFonts w:eastAsia="Times New Roman"/>
          <w:b/>
        </w:rPr>
        <w:t>обще</w:t>
      </w:r>
      <w:r w:rsidRPr="001F3810">
        <w:rPr>
          <w:rFonts w:eastAsia="Times New Roman"/>
          <w:b/>
        </w:rPr>
        <w:t>профессиональны</w:t>
      </w:r>
      <w:r>
        <w:rPr>
          <w:rFonts w:eastAsia="Times New Roman"/>
          <w:b/>
        </w:rPr>
        <w:t>ми</w:t>
      </w:r>
      <w:r w:rsidRPr="001F3810">
        <w:rPr>
          <w:rFonts w:eastAsia="Times New Roman"/>
          <w:b/>
        </w:rPr>
        <w:t xml:space="preserve"> компетенци</w:t>
      </w:r>
      <w:r>
        <w:rPr>
          <w:rFonts w:eastAsia="Times New Roman"/>
          <w:b/>
        </w:rPr>
        <w:t>ями</w:t>
      </w:r>
      <w:r w:rsidRPr="001F3810">
        <w:rPr>
          <w:rFonts w:eastAsia="Times New Roman"/>
          <w:b/>
        </w:rPr>
        <w:t xml:space="preserve"> (</w:t>
      </w:r>
      <w:r>
        <w:rPr>
          <w:rFonts w:eastAsia="Times New Roman"/>
          <w:b/>
        </w:rPr>
        <w:t>О</w:t>
      </w:r>
      <w:r w:rsidRPr="001F3810">
        <w:rPr>
          <w:rFonts w:eastAsia="Times New Roman"/>
          <w:b/>
        </w:rPr>
        <w:t>ПК)</w:t>
      </w:r>
      <w:r w:rsidRPr="001F3810">
        <w:rPr>
          <w:rFonts w:eastAsia="Times New Roman"/>
        </w:rPr>
        <w:t>:</w:t>
      </w:r>
    </w:p>
    <w:p w:rsidR="00836298" w:rsidRPr="00370F5A" w:rsidRDefault="00836298" w:rsidP="00836298">
      <w:pPr>
        <w:numPr>
          <w:ilvl w:val="0"/>
          <w:numId w:val="1"/>
        </w:numPr>
        <w:shd w:val="clear" w:color="auto" w:fill="FFFFFF"/>
        <w:autoSpaceDE w:val="0"/>
        <w:ind w:left="0" w:firstLine="709"/>
      </w:pPr>
      <w:r w:rsidRPr="00FB7F40">
        <w:rPr>
          <w:rFonts w:eastAsia="Times New Roman"/>
          <w:noProof/>
        </w:rPr>
        <w:t>готовность</w:t>
      </w:r>
      <w:r>
        <w:rPr>
          <w:rFonts w:eastAsia="Times New Roman"/>
          <w:noProof/>
        </w:rPr>
        <w:t>ю</w:t>
      </w:r>
      <w:r w:rsidRPr="00FB7F40">
        <w:rPr>
          <w:rFonts w:eastAsia="Times New Roman"/>
          <w:noProof/>
        </w:rPr>
        <w:t xml:space="preserve"> к коммуникации в устной и письменной формах на русском и иностранном языках для решения задач профессиональной деятельности</w:t>
      </w:r>
      <w:r w:rsidRPr="00F6573C"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 w:rsidRPr="00FB7F40">
        <w:rPr>
          <w:rFonts w:eastAsia="Times New Roman"/>
          <w:noProof/>
        </w:rPr>
        <w:t>ОПК-1</w:t>
      </w:r>
      <w:r>
        <w:rPr>
          <w:rFonts w:eastAsia="Times New Roman"/>
        </w:rPr>
        <w:t>);</w:t>
      </w:r>
    </w:p>
    <w:p w:rsidR="00836298" w:rsidRDefault="00836298" w:rsidP="00836298">
      <w:pPr>
        <w:tabs>
          <w:tab w:val="left" w:pos="851"/>
        </w:tabs>
        <w:ind w:firstLine="709"/>
        <w:rPr>
          <w:rFonts w:eastAsia="Times New Roman"/>
        </w:rPr>
      </w:pPr>
      <w:r w:rsidRPr="00D2714B">
        <w:t xml:space="preserve">Процесс изучения дисциплины направлен на формирование следующих </w:t>
      </w:r>
      <w:r>
        <w:rPr>
          <w:rFonts w:eastAsia="Times New Roman"/>
        </w:rPr>
        <w:t xml:space="preserve">должен обладать </w:t>
      </w:r>
      <w:r w:rsidRPr="001F3810">
        <w:rPr>
          <w:rFonts w:eastAsia="Times New Roman"/>
        </w:rPr>
        <w:t>следующи</w:t>
      </w:r>
      <w:r>
        <w:rPr>
          <w:rFonts w:eastAsia="Times New Roman"/>
        </w:rPr>
        <w:t>ми</w:t>
      </w:r>
      <w:r w:rsidRPr="001F3810">
        <w:rPr>
          <w:rFonts w:eastAsia="Times New Roman"/>
          <w:b/>
        </w:rPr>
        <w:t xml:space="preserve"> </w:t>
      </w:r>
      <w:r w:rsidRPr="00D2714B">
        <w:rPr>
          <w:b/>
          <w:bCs/>
        </w:rPr>
        <w:t>профессиональных компетенций (ПК),</w:t>
      </w:r>
      <w:r w:rsidRPr="00D2714B">
        <w:rPr>
          <w:bCs/>
        </w:rPr>
        <w:t xml:space="preserve"> соответствующих видам профессиональной деятельности, на </w:t>
      </w:r>
      <w:r>
        <w:rPr>
          <w:bCs/>
        </w:rPr>
        <w:t xml:space="preserve">которые </w:t>
      </w:r>
      <w:r w:rsidRPr="00D2714B">
        <w:rPr>
          <w:bCs/>
        </w:rPr>
        <w:t>ориен</w:t>
      </w:r>
      <w:r>
        <w:rPr>
          <w:bCs/>
        </w:rPr>
        <w:t>тирована программа магистратуры</w:t>
      </w:r>
      <w:r w:rsidRPr="001F3810">
        <w:rPr>
          <w:rFonts w:eastAsia="Times New Roman"/>
        </w:rPr>
        <w:t>:</w:t>
      </w:r>
    </w:p>
    <w:p w:rsidR="00836298" w:rsidRPr="00C45A0B" w:rsidRDefault="00836298" w:rsidP="00836298">
      <w:pPr>
        <w:autoSpaceDE w:val="0"/>
        <w:autoSpaceDN w:val="0"/>
        <w:adjustRightInd w:val="0"/>
        <w:ind w:firstLine="709"/>
      </w:pPr>
      <w:r w:rsidRPr="00C45A0B">
        <w:rPr>
          <w:i/>
        </w:rPr>
        <w:t>научно-исследовательская деятельность</w:t>
      </w:r>
      <w:r w:rsidRPr="00C45A0B">
        <w:t>:</w:t>
      </w:r>
    </w:p>
    <w:p w:rsidR="00836298" w:rsidRDefault="00836298" w:rsidP="00836298">
      <w:pPr>
        <w:numPr>
          <w:ilvl w:val="0"/>
          <w:numId w:val="1"/>
        </w:numPr>
        <w:shd w:val="clear" w:color="auto" w:fill="FFFFFF"/>
        <w:autoSpaceDE w:val="0"/>
        <w:ind w:left="0" w:firstLine="709"/>
        <w:rPr>
          <w:rFonts w:eastAsia="Times New Roman"/>
        </w:rPr>
      </w:pPr>
      <w:r w:rsidRPr="00FB7F40">
        <w:rPr>
          <w:rFonts w:eastAsia="Times New Roman"/>
          <w:noProof/>
        </w:rPr>
        <w:t>способность</w:t>
      </w:r>
      <w:r>
        <w:rPr>
          <w:rFonts w:eastAsia="Times New Roman"/>
          <w:noProof/>
        </w:rPr>
        <w:t>ю</w:t>
      </w:r>
      <w:r w:rsidRPr="00FB7F40">
        <w:rPr>
          <w:rFonts w:eastAsia="Times New Roman"/>
          <w:noProof/>
        </w:rPr>
        <w:t xml:space="preserve">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</w:r>
      <w:r w:rsidRPr="00F6573C"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 w:rsidRPr="00FB7F40">
        <w:rPr>
          <w:rFonts w:eastAsia="Times New Roman"/>
          <w:noProof/>
        </w:rPr>
        <w:t>ПК-1</w:t>
      </w:r>
      <w:r>
        <w:rPr>
          <w:rFonts w:eastAsia="Times New Roman"/>
        </w:rPr>
        <w:t>);</w:t>
      </w:r>
    </w:p>
    <w:p w:rsidR="00836298" w:rsidRDefault="00836298" w:rsidP="00836298">
      <w:pPr>
        <w:numPr>
          <w:ilvl w:val="0"/>
          <w:numId w:val="1"/>
        </w:numPr>
        <w:shd w:val="clear" w:color="auto" w:fill="FFFFFF"/>
        <w:autoSpaceDE w:val="0"/>
        <w:ind w:left="0" w:firstLine="709"/>
        <w:rPr>
          <w:rFonts w:eastAsia="Times New Roman"/>
        </w:rPr>
      </w:pPr>
      <w:r w:rsidRPr="00FB7F40">
        <w:rPr>
          <w:rFonts w:eastAsia="Times New Roman"/>
          <w:noProof/>
        </w:rPr>
        <w:t>способность</w:t>
      </w:r>
      <w:r>
        <w:rPr>
          <w:rFonts w:eastAsia="Times New Roman"/>
          <w:noProof/>
        </w:rPr>
        <w:t>ю</w:t>
      </w:r>
      <w:r w:rsidRPr="00FB7F40">
        <w:rPr>
          <w:rFonts w:eastAsia="Times New Roman"/>
          <w:noProof/>
        </w:rPr>
        <w:t xml:space="preserve"> обосновывать актуальность, теоретическую и практическую значимость избранной  темы научного исследования</w:t>
      </w:r>
      <w:r w:rsidRPr="00F6573C"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 w:rsidRPr="00FB7F40">
        <w:rPr>
          <w:rFonts w:eastAsia="Times New Roman"/>
          <w:noProof/>
        </w:rPr>
        <w:t>ПК-2</w:t>
      </w:r>
      <w:r>
        <w:rPr>
          <w:rFonts w:eastAsia="Times New Roman"/>
        </w:rPr>
        <w:t>).</w:t>
      </w:r>
    </w:p>
    <w:p w:rsidR="00836298" w:rsidRPr="00A56BE8" w:rsidRDefault="00836298" w:rsidP="00836298">
      <w:pPr>
        <w:autoSpaceDE w:val="0"/>
        <w:autoSpaceDN w:val="0"/>
        <w:adjustRightInd w:val="0"/>
        <w:ind w:left="720"/>
        <w:rPr>
          <w:i/>
          <w:szCs w:val="24"/>
        </w:rPr>
      </w:pPr>
      <w:r w:rsidRPr="00A56BE8">
        <w:rPr>
          <w:i/>
          <w:szCs w:val="24"/>
        </w:rPr>
        <w:t>аналитическая деятельность:</w:t>
      </w:r>
    </w:p>
    <w:p w:rsidR="00836298" w:rsidRDefault="00836298" w:rsidP="00836298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742D">
        <w:rPr>
          <w:rFonts w:ascii="Times New Roman" w:hAnsi="Times New Roman"/>
          <w:sz w:val="28"/>
          <w:szCs w:val="28"/>
        </w:rPr>
        <w:t>способностью анализировать и использовать различные источники информации для проведени</w:t>
      </w:r>
      <w:r>
        <w:rPr>
          <w:rFonts w:ascii="Times New Roman" w:hAnsi="Times New Roman"/>
          <w:sz w:val="28"/>
          <w:szCs w:val="28"/>
        </w:rPr>
        <w:t>я экономических расчетов (ПК-9).</w:t>
      </w:r>
    </w:p>
    <w:p w:rsidR="00836298" w:rsidRPr="00D2714B" w:rsidRDefault="00836298" w:rsidP="00836298">
      <w:r w:rsidRPr="00D2714B">
        <w:t>Область профессиональной деятельности обучающихся, освоив</w:t>
      </w:r>
      <w:r>
        <w:t>ших данную дисциплину, приведена в п. 2.1 общей характеристики ОПОП.</w:t>
      </w:r>
    </w:p>
    <w:p w:rsidR="00836298" w:rsidRPr="00D2714B" w:rsidRDefault="00836298" w:rsidP="00836298"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данную дисциплину, </w:t>
      </w:r>
      <w:r>
        <w:t>приведены в п. 2.2 общей характеристики ОПОП.</w:t>
      </w:r>
    </w:p>
    <w:p w:rsidR="00836298" w:rsidRDefault="00836298" w:rsidP="00836298">
      <w:pPr>
        <w:ind w:firstLine="709"/>
        <w:jc w:val="center"/>
        <w:rPr>
          <w:b/>
          <w:bCs/>
        </w:rPr>
      </w:pPr>
    </w:p>
    <w:p w:rsidR="00836298" w:rsidRPr="001F3810" w:rsidRDefault="00836298" w:rsidP="00836298">
      <w:pPr>
        <w:ind w:firstLine="709"/>
        <w:jc w:val="center"/>
        <w:rPr>
          <w:b/>
          <w:bCs/>
        </w:rPr>
      </w:pPr>
      <w:r w:rsidRPr="001F3810">
        <w:rPr>
          <w:b/>
          <w:bCs/>
        </w:rPr>
        <w:t xml:space="preserve">3. Место дисциплины в структуре основной </w:t>
      </w:r>
      <w:r>
        <w:rPr>
          <w:b/>
          <w:bCs/>
        </w:rPr>
        <w:t xml:space="preserve">профессиональной </w:t>
      </w:r>
      <w:r w:rsidRPr="001F3810">
        <w:rPr>
          <w:b/>
          <w:bCs/>
        </w:rPr>
        <w:t>образовательной программы</w:t>
      </w:r>
    </w:p>
    <w:p w:rsidR="00836298" w:rsidRDefault="00836298" w:rsidP="00836298">
      <w:pPr>
        <w:ind w:firstLine="851"/>
      </w:pPr>
      <w:r w:rsidRPr="00725738">
        <w:t>Дисциплина «</w:t>
      </w:r>
      <w:r w:rsidRPr="00725738">
        <w:rPr>
          <w:noProof/>
        </w:rPr>
        <w:t>Методология экономической науки и практики</w:t>
      </w:r>
      <w:r w:rsidRPr="00725738">
        <w:t>» относится к базовой части и является обязательной дисциплиной обучающегося.</w:t>
      </w:r>
    </w:p>
    <w:p w:rsidR="00836298" w:rsidRPr="001F3810" w:rsidRDefault="00836298" w:rsidP="00836298">
      <w:pPr>
        <w:ind w:firstLine="709"/>
      </w:pPr>
    </w:p>
    <w:p w:rsidR="00836298" w:rsidRPr="001F3810" w:rsidRDefault="00836298" w:rsidP="00836298">
      <w:pPr>
        <w:spacing w:before="120" w:after="160"/>
        <w:jc w:val="center"/>
        <w:rPr>
          <w:b/>
          <w:bCs/>
        </w:rPr>
      </w:pPr>
      <w:r w:rsidRPr="001F3810">
        <w:rPr>
          <w:b/>
          <w:bCs/>
        </w:rPr>
        <w:t>4. Объем дисциплины и виды учебной работы</w:t>
      </w:r>
    </w:p>
    <w:p w:rsidR="00836298" w:rsidRPr="001F3810" w:rsidRDefault="00836298" w:rsidP="00836298">
      <w:pPr>
        <w:ind w:firstLine="851"/>
      </w:pPr>
      <w:r w:rsidRPr="001F3810">
        <w:t xml:space="preserve">Для очной формы обучения: </w:t>
      </w:r>
    </w:p>
    <w:p w:rsidR="00836298" w:rsidRPr="006962FD" w:rsidRDefault="00836298" w:rsidP="00836298">
      <w:pPr>
        <w:tabs>
          <w:tab w:val="left" w:pos="851"/>
        </w:tabs>
        <w:ind w:firstLine="851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5"/>
        <w:gridCol w:w="1937"/>
        <w:gridCol w:w="1766"/>
      </w:tblGrid>
      <w:tr w:rsidR="00836298" w:rsidRPr="00061F4F" w:rsidTr="00FC7FA4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061F4F">
              <w:rPr>
                <w:b/>
                <w:sz w:val="24"/>
              </w:rPr>
              <w:t>Семестр</w:t>
            </w:r>
          </w:p>
        </w:tc>
      </w:tr>
      <w:tr w:rsidR="00836298" w:rsidRPr="00061F4F" w:rsidTr="00FC7FA4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061F4F">
              <w:rPr>
                <w:b/>
                <w:noProof/>
                <w:sz w:val="24"/>
              </w:rPr>
              <w:t>1</w:t>
            </w:r>
          </w:p>
        </w:tc>
      </w:tr>
      <w:tr w:rsidR="00836298" w:rsidRPr="00061F4F" w:rsidTr="00FC7FA4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sz w:val="24"/>
              </w:rPr>
              <w:fldChar w:fldCharType="begin"/>
            </w:r>
            <w:r w:rsidRPr="00061F4F">
              <w:rPr>
                <w:sz w:val="24"/>
              </w:rPr>
              <w:instrText xml:space="preserve"> =SUM(RIGHT) </w:instrText>
            </w:r>
            <w:r w:rsidRPr="00061F4F">
              <w:rPr>
                <w:sz w:val="24"/>
              </w:rPr>
              <w:fldChar w:fldCharType="separate"/>
            </w:r>
            <w:r w:rsidRPr="00061F4F">
              <w:rPr>
                <w:noProof/>
                <w:sz w:val="24"/>
              </w:rPr>
              <w:t>28</w:t>
            </w:r>
            <w:r w:rsidRPr="00061F4F">
              <w:rPr>
                <w:sz w:val="24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sz w:val="24"/>
              </w:rPr>
              <w:fldChar w:fldCharType="begin"/>
            </w:r>
            <w:r w:rsidRPr="00061F4F">
              <w:rPr>
                <w:sz w:val="24"/>
              </w:rPr>
              <w:instrText xml:space="preserve"> =SUM(BELOW) </w:instrText>
            </w:r>
            <w:r w:rsidRPr="00061F4F">
              <w:rPr>
                <w:sz w:val="24"/>
              </w:rPr>
              <w:fldChar w:fldCharType="separate"/>
            </w:r>
            <w:r w:rsidRPr="00061F4F">
              <w:rPr>
                <w:noProof/>
                <w:sz w:val="24"/>
              </w:rPr>
              <w:t>28</w:t>
            </w:r>
            <w:r w:rsidRPr="00061F4F">
              <w:rPr>
                <w:sz w:val="24"/>
              </w:rPr>
              <w:fldChar w:fldCharType="end"/>
            </w:r>
          </w:p>
        </w:tc>
      </w:tr>
      <w:tr w:rsidR="00836298" w:rsidRPr="00061F4F" w:rsidTr="00FC7FA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061F4F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836298" w:rsidRPr="00061F4F" w:rsidTr="00FC7FA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jc w:val="left"/>
              <w:rPr>
                <w:sz w:val="24"/>
              </w:rPr>
            </w:pPr>
            <w:r w:rsidRPr="00061F4F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sz w:val="24"/>
              </w:rPr>
              <w:fldChar w:fldCharType="begin"/>
            </w:r>
            <w:r w:rsidRPr="00061F4F">
              <w:rPr>
                <w:sz w:val="24"/>
              </w:rPr>
              <w:instrText xml:space="preserve"> =SUM(RIGHT) </w:instrText>
            </w:r>
            <w:r w:rsidRPr="00061F4F">
              <w:rPr>
                <w:sz w:val="24"/>
              </w:rPr>
              <w:fldChar w:fldCharType="separate"/>
            </w:r>
            <w:r w:rsidRPr="00061F4F">
              <w:rPr>
                <w:noProof/>
                <w:sz w:val="24"/>
              </w:rPr>
              <w:t>14</w:t>
            </w:r>
            <w:r w:rsidRPr="00061F4F">
              <w:rPr>
                <w:sz w:val="24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noProof/>
                <w:sz w:val="24"/>
              </w:rPr>
              <w:t>14</w:t>
            </w:r>
          </w:p>
        </w:tc>
      </w:tr>
      <w:tr w:rsidR="00836298" w:rsidRPr="00061F4F" w:rsidTr="00FC7FA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jc w:val="left"/>
              <w:rPr>
                <w:sz w:val="24"/>
              </w:rPr>
            </w:pPr>
            <w:r w:rsidRPr="00061F4F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sz w:val="24"/>
              </w:rPr>
              <w:fldChar w:fldCharType="begin"/>
            </w:r>
            <w:r w:rsidRPr="00061F4F">
              <w:rPr>
                <w:sz w:val="24"/>
              </w:rPr>
              <w:instrText xml:space="preserve"> =SUM(RIGHT) </w:instrText>
            </w:r>
            <w:r w:rsidRPr="00061F4F">
              <w:rPr>
                <w:sz w:val="24"/>
              </w:rPr>
              <w:fldChar w:fldCharType="separate"/>
            </w:r>
            <w:r w:rsidRPr="00061F4F">
              <w:rPr>
                <w:noProof/>
                <w:sz w:val="24"/>
              </w:rPr>
              <w:t>14</w:t>
            </w:r>
            <w:r w:rsidRPr="00061F4F">
              <w:rPr>
                <w:sz w:val="24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noProof/>
                <w:sz w:val="24"/>
              </w:rPr>
              <w:t>14</w:t>
            </w:r>
          </w:p>
        </w:tc>
      </w:tr>
      <w:tr w:rsidR="00836298" w:rsidRPr="00061F4F" w:rsidTr="00FC7FA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jc w:val="left"/>
              <w:rPr>
                <w:sz w:val="24"/>
              </w:rPr>
            </w:pPr>
            <w:r w:rsidRPr="00061F4F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36298" w:rsidRPr="00061F4F" w:rsidTr="00FC7FA4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836298" w:rsidRPr="00061F4F" w:rsidTr="00FC7FA4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061F4F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71</w:t>
            </w:r>
          </w:p>
        </w:tc>
      </w:tr>
      <w:tr w:rsidR="00836298" w:rsidRPr="00061F4F" w:rsidTr="00FC7FA4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36298" w:rsidRPr="00061F4F" w:rsidTr="00FC7FA4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061F4F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noProof/>
                <w:sz w:val="24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noProof/>
                <w:sz w:val="24"/>
              </w:rPr>
              <w:t>З</w:t>
            </w:r>
          </w:p>
        </w:tc>
      </w:tr>
      <w:tr w:rsidR="00836298" w:rsidRPr="00061F4F" w:rsidTr="00FC7FA4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061F4F">
              <w:rPr>
                <w:sz w:val="24"/>
              </w:rPr>
              <w:t xml:space="preserve">Общая трудоемкость: час / </w:t>
            </w:r>
            <w:proofErr w:type="spellStart"/>
            <w:r w:rsidRPr="00061F4F">
              <w:rPr>
                <w:sz w:val="24"/>
              </w:rPr>
              <w:t>з.е</w:t>
            </w:r>
            <w:proofErr w:type="spellEnd"/>
            <w:r w:rsidRPr="00061F4F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noProof/>
                <w:sz w:val="24"/>
              </w:rPr>
              <w:t>108</w:t>
            </w:r>
            <w:r w:rsidRPr="00061F4F">
              <w:rPr>
                <w:sz w:val="24"/>
              </w:rPr>
              <w:t xml:space="preserve"> </w:t>
            </w:r>
            <w:r w:rsidRPr="00061F4F">
              <w:rPr>
                <w:sz w:val="24"/>
                <w:lang w:val="en-US"/>
              </w:rPr>
              <w:t xml:space="preserve">/ </w:t>
            </w:r>
            <w:r w:rsidRPr="00061F4F">
              <w:rPr>
                <w:noProof/>
                <w:sz w:val="24"/>
              </w:rPr>
              <w:t>3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061F4F">
              <w:rPr>
                <w:noProof/>
                <w:sz w:val="24"/>
              </w:rPr>
              <w:t>108</w:t>
            </w:r>
            <w:r w:rsidRPr="00061F4F">
              <w:rPr>
                <w:sz w:val="24"/>
              </w:rPr>
              <w:t xml:space="preserve"> </w:t>
            </w:r>
            <w:r w:rsidRPr="00061F4F">
              <w:rPr>
                <w:sz w:val="24"/>
                <w:lang w:val="en-US"/>
              </w:rPr>
              <w:t xml:space="preserve">/ </w:t>
            </w:r>
            <w:r w:rsidRPr="00061F4F">
              <w:rPr>
                <w:noProof/>
                <w:sz w:val="24"/>
              </w:rPr>
              <w:t>3</w:t>
            </w:r>
          </w:p>
        </w:tc>
      </w:tr>
    </w:tbl>
    <w:p w:rsidR="00836298" w:rsidRPr="000F62EC" w:rsidRDefault="00836298" w:rsidP="00836298">
      <w:pPr>
        <w:tabs>
          <w:tab w:val="left" w:pos="851"/>
        </w:tabs>
        <w:rPr>
          <w:sz w:val="16"/>
          <w:szCs w:val="16"/>
          <w:lang w:eastAsia="ru-RU"/>
        </w:rPr>
      </w:pPr>
    </w:p>
    <w:p w:rsidR="00836298" w:rsidRDefault="00836298" w:rsidP="00836298">
      <w:pPr>
        <w:tabs>
          <w:tab w:val="left" w:pos="851"/>
        </w:tabs>
        <w:ind w:firstLine="851"/>
      </w:pPr>
    </w:p>
    <w:p w:rsidR="00836298" w:rsidRDefault="00836298" w:rsidP="00836298">
      <w:pPr>
        <w:tabs>
          <w:tab w:val="left" w:pos="851"/>
        </w:tabs>
        <w:ind w:firstLine="851"/>
      </w:pPr>
    </w:p>
    <w:p w:rsidR="00836298" w:rsidRDefault="00836298" w:rsidP="00836298">
      <w:pPr>
        <w:tabs>
          <w:tab w:val="left" w:pos="851"/>
        </w:tabs>
        <w:ind w:firstLine="851"/>
      </w:pPr>
    </w:p>
    <w:p w:rsidR="00836298" w:rsidRDefault="00836298" w:rsidP="00836298">
      <w:pPr>
        <w:tabs>
          <w:tab w:val="left" w:pos="851"/>
        </w:tabs>
        <w:ind w:firstLine="851"/>
      </w:pPr>
    </w:p>
    <w:p w:rsidR="00836298" w:rsidRPr="001F3810" w:rsidRDefault="00836298" w:rsidP="00836298">
      <w:pPr>
        <w:tabs>
          <w:tab w:val="left" w:pos="851"/>
        </w:tabs>
        <w:ind w:firstLine="851"/>
      </w:pPr>
      <w:r w:rsidRPr="001F3810">
        <w:lastRenderedPageBreak/>
        <w:t>Для заочной формы обучения:</w:t>
      </w:r>
    </w:p>
    <w:p w:rsidR="00836298" w:rsidRPr="001F3810" w:rsidRDefault="00836298" w:rsidP="00836298">
      <w:pPr>
        <w:tabs>
          <w:tab w:val="left" w:pos="851"/>
        </w:tabs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3"/>
        <w:gridCol w:w="1939"/>
        <w:gridCol w:w="1766"/>
      </w:tblGrid>
      <w:tr w:rsidR="00836298" w:rsidRPr="001F3810" w:rsidTr="00FC7FA4">
        <w:trPr>
          <w:jc w:val="center"/>
        </w:trPr>
        <w:tc>
          <w:tcPr>
            <w:tcW w:w="3076" w:type="pct"/>
            <w:vMerge w:val="restar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F3810">
              <w:rPr>
                <w:b/>
                <w:sz w:val="24"/>
              </w:rPr>
              <w:t>Курс</w:t>
            </w:r>
          </w:p>
        </w:tc>
      </w:tr>
      <w:tr w:rsidR="00836298" w:rsidRPr="001F3810" w:rsidTr="00FC7FA4">
        <w:trPr>
          <w:jc w:val="center"/>
        </w:trPr>
        <w:tc>
          <w:tcPr>
            <w:tcW w:w="30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MERGEFIELD "F2" </w:instrText>
            </w:r>
            <w:r>
              <w:rPr>
                <w:b/>
                <w:sz w:val="24"/>
              </w:rPr>
              <w:fldChar w:fldCharType="separate"/>
            </w:r>
            <w:r w:rsidRPr="009333E9">
              <w:rPr>
                <w:b/>
                <w:noProof/>
                <w:sz w:val="24"/>
              </w:rPr>
              <w:t>1</w:t>
            </w:r>
            <w:r>
              <w:rPr>
                <w:b/>
                <w:sz w:val="24"/>
              </w:rPr>
              <w:fldChar w:fldCharType="end"/>
            </w:r>
          </w:p>
        </w:tc>
      </w:tr>
      <w:tr w:rsidR="00836298" w:rsidRPr="001F3810" w:rsidTr="00FC7FA4">
        <w:trPr>
          <w:jc w:val="center"/>
        </w:trPr>
        <w:tc>
          <w:tcPr>
            <w:tcW w:w="3076" w:type="pct"/>
            <w:tcBorders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F3810">
              <w:rPr>
                <w:sz w:val="24"/>
              </w:rPr>
              <w:fldChar w:fldCharType="begin"/>
            </w:r>
            <w:r w:rsidRPr="001F3810">
              <w:rPr>
                <w:sz w:val="24"/>
              </w:rPr>
              <w:instrText xml:space="preserve"> =SUM(RIGHT) </w:instrText>
            </w:r>
            <w:r w:rsidRPr="001F3810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18</w:t>
            </w:r>
            <w:r w:rsidRPr="001F3810">
              <w:rPr>
                <w:sz w:val="24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F3810">
              <w:rPr>
                <w:sz w:val="24"/>
              </w:rPr>
              <w:fldChar w:fldCharType="begin"/>
            </w:r>
            <w:r w:rsidRPr="001F3810">
              <w:rPr>
                <w:sz w:val="24"/>
              </w:rPr>
              <w:instrText xml:space="preserve"> =SUM(BELOW) </w:instrText>
            </w:r>
            <w:r w:rsidRPr="001F3810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18</w:t>
            </w:r>
            <w:r w:rsidRPr="001F3810">
              <w:rPr>
                <w:sz w:val="24"/>
              </w:rPr>
              <w:fldChar w:fldCharType="end"/>
            </w:r>
          </w:p>
        </w:tc>
      </w:tr>
      <w:tr w:rsidR="00836298" w:rsidRPr="001F3810" w:rsidTr="00FC7FA4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1F3810">
              <w:rPr>
                <w:sz w:val="24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836298" w:rsidRPr="001F3810" w:rsidTr="00FC7FA4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836298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jc w:val="left"/>
              <w:rPr>
                <w:sz w:val="24"/>
              </w:rPr>
            </w:pPr>
            <w:r w:rsidRPr="001F3810">
              <w:rPr>
                <w:sz w:val="24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F3810">
              <w:rPr>
                <w:sz w:val="24"/>
              </w:rPr>
              <w:fldChar w:fldCharType="begin"/>
            </w:r>
            <w:r w:rsidRPr="001F3810">
              <w:rPr>
                <w:sz w:val="24"/>
              </w:rPr>
              <w:instrText xml:space="preserve"> =SUM(RIGHT) </w:instrText>
            </w:r>
            <w:r w:rsidRPr="001F3810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8</w:t>
            </w:r>
            <w:r w:rsidRPr="001F3810">
              <w:rPr>
                <w:sz w:val="24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"M_40"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8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"M_64"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"M_88" </w:instrText>
            </w:r>
            <w:r>
              <w:rPr>
                <w:sz w:val="24"/>
              </w:rPr>
              <w:fldChar w:fldCharType="end"/>
            </w:r>
          </w:p>
        </w:tc>
      </w:tr>
      <w:tr w:rsidR="00836298" w:rsidRPr="001F3810" w:rsidTr="00FC7FA4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836298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jc w:val="left"/>
              <w:rPr>
                <w:sz w:val="24"/>
              </w:rPr>
            </w:pPr>
            <w:r w:rsidRPr="001F3810">
              <w:rPr>
                <w:sz w:val="24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F3810">
              <w:rPr>
                <w:sz w:val="24"/>
              </w:rPr>
              <w:fldChar w:fldCharType="begin"/>
            </w:r>
            <w:r w:rsidRPr="001F3810">
              <w:rPr>
                <w:sz w:val="24"/>
              </w:rPr>
              <w:instrText xml:space="preserve"> =SUM(RIGHT) </w:instrText>
            </w:r>
            <w:r w:rsidRPr="001F3810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10</w:t>
            </w:r>
            <w:r w:rsidRPr="001F3810">
              <w:rPr>
                <w:sz w:val="24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"M_42"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10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"M_66"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"M_90" </w:instrText>
            </w:r>
            <w:r>
              <w:rPr>
                <w:sz w:val="24"/>
              </w:rPr>
              <w:fldChar w:fldCharType="end"/>
            </w:r>
          </w:p>
        </w:tc>
      </w:tr>
      <w:tr w:rsidR="00836298" w:rsidRPr="001F3810" w:rsidTr="00FC7FA4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836298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jc w:val="left"/>
              <w:rPr>
                <w:sz w:val="24"/>
              </w:rPr>
            </w:pPr>
            <w:r w:rsidRPr="001F3810">
              <w:rPr>
                <w:sz w:val="24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"M_41"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"M_65"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"M_89" </w:instrText>
            </w:r>
            <w:r>
              <w:rPr>
                <w:sz w:val="24"/>
              </w:rPr>
              <w:fldChar w:fldCharType="end"/>
            </w:r>
          </w:p>
        </w:tc>
      </w:tr>
      <w:tr w:rsidR="00836298" w:rsidRPr="001F3810" w:rsidTr="00FC7FA4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1F3810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F3810">
              <w:rPr>
                <w:sz w:val="24"/>
              </w:rPr>
              <w:fldChar w:fldCharType="begin"/>
            </w:r>
            <w:r w:rsidRPr="001F3810">
              <w:rPr>
                <w:sz w:val="24"/>
              </w:rPr>
              <w:instrText xml:space="preserve"> =SUM(RIGHT) </w:instrText>
            </w:r>
            <w:r w:rsidRPr="001F3810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86</w:t>
            </w:r>
            <w:r w:rsidRPr="001F3810">
              <w:rPr>
                <w:sz w:val="24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"M_43"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86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"M_67"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"M_91" </w:instrText>
            </w:r>
            <w:r>
              <w:rPr>
                <w:sz w:val="24"/>
              </w:rPr>
              <w:fldChar w:fldCharType="end"/>
            </w:r>
          </w:p>
        </w:tc>
      </w:tr>
      <w:tr w:rsidR="00836298" w:rsidRPr="001F3810" w:rsidTr="00FC7FA4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proofErr w:type="spellStart"/>
            <w:r w:rsidRPr="001F3810">
              <w:rPr>
                <w:sz w:val="24"/>
                <w:szCs w:val="24"/>
              </w:rPr>
              <w:t>Контрольс</w:t>
            </w:r>
            <w:proofErr w:type="spellEnd"/>
          </w:p>
        </w:tc>
        <w:tc>
          <w:tcPr>
            <w:tcW w:w="1007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F3810">
              <w:rPr>
                <w:sz w:val="24"/>
              </w:rPr>
              <w:fldChar w:fldCharType="begin"/>
            </w:r>
            <w:r w:rsidRPr="001F3810">
              <w:rPr>
                <w:sz w:val="24"/>
              </w:rPr>
              <w:instrText xml:space="preserve"> =SUM(RIGHT) </w:instrText>
            </w:r>
            <w:r w:rsidRPr="001F3810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4</w:t>
            </w:r>
            <w:r w:rsidRPr="001F3810">
              <w:rPr>
                <w:sz w:val="24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"M_44"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4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"M_68"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"M_92" </w:instrText>
            </w:r>
            <w:r>
              <w:rPr>
                <w:sz w:val="24"/>
              </w:rPr>
              <w:fldChar w:fldCharType="end"/>
            </w:r>
          </w:p>
        </w:tc>
      </w:tr>
      <w:tr w:rsidR="00836298" w:rsidRPr="001F3810" w:rsidTr="00FC7FA4">
        <w:trPr>
          <w:trHeight w:val="311"/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1F3810">
              <w:rPr>
                <w:sz w:val="24"/>
              </w:rPr>
              <w:t>Форма контроля знаний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"M_6"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З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>, КЛР</w:t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"M_7"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"M_8"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"M_9" </w:instrText>
            </w:r>
            <w:r>
              <w:rPr>
                <w:sz w:val="24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"M_5"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"M_6"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З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>, КЛР</w:t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"M_7"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"M_8"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"M_9" </w:instrText>
            </w:r>
            <w:r>
              <w:rPr>
                <w:sz w:val="24"/>
              </w:rPr>
              <w:fldChar w:fldCharType="end"/>
            </w:r>
          </w:p>
        </w:tc>
      </w:tr>
      <w:tr w:rsidR="00836298" w:rsidRPr="001F3810" w:rsidTr="00FC7FA4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rPr>
                <w:sz w:val="24"/>
              </w:rPr>
            </w:pPr>
            <w:r w:rsidRPr="001F3810">
              <w:rPr>
                <w:sz w:val="24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</w:rPr>
              <w:t>з.е</w:t>
            </w:r>
            <w:proofErr w:type="spellEnd"/>
            <w:r w:rsidRPr="001F3810">
              <w:rPr>
                <w:sz w:val="24"/>
              </w:rPr>
              <w:t>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"M_15"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108</w:t>
            </w:r>
            <w:r>
              <w:rPr>
                <w:sz w:val="24"/>
              </w:rPr>
              <w:fldChar w:fldCharType="end"/>
            </w:r>
            <w:r w:rsidRPr="001F3810">
              <w:rPr>
                <w:sz w:val="24"/>
              </w:rPr>
              <w:t xml:space="preserve"> </w:t>
            </w:r>
            <w:r w:rsidRPr="001F3810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"M_45"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3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"M_69"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"M_93" </w:instrText>
            </w:r>
            <w:r>
              <w:rPr>
                <w:sz w:val="24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36298" w:rsidRPr="001F3810" w:rsidRDefault="00836298" w:rsidP="00FC7FA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"M_15"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108</w:t>
            </w:r>
            <w:r>
              <w:rPr>
                <w:sz w:val="24"/>
              </w:rPr>
              <w:fldChar w:fldCharType="end"/>
            </w:r>
            <w:r w:rsidRPr="001F3810">
              <w:rPr>
                <w:sz w:val="24"/>
              </w:rPr>
              <w:t xml:space="preserve"> </w:t>
            </w:r>
            <w:r w:rsidRPr="001F3810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"M_45" </w:instrText>
            </w:r>
            <w:r>
              <w:rPr>
                <w:sz w:val="24"/>
              </w:rPr>
              <w:fldChar w:fldCharType="separate"/>
            </w:r>
            <w:r w:rsidRPr="009333E9">
              <w:rPr>
                <w:noProof/>
                <w:sz w:val="24"/>
              </w:rPr>
              <w:t>3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"M_69" </w:instrTex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MERGEFIELD "M_93" </w:instrText>
            </w:r>
            <w:r>
              <w:rPr>
                <w:sz w:val="24"/>
              </w:rPr>
              <w:fldChar w:fldCharType="end"/>
            </w:r>
          </w:p>
        </w:tc>
      </w:tr>
    </w:tbl>
    <w:p w:rsidR="00836298" w:rsidRPr="001F3810" w:rsidRDefault="00836298" w:rsidP="00836298">
      <w:pPr>
        <w:tabs>
          <w:tab w:val="left" w:pos="851"/>
        </w:tabs>
        <w:rPr>
          <w:sz w:val="16"/>
          <w:szCs w:val="16"/>
        </w:rPr>
      </w:pPr>
    </w:p>
    <w:p w:rsidR="00836298" w:rsidRPr="001A5DA8" w:rsidRDefault="00836298" w:rsidP="00836298">
      <w:pPr>
        <w:spacing w:before="120" w:after="240"/>
        <w:ind w:firstLine="851"/>
        <w:jc w:val="center"/>
        <w:rPr>
          <w:b/>
          <w:bCs/>
        </w:rPr>
      </w:pPr>
      <w:r w:rsidRPr="001A5DA8">
        <w:rPr>
          <w:b/>
          <w:bCs/>
        </w:rPr>
        <w:t>5 Содержание и структура дисциплины</w:t>
      </w:r>
    </w:p>
    <w:p w:rsidR="00836298" w:rsidRPr="001A5DA8" w:rsidRDefault="00836298" w:rsidP="00836298">
      <w:pPr>
        <w:ind w:firstLine="851"/>
      </w:pPr>
      <w:r w:rsidRPr="001A5DA8">
        <w:t>5.1 Содержание дисциплины</w:t>
      </w:r>
    </w:p>
    <w:p w:rsidR="00836298" w:rsidRPr="001A5DA8" w:rsidRDefault="00836298" w:rsidP="00836298">
      <w:pPr>
        <w:ind w:firstLine="851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0"/>
              </w:tabs>
              <w:jc w:val="center"/>
              <w:rPr>
                <w:b/>
                <w:bCs/>
                <w:sz w:val="24"/>
              </w:rPr>
            </w:pPr>
            <w:r w:rsidRPr="00061F4F">
              <w:rPr>
                <w:b/>
                <w:bCs/>
                <w:sz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0"/>
              </w:tabs>
              <w:jc w:val="center"/>
              <w:rPr>
                <w:b/>
                <w:bCs/>
                <w:sz w:val="24"/>
              </w:rPr>
            </w:pPr>
            <w:r w:rsidRPr="00061F4F">
              <w:rPr>
                <w:b/>
                <w:bCs/>
                <w:sz w:val="24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sz w:val="24"/>
              </w:rPr>
            </w:pPr>
            <w:r w:rsidRPr="00061F4F">
              <w:rPr>
                <w:b/>
                <w:sz w:val="24"/>
              </w:rPr>
              <w:t>Содержание раздела</w:t>
            </w:r>
          </w:p>
        </w:tc>
      </w:tr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Научное знание и особенности его формирования. Методы исследования экономических процессов. Методология научного исследования в экономике</w:t>
            </w:r>
          </w:p>
        </w:tc>
        <w:tc>
          <w:tcPr>
            <w:tcW w:w="6061" w:type="dxa"/>
            <w:shd w:val="clear" w:color="auto" w:fill="auto"/>
          </w:tcPr>
          <w:p w:rsidR="00836298" w:rsidRPr="00484413" w:rsidRDefault="00836298" w:rsidP="00FC7FA4">
            <w:pPr>
              <w:rPr>
                <w:sz w:val="24"/>
                <w:szCs w:val="24"/>
              </w:rPr>
            </w:pPr>
            <w:r w:rsidRPr="00484413">
              <w:rPr>
                <w:sz w:val="24"/>
                <w:szCs w:val="24"/>
              </w:rPr>
              <w:t>Экономическое наблюдение. Виды экономического наблюдения. Инструментарий экономического наблюдения.</w:t>
            </w:r>
          </w:p>
          <w:p w:rsidR="00836298" w:rsidRPr="00484413" w:rsidRDefault="00836298" w:rsidP="00FC7FA4">
            <w:pPr>
              <w:rPr>
                <w:sz w:val="24"/>
                <w:szCs w:val="24"/>
              </w:rPr>
            </w:pPr>
            <w:r w:rsidRPr="00484413">
              <w:rPr>
                <w:sz w:val="24"/>
                <w:szCs w:val="24"/>
              </w:rPr>
              <w:t>Экономический эксперимент. Порядок проведения экономического эксперимента. Виды экспериментов: эксперимент на микроуровне; эксперимент на макроуровне.</w:t>
            </w:r>
          </w:p>
          <w:p w:rsidR="00836298" w:rsidRPr="00484413" w:rsidRDefault="00836298" w:rsidP="00FC7FA4">
            <w:pPr>
              <w:rPr>
                <w:sz w:val="24"/>
                <w:szCs w:val="24"/>
              </w:rPr>
            </w:pPr>
            <w:r w:rsidRPr="00484413">
              <w:rPr>
                <w:sz w:val="24"/>
                <w:szCs w:val="24"/>
              </w:rPr>
              <w:t>Информационная база исследования. Исторические рукописи. Труды по истории науки. Монографии по проблематике методологии экономики. Справочная литература</w:t>
            </w:r>
            <w:r w:rsidRPr="00A50FC6">
              <w:t xml:space="preserve">. </w:t>
            </w:r>
            <w:r w:rsidRPr="00484413">
              <w:rPr>
                <w:sz w:val="24"/>
                <w:szCs w:val="24"/>
              </w:rPr>
              <w:t>Научные газеты и журналы. Законы и нормативные акты, регулирующие научную деятельность. Статистика науки, инноваций и информационных технологий. Статистика науки. Система статистических показателей в инновационной сфере.</w:t>
            </w:r>
          </w:p>
          <w:p w:rsidR="00836298" w:rsidRPr="00484413" w:rsidRDefault="00836298" w:rsidP="00FC7FA4">
            <w:pPr>
              <w:rPr>
                <w:sz w:val="24"/>
                <w:szCs w:val="24"/>
              </w:rPr>
            </w:pPr>
            <w:r w:rsidRPr="00484413">
              <w:rPr>
                <w:sz w:val="24"/>
                <w:szCs w:val="24"/>
              </w:rPr>
              <w:t>Выработка понятийного аппарата: понятие, суждение, умозаключение. Принципы формальной логики.</w:t>
            </w:r>
            <w:r w:rsidRPr="00A50FC6">
              <w:t xml:space="preserve"> </w:t>
            </w:r>
            <w:r w:rsidRPr="00484413">
              <w:rPr>
                <w:sz w:val="24"/>
                <w:szCs w:val="24"/>
              </w:rPr>
              <w:t>Определенность мышления. Последовательность мышления. Доказательность мышления.</w:t>
            </w:r>
          </w:p>
          <w:p w:rsidR="00836298" w:rsidRPr="00484413" w:rsidRDefault="00836298" w:rsidP="00FC7FA4">
            <w:pPr>
              <w:rPr>
                <w:sz w:val="24"/>
                <w:szCs w:val="24"/>
              </w:rPr>
            </w:pPr>
            <w:r w:rsidRPr="00484413">
              <w:rPr>
                <w:sz w:val="24"/>
                <w:szCs w:val="24"/>
              </w:rPr>
              <w:t>Структурный анализ экономических явлений. Синтез в экономическом исследовании. Классификация экономических явлений.</w:t>
            </w:r>
          </w:p>
          <w:p w:rsidR="00836298" w:rsidRPr="00484413" w:rsidRDefault="00836298" w:rsidP="00FC7FA4">
            <w:pPr>
              <w:rPr>
                <w:sz w:val="24"/>
                <w:szCs w:val="24"/>
              </w:rPr>
            </w:pPr>
            <w:r w:rsidRPr="00484413">
              <w:rPr>
                <w:sz w:val="24"/>
                <w:szCs w:val="24"/>
              </w:rPr>
              <w:t>Изучение причинно-следственных связей и взаимозависимостей между экономическими явлениями. Корреляция между экономическими явлениями.</w:t>
            </w:r>
          </w:p>
          <w:p w:rsidR="00836298" w:rsidRPr="000D3971" w:rsidRDefault="00836298" w:rsidP="00FC7FA4">
            <w:pPr>
              <w:rPr>
                <w:sz w:val="24"/>
                <w:szCs w:val="24"/>
              </w:rPr>
            </w:pPr>
            <w:r w:rsidRPr="00484413">
              <w:rPr>
                <w:sz w:val="24"/>
                <w:szCs w:val="24"/>
              </w:rPr>
              <w:t>Исследование динамики экономических процессов. Изучение ретроспективы развития экономического объекта</w:t>
            </w:r>
            <w:r>
              <w:rPr>
                <w:sz w:val="24"/>
                <w:szCs w:val="24"/>
              </w:rPr>
              <w:t>.</w:t>
            </w:r>
          </w:p>
        </w:tc>
      </w:tr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 xml:space="preserve">Организация, представление и оценка результатов научного исследования. </w:t>
            </w:r>
            <w:r w:rsidRPr="00731C21">
              <w:rPr>
                <w:sz w:val="24"/>
                <w:szCs w:val="24"/>
              </w:rPr>
              <w:lastRenderedPageBreak/>
              <w:t>Методология и организация написания научной статьи. Публичная защита результатов научной работы.</w:t>
            </w:r>
          </w:p>
        </w:tc>
        <w:tc>
          <w:tcPr>
            <w:tcW w:w="6061" w:type="dxa"/>
            <w:shd w:val="clear" w:color="auto" w:fill="auto"/>
          </w:tcPr>
          <w:p w:rsidR="00836298" w:rsidRPr="0027737F" w:rsidRDefault="00836298" w:rsidP="00FC7FA4">
            <w:pPr>
              <w:pStyle w:val="2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27737F">
              <w:rPr>
                <w:b w:val="0"/>
                <w:sz w:val="24"/>
                <w:szCs w:val="24"/>
                <w:lang w:val="ru-RU" w:eastAsia="ru-RU"/>
              </w:rPr>
              <w:lastRenderedPageBreak/>
              <w:t xml:space="preserve">Изложение материала в научной рукописи. Структура рукописи. Введение. Основная часть. Заключение. Приложения. Технические требования к оформлению рукописи. Титульный лист. Оглавление. Сноски. </w:t>
            </w:r>
            <w:r w:rsidRPr="0027737F">
              <w:rPr>
                <w:b w:val="0"/>
                <w:sz w:val="24"/>
                <w:szCs w:val="24"/>
                <w:lang w:val="ru-RU" w:eastAsia="ru-RU"/>
              </w:rPr>
              <w:lastRenderedPageBreak/>
              <w:t>Оформление таблиц, схем, рисунков. Список использованной литературы. Оформление научной статьи, тезисов.</w:t>
            </w:r>
          </w:p>
          <w:p w:rsidR="00836298" w:rsidRPr="0027737F" w:rsidRDefault="00836298" w:rsidP="00FC7FA4">
            <w:pPr>
              <w:pStyle w:val="2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27737F">
              <w:rPr>
                <w:b w:val="0"/>
                <w:sz w:val="24"/>
                <w:szCs w:val="24"/>
                <w:lang w:val="ru-RU" w:eastAsia="ru-RU"/>
              </w:rPr>
              <w:t>Критерии оценки результатов теоретических исследований. Новизна исследования. Новизна результатов исследования. Достоверность результатов исследования. Фундаментальность результата. Степень выполнения задания по теме.</w:t>
            </w:r>
          </w:p>
          <w:p w:rsidR="00836298" w:rsidRPr="0027737F" w:rsidRDefault="00836298" w:rsidP="00FC7FA4">
            <w:pPr>
              <w:pStyle w:val="2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27737F">
              <w:rPr>
                <w:b w:val="0"/>
                <w:sz w:val="24"/>
                <w:szCs w:val="24"/>
                <w:lang w:val="ru-RU" w:eastAsia="ru-RU"/>
              </w:rPr>
              <w:t>Организация оценки результатов теоретических исследований. Оценка коллективного результата в академической организации. Научное открытие. Оформление прав на научное открытие.</w:t>
            </w:r>
          </w:p>
          <w:p w:rsidR="00836298" w:rsidRPr="0027737F" w:rsidRDefault="00836298" w:rsidP="00FC7FA4">
            <w:pPr>
              <w:pStyle w:val="2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27737F">
              <w:rPr>
                <w:b w:val="0"/>
                <w:sz w:val="24"/>
                <w:szCs w:val="24"/>
                <w:lang w:val="ru-RU" w:eastAsia="ru-RU"/>
              </w:rPr>
              <w:t>Подготовка и защита кандидатских и докторских диссертаций. Диссертационные советы. Высшая аттестационная комиссия. Критерии оценки и организация оценки студенческих научных работ. Программа выполнения магистерской диссертации. Защита магистерской диссертации.</w:t>
            </w:r>
          </w:p>
          <w:p w:rsidR="00836298" w:rsidRPr="000D3971" w:rsidRDefault="00836298" w:rsidP="00FC7FA4">
            <w:pPr>
              <w:rPr>
                <w:sz w:val="24"/>
                <w:szCs w:val="24"/>
              </w:rPr>
            </w:pPr>
            <w:r w:rsidRPr="00E26EB7">
              <w:rPr>
                <w:sz w:val="24"/>
                <w:szCs w:val="24"/>
              </w:rPr>
              <w:t>Подготовка выступления. Запоминание необходимого материала. Техническая подготовка выступления. Элементы наглядности. Организация выступления. Правила ведения научной полемики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Экономика науки: область исследования. Кооперация и разделение труда в сфере науки. Характер труда в сфере науки.</w:t>
            </w:r>
          </w:p>
        </w:tc>
        <w:tc>
          <w:tcPr>
            <w:tcW w:w="6061" w:type="dxa"/>
            <w:shd w:val="clear" w:color="auto" w:fill="auto"/>
          </w:tcPr>
          <w:p w:rsidR="00836298" w:rsidRPr="0027737F" w:rsidRDefault="00836298" w:rsidP="00FC7FA4">
            <w:pPr>
              <w:pStyle w:val="2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27737F">
              <w:rPr>
                <w:b w:val="0"/>
                <w:sz w:val="24"/>
                <w:szCs w:val="24"/>
                <w:lang w:val="ru-RU" w:eastAsia="ru-RU"/>
              </w:rPr>
              <w:t>Внутренняя логика развития экономической науки.</w:t>
            </w:r>
          </w:p>
          <w:p w:rsidR="00836298" w:rsidRPr="0027737F" w:rsidRDefault="00836298" w:rsidP="00FC7FA4">
            <w:pPr>
              <w:pStyle w:val="2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27737F">
              <w:rPr>
                <w:b w:val="0"/>
                <w:sz w:val="24"/>
                <w:szCs w:val="24"/>
                <w:lang w:val="ru-RU" w:eastAsia="ru-RU"/>
              </w:rPr>
              <w:t>Экономика науки как теоретическая дисциплина и ее предмет. Место экономики науки в системе экономических дисциплин. История зарождения экономики науки. Дискуссии относительно предмета экономики науки.</w:t>
            </w:r>
          </w:p>
          <w:p w:rsidR="00836298" w:rsidRPr="000D3971" w:rsidRDefault="00836298" w:rsidP="00FC7FA4">
            <w:pPr>
              <w:rPr>
                <w:sz w:val="24"/>
                <w:szCs w:val="24"/>
              </w:rPr>
            </w:pPr>
            <w:r w:rsidRPr="00E26EB7">
              <w:rPr>
                <w:sz w:val="24"/>
                <w:szCs w:val="24"/>
              </w:rPr>
              <w:t>Положительные и отрицательные эффекты увеличения численности коллектива исследователей. Современные формы научно-технической кооперации. Кооперация на основе разделения труда. Понят</w:t>
            </w:r>
            <w:r>
              <w:rPr>
                <w:sz w:val="24"/>
                <w:szCs w:val="24"/>
              </w:rPr>
              <w:t xml:space="preserve">ие разделения труда в науке. </w:t>
            </w:r>
            <w:r w:rsidRPr="00E26EB7">
              <w:rPr>
                <w:sz w:val="24"/>
                <w:szCs w:val="24"/>
              </w:rPr>
              <w:t>Разделение труда по стадиям инновационного цикла. Рабочее разделение труда в науке. Разделение труда между поколениями исследователей. Проблемы, порождаемые разделением труда в науке и инновационной сфере. Исторические этапы разделения (кооперации) труда в науке. Экономическое значение результатов научных исследований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Наука как производительная сила общества. Развитие методологии.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36298" w:rsidRPr="00061F4F" w:rsidRDefault="00836298" w:rsidP="00FC7FA4">
            <w:r w:rsidRPr="007F10C4">
              <w:rPr>
                <w:sz w:val="24"/>
                <w:szCs w:val="24"/>
              </w:rPr>
              <w:t xml:space="preserve">Точки зрения на сущность процесса превращения науки в непосредственную производительную силу. Влияние науки на различные элементы производительных сил. Историческая тенденция развития науки как производительной силы общества. Место научно-технического фактора в моделях "индустриального" и "постиндустриального" общества, "технотронного" общества. </w:t>
            </w:r>
          </w:p>
        </w:tc>
      </w:tr>
    </w:tbl>
    <w:p w:rsidR="00836298" w:rsidRDefault="00836298" w:rsidP="00836298">
      <w:pPr>
        <w:ind w:firstLine="851"/>
      </w:pPr>
    </w:p>
    <w:p w:rsidR="00836298" w:rsidRPr="001A5DA8" w:rsidRDefault="00836298" w:rsidP="00836298">
      <w:pPr>
        <w:ind w:firstLine="851"/>
      </w:pPr>
      <w:r>
        <w:br w:type="page"/>
      </w:r>
      <w:r w:rsidRPr="001A5DA8">
        <w:lastRenderedPageBreak/>
        <w:t>5.2 Разделы дисциплины и виды занятий</w:t>
      </w:r>
    </w:p>
    <w:p w:rsidR="00836298" w:rsidRPr="001A5DA8" w:rsidRDefault="00836298" w:rsidP="00836298">
      <w:pPr>
        <w:ind w:firstLine="851"/>
      </w:pPr>
    </w:p>
    <w:p w:rsidR="00836298" w:rsidRPr="001A5DA8" w:rsidRDefault="00836298" w:rsidP="00836298">
      <w:pPr>
        <w:ind w:firstLine="851"/>
      </w:pPr>
      <w:r w:rsidRPr="001A5DA8"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63"/>
        <w:gridCol w:w="992"/>
        <w:gridCol w:w="1134"/>
        <w:gridCol w:w="709"/>
        <w:gridCol w:w="983"/>
      </w:tblGrid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61F4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61F4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061F4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061F4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061F4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061F4F">
              <w:rPr>
                <w:b/>
                <w:sz w:val="24"/>
                <w:szCs w:val="24"/>
              </w:rPr>
              <w:t>СРС</w:t>
            </w:r>
          </w:p>
        </w:tc>
      </w:tr>
      <w:tr w:rsidR="00836298" w:rsidRPr="00731C21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731C21" w:rsidRDefault="00836298" w:rsidP="00836298">
            <w:pPr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563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Научное знание и особенности его формирования. Методы исследования экономических процессов. Методология научного исследования в экономике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36298" w:rsidRPr="00731C21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731C21" w:rsidRDefault="00836298" w:rsidP="00836298">
            <w:pPr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563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Организация, представление и оценка результатов научного исследования. Методология и организация написания научной статьи. Публичная защита результатов научной работы.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36298" w:rsidRPr="00731C21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731C21" w:rsidRDefault="00836298" w:rsidP="00836298">
            <w:pPr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563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Экономика науки: область исследования. Кооперация и разделение труда в сфере науки. Характер труда в сфере науки.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36298" w:rsidRPr="00731C21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731C21" w:rsidRDefault="00836298" w:rsidP="00836298">
            <w:pPr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563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Наука как производительная сила общества. Развитие методологии.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836298" w:rsidRPr="009538C2" w:rsidTr="00FC7FA4">
        <w:trPr>
          <w:jc w:val="center"/>
        </w:trPr>
        <w:tc>
          <w:tcPr>
            <w:tcW w:w="5238" w:type="dxa"/>
            <w:gridSpan w:val="2"/>
            <w:shd w:val="clear" w:color="auto" w:fill="auto"/>
            <w:vAlign w:val="center"/>
          </w:tcPr>
          <w:p w:rsidR="00836298" w:rsidRPr="009538C2" w:rsidRDefault="00836298" w:rsidP="00FC7FA4">
            <w:pPr>
              <w:rPr>
                <w:b/>
                <w:sz w:val="24"/>
                <w:szCs w:val="24"/>
              </w:rPr>
            </w:pPr>
            <w:r w:rsidRPr="009538C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298" w:rsidRPr="009538C2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9538C2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6298" w:rsidRPr="009538C2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9538C2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36298" w:rsidRPr="009538C2" w:rsidRDefault="00836298" w:rsidP="00FC7F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3" w:type="dxa"/>
            <w:shd w:val="clear" w:color="auto" w:fill="auto"/>
            <w:vAlign w:val="center"/>
          </w:tcPr>
          <w:p w:rsidR="00836298" w:rsidRPr="009538C2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</w:tr>
    </w:tbl>
    <w:p w:rsidR="00836298" w:rsidRPr="009538C2" w:rsidRDefault="00836298" w:rsidP="00836298">
      <w:pPr>
        <w:ind w:firstLine="851"/>
        <w:rPr>
          <w:b/>
          <w:sz w:val="24"/>
          <w:szCs w:val="24"/>
        </w:rPr>
      </w:pPr>
    </w:p>
    <w:p w:rsidR="00836298" w:rsidRPr="001A5DA8" w:rsidRDefault="00836298" w:rsidP="00836298">
      <w:pPr>
        <w:ind w:firstLine="851"/>
      </w:pPr>
      <w:r w:rsidRPr="001A5DA8">
        <w:t>Для заочной формы обучения:</w:t>
      </w:r>
    </w:p>
    <w:p w:rsidR="00836298" w:rsidRPr="001A5DA8" w:rsidRDefault="00836298" w:rsidP="00836298">
      <w:pPr>
        <w:ind w:firstLine="851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855"/>
        <w:gridCol w:w="1275"/>
        <w:gridCol w:w="993"/>
        <w:gridCol w:w="850"/>
        <w:gridCol w:w="1125"/>
      </w:tblGrid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61F4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55" w:type="dxa"/>
            <w:shd w:val="clear" w:color="auto" w:fill="auto"/>
            <w:vAlign w:val="center"/>
          </w:tcPr>
          <w:p w:rsidR="00836298" w:rsidRPr="00061F4F" w:rsidRDefault="00836298" w:rsidP="00FC7FA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61F4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061F4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061F4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061F4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061F4F">
              <w:rPr>
                <w:b/>
                <w:sz w:val="24"/>
                <w:szCs w:val="24"/>
              </w:rPr>
              <w:t>СРС</w:t>
            </w:r>
          </w:p>
        </w:tc>
      </w:tr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855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Научное знание и особенности его формирования. Методы исследования экономических процессов. Методология научного исследования в экономике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855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Организация, представление и оценка результатов научного исследования. Методология и организация написания научной статьи. Публичная защита результатов научной работы.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855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Экономика науки: область исследования. Кооперация и разделение труда в сфере науки. Характер труда в сфере науки.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836298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855" w:type="dxa"/>
            <w:shd w:val="clear" w:color="auto" w:fill="auto"/>
            <w:vAlign w:val="center"/>
          </w:tcPr>
          <w:p w:rsidR="00836298" w:rsidRPr="00731C21" w:rsidRDefault="00836298" w:rsidP="00FC7FA4">
            <w:pPr>
              <w:rPr>
                <w:sz w:val="24"/>
                <w:szCs w:val="24"/>
              </w:rPr>
            </w:pPr>
            <w:r w:rsidRPr="00731C21">
              <w:rPr>
                <w:sz w:val="24"/>
                <w:szCs w:val="24"/>
              </w:rPr>
              <w:t>Наука как производительная сила общества. Развитие методологии.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836298" w:rsidRPr="00731C21" w:rsidRDefault="00836298" w:rsidP="00FC7F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836298" w:rsidRPr="009538C2" w:rsidTr="00FC7FA4">
        <w:trPr>
          <w:jc w:val="center"/>
        </w:trPr>
        <w:tc>
          <w:tcPr>
            <w:tcW w:w="4530" w:type="dxa"/>
            <w:gridSpan w:val="2"/>
            <w:shd w:val="clear" w:color="auto" w:fill="auto"/>
            <w:vAlign w:val="center"/>
          </w:tcPr>
          <w:p w:rsidR="00836298" w:rsidRPr="009538C2" w:rsidRDefault="00836298" w:rsidP="00FC7FA4">
            <w:pPr>
              <w:rPr>
                <w:b/>
                <w:sz w:val="24"/>
                <w:szCs w:val="24"/>
              </w:rPr>
            </w:pPr>
            <w:r w:rsidRPr="009538C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6298" w:rsidRPr="009538C2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9538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298" w:rsidRPr="009538C2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9538C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36298" w:rsidRPr="009538C2" w:rsidRDefault="00836298" w:rsidP="00FC7F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836298" w:rsidRPr="009538C2" w:rsidRDefault="00836298" w:rsidP="00FC7FA4">
            <w:pPr>
              <w:jc w:val="center"/>
              <w:rPr>
                <w:b/>
                <w:sz w:val="24"/>
                <w:szCs w:val="24"/>
              </w:rPr>
            </w:pPr>
            <w:r w:rsidRPr="009538C2">
              <w:rPr>
                <w:b/>
                <w:sz w:val="24"/>
                <w:szCs w:val="24"/>
              </w:rPr>
              <w:t>86</w:t>
            </w:r>
          </w:p>
        </w:tc>
      </w:tr>
    </w:tbl>
    <w:p w:rsidR="00836298" w:rsidRDefault="00836298" w:rsidP="00836298">
      <w:pPr>
        <w:ind w:firstLine="851"/>
      </w:pPr>
    </w:p>
    <w:p w:rsidR="00836298" w:rsidRPr="001A5DA8" w:rsidRDefault="00836298" w:rsidP="00836298">
      <w:pPr>
        <w:ind w:firstLine="851"/>
        <w:rPr>
          <w:b/>
          <w:bCs/>
        </w:rPr>
      </w:pPr>
      <w:r>
        <w:br w:type="page"/>
      </w:r>
      <w:r w:rsidRPr="001A5DA8">
        <w:rPr>
          <w:b/>
          <w:bCs/>
        </w:rPr>
        <w:lastRenderedPageBreak/>
        <w:t>6 Перечень учебно-методического обеспечения для самостоятельной работы обучающихся по дисциплине</w:t>
      </w:r>
    </w:p>
    <w:p w:rsidR="00836298" w:rsidRPr="001A5DA8" w:rsidRDefault="00836298" w:rsidP="00836298">
      <w:pPr>
        <w:tabs>
          <w:tab w:val="left" w:pos="1418"/>
        </w:tabs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7"/>
        <w:gridCol w:w="5209"/>
      </w:tblGrid>
      <w:tr w:rsidR="00836298" w:rsidRPr="00061F4F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bCs/>
                <w:sz w:val="24"/>
              </w:rPr>
            </w:pPr>
            <w:r w:rsidRPr="00061F4F">
              <w:rPr>
                <w:b/>
                <w:bCs/>
                <w:sz w:val="24"/>
              </w:rPr>
              <w:t>№</w:t>
            </w:r>
          </w:p>
          <w:p w:rsidR="00836298" w:rsidRPr="00061F4F" w:rsidRDefault="00836298" w:rsidP="00FC7FA4">
            <w:pPr>
              <w:jc w:val="center"/>
              <w:rPr>
                <w:b/>
                <w:bCs/>
                <w:sz w:val="24"/>
              </w:rPr>
            </w:pPr>
            <w:r w:rsidRPr="00061F4F">
              <w:rPr>
                <w:b/>
                <w:bCs/>
                <w:sz w:val="24"/>
              </w:rPr>
              <w:t>п/п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bCs/>
                <w:sz w:val="24"/>
              </w:rPr>
            </w:pPr>
            <w:r w:rsidRPr="00061F4F">
              <w:rPr>
                <w:b/>
                <w:bCs/>
                <w:sz w:val="24"/>
              </w:rPr>
              <w:t>Наименование раздела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836298" w:rsidRPr="00061F4F" w:rsidRDefault="00836298" w:rsidP="00FC7FA4">
            <w:pPr>
              <w:jc w:val="center"/>
              <w:rPr>
                <w:b/>
                <w:bCs/>
                <w:sz w:val="24"/>
              </w:rPr>
            </w:pPr>
            <w:r w:rsidRPr="00061F4F">
              <w:rPr>
                <w:b/>
                <w:bCs/>
                <w:sz w:val="24"/>
              </w:rPr>
              <w:t>Перечень учебно-методического обеспечения</w:t>
            </w:r>
          </w:p>
        </w:tc>
      </w:tr>
      <w:tr w:rsidR="00836298" w:rsidRPr="009538C2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9538C2" w:rsidRDefault="00836298" w:rsidP="00836298">
            <w:pPr>
              <w:numPr>
                <w:ilvl w:val="0"/>
                <w:numId w:val="7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87" w:type="dxa"/>
            <w:shd w:val="clear" w:color="auto" w:fill="auto"/>
            <w:vAlign w:val="center"/>
          </w:tcPr>
          <w:p w:rsidR="00836298" w:rsidRPr="009538C2" w:rsidRDefault="00836298" w:rsidP="00FC7FA4">
            <w:pPr>
              <w:rPr>
                <w:sz w:val="24"/>
                <w:szCs w:val="24"/>
              </w:rPr>
            </w:pPr>
            <w:r w:rsidRPr="009538C2">
              <w:rPr>
                <w:sz w:val="24"/>
                <w:szCs w:val="24"/>
              </w:rPr>
              <w:t>Научное знание и особенности его формирования. Методы исследования экономических процессов. Методология научного исследования в экономике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836298" w:rsidRPr="005107E6" w:rsidRDefault="00836298" w:rsidP="00FC7FA4">
            <w:pPr>
              <w:rPr>
                <w:color w:val="111111"/>
                <w:sz w:val="24"/>
                <w:szCs w:val="24"/>
              </w:rPr>
            </w:pPr>
            <w:r w:rsidRPr="005107E6">
              <w:rPr>
                <w:color w:val="111111"/>
                <w:sz w:val="24"/>
                <w:szCs w:val="24"/>
              </w:rPr>
              <w:t>1 Новиков, Ю.Н. Подготовка и защита бакалаврской работы, магистерской диссертации, дипломного проекта. [Электронный ресурс] — Электрон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дан. — СПб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. :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Лань, 2016. — 32 с. — Режим доступа: http://e.lanbook.com </w:t>
            </w:r>
          </w:p>
          <w:p w:rsidR="00836298" w:rsidRDefault="00836298" w:rsidP="00FC7FA4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2.Шершнева, М.В. Методология научных исследований. [Электронный ресурс] — Электрон</w:t>
            </w:r>
            <w:proofErr w:type="gramStart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дан. — СПб</w:t>
            </w:r>
            <w:proofErr w:type="gramStart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. :</w:t>
            </w:r>
            <w:proofErr w:type="gramEnd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ПГУПС, 2016. — 30 с. — Режим доступа: </w:t>
            </w:r>
            <w:hyperlink r:id="rId7" w:history="1">
              <w:r w:rsidRPr="005515F1">
                <w:rPr>
                  <w:rStyle w:val="a7"/>
                  <w:rFonts w:eastAsia="Times New Roman"/>
                  <w:sz w:val="24"/>
                  <w:szCs w:val="24"/>
                  <w:lang w:eastAsia="ru-RU"/>
                </w:rPr>
                <w:t>http://e.lanbook.com</w:t>
              </w:r>
            </w:hyperlink>
          </w:p>
          <w:p w:rsidR="00836298" w:rsidRPr="005107E6" w:rsidRDefault="00836298" w:rsidP="00FC7F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spellStart"/>
            <w:r w:rsidRPr="00EE2413">
              <w:rPr>
                <w:sz w:val="24"/>
                <w:szCs w:val="24"/>
              </w:rPr>
              <w:t>Мокий</w:t>
            </w:r>
            <w:proofErr w:type="spellEnd"/>
            <w:r w:rsidRPr="00EE2413">
              <w:rPr>
                <w:sz w:val="24"/>
                <w:szCs w:val="24"/>
              </w:rPr>
              <w:t xml:space="preserve"> М. С., Никифоров А. Л., </w:t>
            </w:r>
            <w:proofErr w:type="spellStart"/>
            <w:r w:rsidRPr="00EE2413">
              <w:rPr>
                <w:sz w:val="24"/>
                <w:szCs w:val="24"/>
              </w:rPr>
              <w:t>Мокий</w:t>
            </w:r>
            <w:proofErr w:type="spellEnd"/>
            <w:r w:rsidRPr="00EE2413">
              <w:rPr>
                <w:sz w:val="24"/>
                <w:szCs w:val="24"/>
              </w:rPr>
              <w:t xml:space="preserve"> В. С.  Методология научных исследований: Учебник для магистратуры / </w:t>
            </w:r>
            <w:proofErr w:type="spellStart"/>
            <w:r w:rsidRPr="00EE2413">
              <w:rPr>
                <w:sz w:val="24"/>
                <w:szCs w:val="24"/>
              </w:rPr>
              <w:t>Мокий</w:t>
            </w:r>
            <w:proofErr w:type="spellEnd"/>
            <w:r w:rsidRPr="00EE2413">
              <w:rPr>
                <w:sz w:val="24"/>
                <w:szCs w:val="24"/>
              </w:rPr>
              <w:t xml:space="preserve"> М. С. И др.- Москва, 2015.- 255 с. [Электронный ресурс]– Режим доступа biblio-online.ru</w:t>
            </w:r>
          </w:p>
        </w:tc>
      </w:tr>
      <w:tr w:rsidR="00836298" w:rsidRPr="009538C2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9538C2" w:rsidRDefault="00836298" w:rsidP="00836298">
            <w:pPr>
              <w:numPr>
                <w:ilvl w:val="0"/>
                <w:numId w:val="7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87" w:type="dxa"/>
            <w:shd w:val="clear" w:color="auto" w:fill="auto"/>
            <w:vAlign w:val="center"/>
          </w:tcPr>
          <w:p w:rsidR="00836298" w:rsidRPr="009538C2" w:rsidRDefault="00836298" w:rsidP="00FC7FA4">
            <w:pPr>
              <w:rPr>
                <w:sz w:val="24"/>
                <w:szCs w:val="24"/>
              </w:rPr>
            </w:pPr>
            <w:r w:rsidRPr="009538C2">
              <w:rPr>
                <w:sz w:val="24"/>
                <w:szCs w:val="24"/>
              </w:rPr>
              <w:t>Организация, представление и оценка результатов научного исследования. Методология и организация написания научной статьи. Публичная защита результатов научной работы.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836298" w:rsidRPr="005107E6" w:rsidRDefault="00836298" w:rsidP="00FC7FA4">
            <w:pPr>
              <w:rPr>
                <w:color w:val="111111"/>
                <w:sz w:val="24"/>
                <w:szCs w:val="24"/>
              </w:rPr>
            </w:pPr>
            <w:r w:rsidRPr="005107E6">
              <w:rPr>
                <w:color w:val="111111"/>
                <w:sz w:val="24"/>
                <w:szCs w:val="24"/>
              </w:rPr>
              <w:t>1 Новиков, Ю.Н. Подготовка и защита бакалаврской работы, магистерской диссертации, дипломного проекта. [Электронный ресурс] — Электрон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дан. — СПб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. :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Лань, 2016. — 32 с. — Режим доступа: http://e.lanbook.com </w:t>
            </w:r>
          </w:p>
          <w:p w:rsidR="00836298" w:rsidRPr="005107E6" w:rsidRDefault="00836298" w:rsidP="00FC7FA4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2.Шершнева, М.В. Методология научных исследований. [Электронный ресурс] — Электрон</w:t>
            </w:r>
            <w:proofErr w:type="gramStart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дан. — СПб</w:t>
            </w:r>
            <w:proofErr w:type="gramStart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. :</w:t>
            </w:r>
            <w:proofErr w:type="gramEnd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ПГУПС, 2016. — 30 с. — Режим доступа: </w:t>
            </w:r>
            <w:hyperlink r:id="rId8" w:history="1">
              <w:r w:rsidRPr="005107E6">
                <w:rPr>
                  <w:rStyle w:val="a7"/>
                  <w:rFonts w:eastAsia="Times New Roman"/>
                  <w:sz w:val="24"/>
                  <w:szCs w:val="24"/>
                  <w:lang w:eastAsia="ru-RU"/>
                </w:rPr>
                <w:t>http://e.lanbook.com</w:t>
              </w:r>
            </w:hyperlink>
          </w:p>
          <w:p w:rsidR="00836298" w:rsidRPr="00EE2413" w:rsidRDefault="00836298" w:rsidP="00836298">
            <w:pPr>
              <w:numPr>
                <w:ilvl w:val="0"/>
                <w:numId w:val="7"/>
              </w:numPr>
              <w:ind w:left="0" w:firstLine="0"/>
              <w:rPr>
                <w:bCs/>
                <w:sz w:val="24"/>
                <w:szCs w:val="24"/>
              </w:rPr>
            </w:pPr>
            <w:r w:rsidRPr="005107E6">
              <w:rPr>
                <w:color w:val="111111"/>
                <w:sz w:val="24"/>
                <w:szCs w:val="24"/>
              </w:rPr>
              <w:t xml:space="preserve">Андреев, Г.И. Основы научной работы и методология диссертационного исследования. [Электронный ресурс] / Г.И. Андреев, В.В. </w:t>
            </w:r>
            <w:proofErr w:type="spellStart"/>
            <w:r w:rsidRPr="005107E6">
              <w:rPr>
                <w:color w:val="111111"/>
                <w:sz w:val="24"/>
                <w:szCs w:val="24"/>
              </w:rPr>
              <w:t>Барвиненко</w:t>
            </w:r>
            <w:proofErr w:type="spellEnd"/>
            <w:r w:rsidRPr="005107E6">
              <w:rPr>
                <w:color w:val="111111"/>
                <w:sz w:val="24"/>
                <w:szCs w:val="24"/>
              </w:rPr>
              <w:t>, В.С. Верба, А.К. Тарасов. — Электрон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дан. — 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М. :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Финансы и статистика, 2012. — 296 с. — Режим доступа: </w:t>
            </w:r>
            <w:hyperlink r:id="rId9" w:history="1">
              <w:r w:rsidRPr="005515F1">
                <w:rPr>
                  <w:rStyle w:val="a7"/>
                  <w:sz w:val="24"/>
                  <w:szCs w:val="24"/>
                </w:rPr>
                <w:t>http://e.lanbook.com</w:t>
              </w:r>
            </w:hyperlink>
            <w:r w:rsidRPr="005107E6">
              <w:rPr>
                <w:color w:val="111111"/>
                <w:sz w:val="24"/>
                <w:szCs w:val="24"/>
              </w:rPr>
              <w:t xml:space="preserve"> </w:t>
            </w:r>
          </w:p>
          <w:p w:rsidR="00836298" w:rsidRPr="005107E6" w:rsidRDefault="00836298" w:rsidP="00836298">
            <w:pPr>
              <w:numPr>
                <w:ilvl w:val="0"/>
                <w:numId w:val="7"/>
              </w:numPr>
              <w:ind w:left="0" w:firstLine="0"/>
              <w:rPr>
                <w:bCs/>
                <w:sz w:val="24"/>
                <w:szCs w:val="24"/>
              </w:rPr>
            </w:pPr>
            <w:proofErr w:type="spellStart"/>
            <w:r w:rsidRPr="00EE2413">
              <w:rPr>
                <w:bCs/>
                <w:sz w:val="24"/>
                <w:szCs w:val="24"/>
              </w:rPr>
              <w:t>Мокий</w:t>
            </w:r>
            <w:proofErr w:type="spellEnd"/>
            <w:r w:rsidRPr="00EE2413">
              <w:rPr>
                <w:bCs/>
                <w:sz w:val="24"/>
                <w:szCs w:val="24"/>
              </w:rPr>
              <w:t xml:space="preserve"> М. С., Никифоров А. Л., </w:t>
            </w:r>
            <w:proofErr w:type="spellStart"/>
            <w:r w:rsidRPr="00EE2413">
              <w:rPr>
                <w:bCs/>
                <w:sz w:val="24"/>
                <w:szCs w:val="24"/>
              </w:rPr>
              <w:t>Мокий</w:t>
            </w:r>
            <w:proofErr w:type="spellEnd"/>
            <w:r w:rsidRPr="00EE2413">
              <w:rPr>
                <w:bCs/>
                <w:sz w:val="24"/>
                <w:szCs w:val="24"/>
              </w:rPr>
              <w:t xml:space="preserve"> В. С.  Методология научных исследований: Учебник для магистратуры / </w:t>
            </w:r>
            <w:proofErr w:type="spellStart"/>
            <w:r w:rsidRPr="00EE2413">
              <w:rPr>
                <w:bCs/>
                <w:sz w:val="24"/>
                <w:szCs w:val="24"/>
              </w:rPr>
              <w:t>Мокий</w:t>
            </w:r>
            <w:proofErr w:type="spellEnd"/>
            <w:r w:rsidRPr="00EE2413">
              <w:rPr>
                <w:bCs/>
                <w:sz w:val="24"/>
                <w:szCs w:val="24"/>
              </w:rPr>
              <w:t xml:space="preserve"> М. С. И др.- Москва, 2015.- 255 с. [Электронный ресурс]– Режим доступа biblio-online.ru</w:t>
            </w:r>
          </w:p>
        </w:tc>
      </w:tr>
      <w:tr w:rsidR="00836298" w:rsidRPr="009538C2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9538C2" w:rsidRDefault="00836298" w:rsidP="00836298">
            <w:pPr>
              <w:numPr>
                <w:ilvl w:val="0"/>
                <w:numId w:val="7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87" w:type="dxa"/>
            <w:shd w:val="clear" w:color="auto" w:fill="auto"/>
            <w:vAlign w:val="center"/>
          </w:tcPr>
          <w:p w:rsidR="00836298" w:rsidRPr="009538C2" w:rsidRDefault="00836298" w:rsidP="00FC7FA4">
            <w:pPr>
              <w:rPr>
                <w:sz w:val="24"/>
                <w:szCs w:val="24"/>
              </w:rPr>
            </w:pPr>
            <w:r w:rsidRPr="009538C2">
              <w:rPr>
                <w:sz w:val="24"/>
                <w:szCs w:val="24"/>
              </w:rPr>
              <w:t>Экономика науки: область исследования. Кооперация и разделение труда в сфере науки. Характер труда в сфере науки.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836298" w:rsidRPr="005107E6" w:rsidRDefault="00836298" w:rsidP="00FC7FA4">
            <w:pPr>
              <w:ind w:firstLine="709"/>
              <w:rPr>
                <w:color w:val="111111"/>
                <w:sz w:val="24"/>
                <w:szCs w:val="24"/>
              </w:rPr>
            </w:pPr>
            <w:r w:rsidRPr="005107E6">
              <w:rPr>
                <w:color w:val="111111"/>
                <w:sz w:val="24"/>
                <w:szCs w:val="24"/>
              </w:rPr>
              <w:t>1 Новиков, Ю.Н. Подготовка и защита бакалаврской работы, магистерской диссертации, дипломного проекта. [Электронный ресурс] — Электрон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дан. — СПб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. :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Лань, 2016. — 32 с. — Режим доступа: http://e.lanbook.com </w:t>
            </w:r>
          </w:p>
          <w:p w:rsidR="00836298" w:rsidRPr="005107E6" w:rsidRDefault="00836298" w:rsidP="00FC7FA4">
            <w:pPr>
              <w:ind w:firstLine="709"/>
              <w:rPr>
                <w:bCs/>
                <w:sz w:val="24"/>
                <w:szCs w:val="24"/>
              </w:rPr>
            </w:pPr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2.Шершнева, М.В. Методология научных исследований. [Электронный ресурс] — Электрон</w:t>
            </w:r>
            <w:proofErr w:type="gramStart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дан. — СПб</w:t>
            </w:r>
            <w:proofErr w:type="gramStart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. :</w:t>
            </w:r>
            <w:proofErr w:type="gramEnd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ПГУПС, 2016. — 30 с. — Режим доступа: http://e.lanbook.com</w:t>
            </w:r>
          </w:p>
        </w:tc>
      </w:tr>
      <w:tr w:rsidR="00836298" w:rsidRPr="009538C2" w:rsidTr="00FC7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6298" w:rsidRPr="009538C2" w:rsidRDefault="00836298" w:rsidP="00836298">
            <w:pPr>
              <w:numPr>
                <w:ilvl w:val="0"/>
                <w:numId w:val="7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87" w:type="dxa"/>
            <w:shd w:val="clear" w:color="auto" w:fill="auto"/>
            <w:vAlign w:val="center"/>
          </w:tcPr>
          <w:p w:rsidR="00836298" w:rsidRPr="009538C2" w:rsidRDefault="00836298" w:rsidP="00FC7FA4">
            <w:pPr>
              <w:rPr>
                <w:sz w:val="24"/>
                <w:szCs w:val="24"/>
              </w:rPr>
            </w:pPr>
            <w:r w:rsidRPr="009538C2">
              <w:rPr>
                <w:sz w:val="24"/>
                <w:szCs w:val="24"/>
              </w:rPr>
              <w:t>Наука как производительная сила общества. Развитие методологии.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836298" w:rsidRPr="005107E6" w:rsidRDefault="00836298" w:rsidP="00FC7FA4">
            <w:pPr>
              <w:ind w:firstLine="709"/>
              <w:rPr>
                <w:color w:val="111111"/>
                <w:sz w:val="24"/>
                <w:szCs w:val="24"/>
              </w:rPr>
            </w:pPr>
            <w:r w:rsidRPr="005107E6">
              <w:rPr>
                <w:color w:val="111111"/>
                <w:sz w:val="24"/>
                <w:szCs w:val="24"/>
              </w:rPr>
              <w:t xml:space="preserve">1 Новиков, Ю.Н. Подготовка и защита бакалаврской работы, магистерской </w:t>
            </w:r>
            <w:r w:rsidRPr="005107E6">
              <w:rPr>
                <w:color w:val="111111"/>
                <w:sz w:val="24"/>
                <w:szCs w:val="24"/>
              </w:rPr>
              <w:lastRenderedPageBreak/>
              <w:t>диссертации, дипломного проекта. [Электронный ресурс] — Электрон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дан. — СПб</w:t>
            </w:r>
            <w:proofErr w:type="gramStart"/>
            <w:r w:rsidRPr="005107E6">
              <w:rPr>
                <w:color w:val="111111"/>
                <w:sz w:val="24"/>
                <w:szCs w:val="24"/>
              </w:rPr>
              <w:t>. :</w:t>
            </w:r>
            <w:proofErr w:type="gramEnd"/>
            <w:r w:rsidRPr="005107E6">
              <w:rPr>
                <w:color w:val="111111"/>
                <w:sz w:val="24"/>
                <w:szCs w:val="24"/>
              </w:rPr>
              <w:t xml:space="preserve"> Лань, 2016. — 32 с. — Режим доступа: http://e.lanbook.com </w:t>
            </w:r>
          </w:p>
          <w:p w:rsidR="00836298" w:rsidRPr="005107E6" w:rsidRDefault="00836298" w:rsidP="00FC7FA4">
            <w:pPr>
              <w:ind w:firstLine="709"/>
              <w:rPr>
                <w:bCs/>
                <w:sz w:val="24"/>
                <w:szCs w:val="24"/>
              </w:rPr>
            </w:pPr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2.Шершнева, М.В. Методология научных исследований. [Электронный ресурс] — Электрон</w:t>
            </w:r>
            <w:proofErr w:type="gramStart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дан. — СПб</w:t>
            </w:r>
            <w:proofErr w:type="gramStart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. :</w:t>
            </w:r>
            <w:proofErr w:type="gramEnd"/>
            <w:r w:rsidRPr="005107E6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ПГУПС, 2016. — 30 с. — Режим доступа: http://e.lanbook.com</w:t>
            </w:r>
          </w:p>
          <w:p w:rsidR="00836298" w:rsidRPr="005107E6" w:rsidRDefault="00836298" w:rsidP="00FC7FA4">
            <w:pPr>
              <w:rPr>
                <w:bCs/>
                <w:sz w:val="24"/>
                <w:szCs w:val="24"/>
              </w:rPr>
            </w:pPr>
          </w:p>
        </w:tc>
      </w:tr>
    </w:tbl>
    <w:p w:rsidR="00836298" w:rsidRPr="009538C2" w:rsidRDefault="00836298" w:rsidP="00836298">
      <w:pPr>
        <w:rPr>
          <w:bCs/>
          <w:sz w:val="24"/>
          <w:szCs w:val="24"/>
        </w:rPr>
      </w:pPr>
    </w:p>
    <w:p w:rsidR="00836298" w:rsidRPr="001A5DA8" w:rsidRDefault="00836298" w:rsidP="00836298">
      <w:pPr>
        <w:spacing w:before="120" w:after="240"/>
        <w:ind w:firstLine="851"/>
        <w:jc w:val="center"/>
        <w:rPr>
          <w:b/>
          <w:bCs/>
        </w:rPr>
      </w:pPr>
      <w:r w:rsidRPr="001A5DA8">
        <w:rPr>
          <w:b/>
          <w:bCs/>
        </w:rPr>
        <w:t>7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36298" w:rsidRPr="001A5DA8" w:rsidRDefault="00836298" w:rsidP="00836298">
      <w:pPr>
        <w:ind w:firstLine="851"/>
        <w:rPr>
          <w:bCs/>
          <w:iCs/>
        </w:rPr>
      </w:pPr>
      <w:r w:rsidRPr="001A5DA8">
        <w:rPr>
          <w:rFonts w:eastAsia="Times New Roman"/>
          <w:bCs/>
          <w:snapToGrid w:val="0"/>
        </w:rPr>
        <w:t>Фонд оценочных средств по дисциплине «</w:t>
      </w:r>
      <w:r w:rsidRPr="00E330CC">
        <w:rPr>
          <w:rFonts w:eastAsia="Times New Roman"/>
          <w:bCs/>
          <w:noProof/>
          <w:snapToGrid w:val="0"/>
        </w:rPr>
        <w:t>Методология экономической науки и практики</w:t>
      </w:r>
      <w:r w:rsidRPr="001A5DA8">
        <w:rPr>
          <w:rFonts w:eastAsia="Times New Roman"/>
          <w:bCs/>
          <w:snapToGrid w:val="0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Pr="00E330CC">
        <w:rPr>
          <w:rFonts w:eastAsia="Times New Roman"/>
          <w:bCs/>
          <w:noProof/>
          <w:snapToGrid w:val="0"/>
        </w:rPr>
        <w:t>Экономика транспорта</w:t>
      </w:r>
      <w:r w:rsidRPr="001A5DA8">
        <w:rPr>
          <w:rFonts w:eastAsia="Times New Roman"/>
          <w:bCs/>
          <w:snapToGrid w:val="0"/>
        </w:rPr>
        <w:t>» и утвержденным заведующим кафедрой.</w:t>
      </w:r>
    </w:p>
    <w:p w:rsidR="00836298" w:rsidRDefault="00836298" w:rsidP="00836298">
      <w:pPr>
        <w:jc w:val="center"/>
        <w:rPr>
          <w:b/>
          <w:bCs/>
        </w:rPr>
      </w:pPr>
    </w:p>
    <w:p w:rsidR="00836298" w:rsidRPr="00D322E9" w:rsidRDefault="00836298" w:rsidP="00836298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36298" w:rsidRDefault="00836298" w:rsidP="00836298">
      <w:pPr>
        <w:ind w:firstLine="709"/>
        <w:rPr>
          <w:bCs/>
        </w:rPr>
      </w:pPr>
      <w:r w:rsidRPr="001A5DA8">
        <w:rPr>
          <w:bCs/>
        </w:rPr>
        <w:t>8.1 Перечень основной учебной литературы, необходимой для освоения дисциплины</w:t>
      </w:r>
    </w:p>
    <w:p w:rsidR="00836298" w:rsidRDefault="00836298" w:rsidP="00836298">
      <w:pPr>
        <w:numPr>
          <w:ilvl w:val="0"/>
          <w:numId w:val="13"/>
        </w:numPr>
        <w:ind w:left="0" w:firstLine="709"/>
        <w:rPr>
          <w:bCs/>
        </w:rPr>
      </w:pPr>
      <w:proofErr w:type="spellStart"/>
      <w:r w:rsidRPr="00EE2413">
        <w:rPr>
          <w:bCs/>
        </w:rPr>
        <w:t>Мокий</w:t>
      </w:r>
      <w:proofErr w:type="spellEnd"/>
      <w:r w:rsidRPr="00EE2413">
        <w:rPr>
          <w:bCs/>
        </w:rPr>
        <w:t xml:space="preserve"> М. С., Никифоров А. Л., </w:t>
      </w:r>
      <w:proofErr w:type="spellStart"/>
      <w:r w:rsidRPr="00EE2413">
        <w:rPr>
          <w:bCs/>
        </w:rPr>
        <w:t>Мокий</w:t>
      </w:r>
      <w:proofErr w:type="spellEnd"/>
      <w:r w:rsidRPr="00EE2413">
        <w:rPr>
          <w:bCs/>
        </w:rPr>
        <w:t xml:space="preserve"> В. С.  Методология научных исследований: Учебник для магистратуры / </w:t>
      </w:r>
      <w:proofErr w:type="spellStart"/>
      <w:r w:rsidRPr="00EE2413">
        <w:rPr>
          <w:bCs/>
        </w:rPr>
        <w:t>Мокий</w:t>
      </w:r>
      <w:proofErr w:type="spellEnd"/>
      <w:r w:rsidRPr="00EE2413">
        <w:rPr>
          <w:bCs/>
        </w:rPr>
        <w:t xml:space="preserve"> М. С. И др.- Москва, </w:t>
      </w:r>
      <w:proofErr w:type="gramStart"/>
      <w:r w:rsidRPr="00EE2413">
        <w:rPr>
          <w:bCs/>
        </w:rPr>
        <w:t>2015.-</w:t>
      </w:r>
      <w:proofErr w:type="gramEnd"/>
      <w:r w:rsidRPr="00EE2413">
        <w:rPr>
          <w:bCs/>
        </w:rPr>
        <w:t xml:space="preserve"> 255 с. [Электронный ресурс]– Режим доступа biblio-online.ru</w:t>
      </w:r>
    </w:p>
    <w:p w:rsidR="00836298" w:rsidRPr="005107E6" w:rsidRDefault="00836298" w:rsidP="00836298">
      <w:pPr>
        <w:numPr>
          <w:ilvl w:val="0"/>
          <w:numId w:val="13"/>
        </w:numPr>
        <w:ind w:left="0" w:firstLine="709"/>
        <w:rPr>
          <w:color w:val="111111"/>
        </w:rPr>
      </w:pPr>
      <w:r w:rsidRPr="005107E6">
        <w:rPr>
          <w:color w:val="111111"/>
        </w:rPr>
        <w:t>Новиков, Ю.Н. Подготовка и защита бакалаврской работы, магистерской диссертации, дипломного проекта. [Электронный ресурс] — Электрон</w:t>
      </w:r>
      <w:proofErr w:type="gramStart"/>
      <w:r w:rsidRPr="005107E6">
        <w:rPr>
          <w:color w:val="111111"/>
        </w:rPr>
        <w:t>.</w:t>
      </w:r>
      <w:proofErr w:type="gramEnd"/>
      <w:r w:rsidRPr="005107E6">
        <w:rPr>
          <w:color w:val="111111"/>
        </w:rPr>
        <w:t xml:space="preserve"> дан. — СПб</w:t>
      </w:r>
      <w:proofErr w:type="gramStart"/>
      <w:r w:rsidRPr="005107E6">
        <w:rPr>
          <w:color w:val="111111"/>
        </w:rPr>
        <w:t>. :</w:t>
      </w:r>
      <w:proofErr w:type="gramEnd"/>
      <w:r w:rsidRPr="005107E6">
        <w:rPr>
          <w:color w:val="111111"/>
        </w:rPr>
        <w:t xml:space="preserve"> Лань, 2016. — 32 с. — Режим доступа: http://e.lanbook.com </w:t>
      </w:r>
    </w:p>
    <w:p w:rsidR="00836298" w:rsidRPr="005107E6" w:rsidRDefault="00836298" w:rsidP="00836298">
      <w:pPr>
        <w:numPr>
          <w:ilvl w:val="0"/>
          <w:numId w:val="13"/>
        </w:numPr>
        <w:ind w:left="0" w:firstLine="709"/>
        <w:rPr>
          <w:bCs/>
        </w:rPr>
      </w:pPr>
      <w:r w:rsidRPr="005107E6">
        <w:rPr>
          <w:rFonts w:eastAsia="Times New Roman"/>
          <w:color w:val="111111"/>
          <w:lang w:eastAsia="ru-RU"/>
        </w:rPr>
        <w:t>Шершнева, М.В. Методология научных исследований. [Электронный ресурс] — Электрон</w:t>
      </w:r>
      <w:proofErr w:type="gramStart"/>
      <w:r w:rsidRPr="005107E6">
        <w:rPr>
          <w:rFonts w:eastAsia="Times New Roman"/>
          <w:color w:val="111111"/>
          <w:lang w:eastAsia="ru-RU"/>
        </w:rPr>
        <w:t>.</w:t>
      </w:r>
      <w:proofErr w:type="gramEnd"/>
      <w:r w:rsidRPr="005107E6">
        <w:rPr>
          <w:rFonts w:eastAsia="Times New Roman"/>
          <w:color w:val="111111"/>
          <w:lang w:eastAsia="ru-RU"/>
        </w:rPr>
        <w:t xml:space="preserve"> дан. — СПб</w:t>
      </w:r>
      <w:proofErr w:type="gramStart"/>
      <w:r w:rsidRPr="005107E6">
        <w:rPr>
          <w:rFonts w:eastAsia="Times New Roman"/>
          <w:color w:val="111111"/>
          <w:lang w:eastAsia="ru-RU"/>
        </w:rPr>
        <w:t>. :</w:t>
      </w:r>
      <w:proofErr w:type="gramEnd"/>
      <w:r w:rsidRPr="005107E6">
        <w:rPr>
          <w:rFonts w:eastAsia="Times New Roman"/>
          <w:color w:val="111111"/>
          <w:lang w:eastAsia="ru-RU"/>
        </w:rPr>
        <w:t xml:space="preserve"> ПГУПС, 2016. — 30 с. — Режим доступа: http://e.lanbook.com</w:t>
      </w:r>
    </w:p>
    <w:p w:rsidR="00836298" w:rsidRDefault="00836298" w:rsidP="00836298">
      <w:pPr>
        <w:rPr>
          <w:bCs/>
        </w:rPr>
      </w:pPr>
    </w:p>
    <w:p w:rsidR="00836298" w:rsidRPr="001A5DA8" w:rsidRDefault="00836298" w:rsidP="00836298">
      <w:pPr>
        <w:rPr>
          <w:bCs/>
        </w:rPr>
      </w:pPr>
      <w:r w:rsidRPr="001A5DA8">
        <w:rPr>
          <w:bCs/>
        </w:rPr>
        <w:t>8.2 Перечень дополнительной учебной литературы, необходимой для освоения дисциплины</w:t>
      </w:r>
    </w:p>
    <w:p w:rsidR="00836298" w:rsidRPr="005107E6" w:rsidRDefault="00836298" w:rsidP="00836298">
      <w:pPr>
        <w:numPr>
          <w:ilvl w:val="0"/>
          <w:numId w:val="7"/>
        </w:numPr>
        <w:ind w:left="0" w:firstLine="709"/>
        <w:rPr>
          <w:color w:val="111111"/>
        </w:rPr>
      </w:pPr>
      <w:r w:rsidRPr="005107E6">
        <w:rPr>
          <w:color w:val="111111"/>
        </w:rPr>
        <w:t xml:space="preserve">Андреев, Г.И. Основы научной работы и методология диссертационного исследования. [Электронный ресурс] / Г.И. Андреев, В.В. </w:t>
      </w:r>
      <w:proofErr w:type="spellStart"/>
      <w:r w:rsidRPr="005107E6">
        <w:rPr>
          <w:color w:val="111111"/>
        </w:rPr>
        <w:t>Барвиненко</w:t>
      </w:r>
      <w:proofErr w:type="spellEnd"/>
      <w:r w:rsidRPr="005107E6">
        <w:rPr>
          <w:color w:val="111111"/>
        </w:rPr>
        <w:t>, В.С. Верба, А.К. Тарасов. — Электрон</w:t>
      </w:r>
      <w:proofErr w:type="gramStart"/>
      <w:r w:rsidRPr="005107E6">
        <w:rPr>
          <w:color w:val="111111"/>
        </w:rPr>
        <w:t>.</w:t>
      </w:r>
      <w:proofErr w:type="gramEnd"/>
      <w:r w:rsidRPr="005107E6">
        <w:rPr>
          <w:color w:val="111111"/>
        </w:rPr>
        <w:t xml:space="preserve"> дан. — </w:t>
      </w:r>
      <w:proofErr w:type="gramStart"/>
      <w:r w:rsidRPr="005107E6">
        <w:rPr>
          <w:color w:val="111111"/>
        </w:rPr>
        <w:t>М. :</w:t>
      </w:r>
      <w:proofErr w:type="gramEnd"/>
      <w:r w:rsidRPr="005107E6">
        <w:rPr>
          <w:color w:val="111111"/>
        </w:rPr>
        <w:t xml:space="preserve"> Финансы и статистика, 2012. — 296 с. — Режим доступа: http://e.lanbook.com </w:t>
      </w:r>
    </w:p>
    <w:p w:rsidR="00836298" w:rsidRPr="005107E6" w:rsidRDefault="00836298" w:rsidP="00836298">
      <w:pPr>
        <w:numPr>
          <w:ilvl w:val="0"/>
          <w:numId w:val="7"/>
        </w:numPr>
        <w:ind w:left="0" w:firstLine="709"/>
        <w:rPr>
          <w:bCs/>
        </w:rPr>
      </w:pPr>
      <w:proofErr w:type="spellStart"/>
      <w:r w:rsidRPr="005107E6">
        <w:rPr>
          <w:color w:val="111111"/>
        </w:rPr>
        <w:t>Мархинин</w:t>
      </w:r>
      <w:proofErr w:type="spellEnd"/>
      <w:r w:rsidRPr="005107E6">
        <w:rPr>
          <w:color w:val="111111"/>
        </w:rPr>
        <w:t xml:space="preserve"> В.В.  Лекции по философии науки: учебное пособие / В.В. </w:t>
      </w:r>
      <w:proofErr w:type="spellStart"/>
      <w:r w:rsidRPr="005107E6">
        <w:rPr>
          <w:color w:val="111111"/>
        </w:rPr>
        <w:t>Мархинин</w:t>
      </w:r>
      <w:proofErr w:type="spellEnd"/>
      <w:r w:rsidRPr="005107E6">
        <w:rPr>
          <w:color w:val="111111"/>
        </w:rPr>
        <w:t>. – М.: Логос, 2014. – 428 с</w:t>
      </w:r>
      <w:r w:rsidRPr="005107E6">
        <w:rPr>
          <w:rFonts w:eastAsia="Times New Roman"/>
          <w:color w:val="111111"/>
          <w:lang w:eastAsia="ru-RU"/>
        </w:rPr>
        <w:t xml:space="preserve"> Режим доступа: http://e.lanbook.com</w:t>
      </w:r>
    </w:p>
    <w:p w:rsidR="00836298" w:rsidRPr="005107E6" w:rsidRDefault="00836298" w:rsidP="00836298">
      <w:pPr>
        <w:ind w:firstLine="709"/>
        <w:rPr>
          <w:color w:val="111111"/>
        </w:rPr>
      </w:pPr>
    </w:p>
    <w:p w:rsidR="00836298" w:rsidRPr="00D2714B" w:rsidRDefault="00836298" w:rsidP="00836298">
      <w:pPr>
        <w:ind w:firstLine="709"/>
        <w:rPr>
          <w:bCs/>
        </w:rPr>
      </w:pPr>
      <w:r w:rsidRPr="001A5DA8">
        <w:rPr>
          <w:bCs/>
        </w:rPr>
        <w:t xml:space="preserve">8.3 </w:t>
      </w:r>
      <w:r w:rsidRPr="00D2714B">
        <w:rPr>
          <w:bCs/>
        </w:rPr>
        <w:t xml:space="preserve">Перечень </w:t>
      </w:r>
      <w:r>
        <w:rPr>
          <w:bCs/>
        </w:rPr>
        <w:t>нормативно-правовой документации, необходимой</w:t>
      </w:r>
      <w:r w:rsidRPr="00D2714B">
        <w:rPr>
          <w:bCs/>
        </w:rPr>
        <w:t xml:space="preserve"> для освоения дисциплины</w:t>
      </w:r>
    </w:p>
    <w:p w:rsidR="00836298" w:rsidRDefault="00836298" w:rsidP="00836298">
      <w:pPr>
        <w:ind w:firstLine="851"/>
        <w:rPr>
          <w:bCs/>
        </w:rPr>
      </w:pPr>
      <w:r w:rsidRPr="00954530">
        <w:rPr>
          <w:bCs/>
        </w:rPr>
        <w:t xml:space="preserve">При освоении данной дисциплины </w:t>
      </w:r>
      <w:r>
        <w:rPr>
          <w:bCs/>
        </w:rPr>
        <w:t>нормативно-</w:t>
      </w:r>
      <w:proofErr w:type="spellStart"/>
      <w:r>
        <w:rPr>
          <w:bCs/>
        </w:rPr>
        <w:t>правововая</w:t>
      </w:r>
      <w:proofErr w:type="spellEnd"/>
      <w:r>
        <w:rPr>
          <w:bCs/>
        </w:rPr>
        <w:t xml:space="preserve"> документация</w:t>
      </w:r>
      <w:r w:rsidRPr="00954530">
        <w:rPr>
          <w:bCs/>
        </w:rPr>
        <w:t xml:space="preserve"> не используется.</w:t>
      </w:r>
    </w:p>
    <w:p w:rsidR="00836298" w:rsidRDefault="00836298" w:rsidP="00836298">
      <w:pPr>
        <w:ind w:firstLine="851"/>
        <w:rPr>
          <w:bCs/>
        </w:rPr>
      </w:pPr>
    </w:p>
    <w:p w:rsidR="00836298" w:rsidRPr="005B5D66" w:rsidRDefault="00836298" w:rsidP="00836298">
      <w:pPr>
        <w:ind w:firstLine="709"/>
        <w:rPr>
          <w:bCs/>
        </w:rPr>
      </w:pPr>
      <w:r w:rsidRPr="005B5D66">
        <w:rPr>
          <w:bCs/>
        </w:rPr>
        <w:lastRenderedPageBreak/>
        <w:t>8.4 Другие издания, необходимые для освоения дисциплины</w:t>
      </w:r>
    </w:p>
    <w:p w:rsidR="00836298" w:rsidRDefault="00836298" w:rsidP="00836298">
      <w:pPr>
        <w:ind w:firstLine="709"/>
        <w:rPr>
          <w:bCs/>
        </w:rPr>
      </w:pPr>
      <w:r w:rsidRPr="00954530">
        <w:rPr>
          <w:bCs/>
        </w:rPr>
        <w:t>При освоении данной дисциплины другие издания не используется.</w:t>
      </w:r>
    </w:p>
    <w:p w:rsidR="00836298" w:rsidRDefault="00836298" w:rsidP="00836298">
      <w:pPr>
        <w:ind w:firstLine="709"/>
        <w:rPr>
          <w:bCs/>
        </w:rPr>
      </w:pPr>
    </w:p>
    <w:p w:rsidR="00836298" w:rsidRDefault="00836298" w:rsidP="00836298">
      <w:pPr>
        <w:ind w:firstLine="709"/>
        <w:rPr>
          <w:b/>
          <w:bCs/>
        </w:rPr>
      </w:pPr>
      <w:r w:rsidRPr="006338D7">
        <w:rPr>
          <w:b/>
          <w:bCs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36298" w:rsidRDefault="00836298" w:rsidP="00836298">
      <w:pPr>
        <w:numPr>
          <w:ilvl w:val="0"/>
          <w:numId w:val="14"/>
        </w:numPr>
        <w:ind w:left="0" w:firstLine="709"/>
      </w:pPr>
      <w:r>
        <w:rPr>
          <w:rFonts w:eastAsia="Times New Roman"/>
          <w:bCs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074EAD">
        <w:t xml:space="preserve">[Электронный ресурс]. – Режим доступа: </w:t>
      </w:r>
      <w:proofErr w:type="gramStart"/>
      <w:r>
        <w:rPr>
          <w:lang w:val="en-US"/>
        </w:rPr>
        <w:t>http</w:t>
      </w:r>
      <w:r>
        <w:t>:</w:t>
      </w:r>
      <w:r w:rsidRPr="00ED596A">
        <w:t>//</w:t>
      </w:r>
      <w:proofErr w:type="spellStart"/>
      <w:r>
        <w:rPr>
          <w:lang w:val="en-US"/>
        </w:rPr>
        <w:t>sdo</w:t>
      </w:r>
      <w:proofErr w:type="spellEnd"/>
      <w:r w:rsidRPr="00ED596A">
        <w:t>.</w:t>
      </w:r>
      <w:proofErr w:type="spellStart"/>
      <w:r>
        <w:rPr>
          <w:lang w:val="en-US"/>
        </w:rPr>
        <w:t>pgups</w:t>
      </w:r>
      <w:proofErr w:type="spellEnd"/>
      <w:r w:rsidRPr="00ED596A">
        <w:t>.</w:t>
      </w:r>
      <w:proofErr w:type="spellStart"/>
      <w:r>
        <w:rPr>
          <w:lang w:val="en-US"/>
        </w:rPr>
        <w:t>ru</w:t>
      </w:r>
      <w:proofErr w:type="spellEnd"/>
      <w:r w:rsidRPr="00ED596A">
        <w:t>/  (</w:t>
      </w:r>
      <w:proofErr w:type="gramEnd"/>
      <w:r>
        <w:t>для доступа к полнотекстовым документам требуется авторизация).</w:t>
      </w:r>
      <w:r w:rsidRPr="00ED596A">
        <w:t xml:space="preserve">  </w:t>
      </w:r>
    </w:p>
    <w:p w:rsidR="00836298" w:rsidRDefault="00836298" w:rsidP="00836298">
      <w:pPr>
        <w:numPr>
          <w:ilvl w:val="0"/>
          <w:numId w:val="14"/>
        </w:numPr>
        <w:ind w:left="0" w:firstLine="709"/>
        <w:rPr>
          <w:bCs/>
        </w:rPr>
      </w:pPr>
      <w:r>
        <w:rPr>
          <w:bCs/>
        </w:rPr>
        <w:t xml:space="preserve">Система Консультант Плюс </w:t>
      </w:r>
      <w:r w:rsidRPr="00C9636A">
        <w:t xml:space="preserve">[Электронный ресурс]– Режим доступа: </w:t>
      </w:r>
      <w:hyperlink r:id="rId10" w:history="1">
        <w:r w:rsidRPr="00541632">
          <w:rPr>
            <w:rStyle w:val="a7"/>
            <w:bCs/>
          </w:rPr>
          <w:t>http://www.consultant.ru</w:t>
        </w:r>
      </w:hyperlink>
      <w:r w:rsidRPr="001A5DA8">
        <w:rPr>
          <w:bCs/>
        </w:rPr>
        <w:t>;</w:t>
      </w:r>
    </w:p>
    <w:p w:rsidR="00836298" w:rsidRPr="00C00751" w:rsidRDefault="00836298" w:rsidP="00836298">
      <w:pPr>
        <w:numPr>
          <w:ilvl w:val="0"/>
          <w:numId w:val="14"/>
        </w:numPr>
        <w:ind w:left="0" w:firstLine="709"/>
        <w:rPr>
          <w:bCs/>
        </w:rPr>
      </w:pPr>
      <w:r>
        <w:rPr>
          <w:bCs/>
        </w:rPr>
        <w:t xml:space="preserve">Гарант Информационно-правовой портал </w:t>
      </w:r>
      <w:r w:rsidRPr="00C9636A">
        <w:t xml:space="preserve">[Электронный ресурс]– Режим доступа: </w:t>
      </w:r>
      <w:hyperlink r:id="rId11" w:history="1">
        <w:r w:rsidRPr="005515F1">
          <w:rPr>
            <w:rStyle w:val="a7"/>
          </w:rPr>
          <w:t>http://www.garant.ru</w:t>
        </w:r>
      </w:hyperlink>
      <w:r>
        <w:t>.</w:t>
      </w:r>
    </w:p>
    <w:p w:rsidR="00836298" w:rsidRPr="001A5DA8" w:rsidRDefault="00836298" w:rsidP="00836298">
      <w:pPr>
        <w:numPr>
          <w:ilvl w:val="0"/>
          <w:numId w:val="14"/>
        </w:numPr>
        <w:ind w:left="0" w:firstLine="709"/>
        <w:rPr>
          <w:bCs/>
        </w:rPr>
      </w:pPr>
      <w:r>
        <w:t xml:space="preserve">. 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 xml:space="preserve">[Электронный ресурс]– Режим доступа: </w:t>
      </w:r>
      <w:r w:rsidRPr="000F6075">
        <w:rPr>
          <w:bCs/>
        </w:rPr>
        <w:t>http://window.edu.ru</w:t>
      </w:r>
    </w:p>
    <w:p w:rsidR="00836298" w:rsidRPr="001A5DA8" w:rsidRDefault="00836298" w:rsidP="00836298">
      <w:pPr>
        <w:ind w:firstLine="709"/>
        <w:rPr>
          <w:bCs/>
        </w:rPr>
      </w:pPr>
    </w:p>
    <w:p w:rsidR="00836298" w:rsidRPr="006338D7" w:rsidRDefault="00836298" w:rsidP="00836298">
      <w:pPr>
        <w:ind w:firstLine="709"/>
        <w:rPr>
          <w:b/>
          <w:bCs/>
        </w:rPr>
      </w:pPr>
      <w:r w:rsidRPr="006338D7">
        <w:rPr>
          <w:b/>
          <w:bCs/>
        </w:rPr>
        <w:t>10. Методические указания для обучающихся по освоению дисциплины</w:t>
      </w:r>
    </w:p>
    <w:p w:rsidR="00836298" w:rsidRPr="007150CC" w:rsidRDefault="00836298" w:rsidP="00836298">
      <w:pPr>
        <w:ind w:firstLine="709"/>
        <w:rPr>
          <w:bCs/>
        </w:rPr>
      </w:pPr>
    </w:p>
    <w:p w:rsidR="00836298" w:rsidRPr="00954530" w:rsidRDefault="00836298" w:rsidP="00836298">
      <w:pPr>
        <w:ind w:firstLine="709"/>
        <w:rPr>
          <w:bCs/>
        </w:rPr>
      </w:pPr>
      <w:r w:rsidRPr="00954530">
        <w:rPr>
          <w:bCs/>
        </w:rPr>
        <w:t>Порядок изучения дисциплины следующий:</w:t>
      </w:r>
    </w:p>
    <w:p w:rsidR="00836298" w:rsidRPr="00954530" w:rsidRDefault="00836298" w:rsidP="00836298">
      <w:pPr>
        <w:pStyle w:val="a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36298" w:rsidRPr="00954530" w:rsidRDefault="00836298" w:rsidP="00836298">
      <w:pPr>
        <w:pStyle w:val="a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836298" w:rsidRDefault="00836298" w:rsidP="00836298">
      <w:pPr>
        <w:pStyle w:val="a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D5CD9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36298" w:rsidRPr="005D5CD9" w:rsidRDefault="00836298" w:rsidP="00836298">
      <w:pPr>
        <w:pStyle w:val="a8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36298" w:rsidRDefault="00836298" w:rsidP="00836298">
      <w:pPr>
        <w:jc w:val="center"/>
        <w:rPr>
          <w:b/>
          <w:bCs/>
        </w:rPr>
      </w:pPr>
      <w:r>
        <w:rPr>
          <w:b/>
          <w:bCs/>
        </w:rPr>
        <w:t>11</w:t>
      </w:r>
      <w:r w:rsidRPr="00D2714B">
        <w:rPr>
          <w:b/>
          <w:bCs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36298" w:rsidRPr="00D2714B" w:rsidRDefault="00836298" w:rsidP="00836298">
      <w:pPr>
        <w:jc w:val="center"/>
        <w:rPr>
          <w:b/>
          <w:bCs/>
        </w:rPr>
      </w:pPr>
    </w:p>
    <w:p w:rsidR="00836298" w:rsidRPr="00D46480" w:rsidRDefault="00836298" w:rsidP="00836298">
      <w:pPr>
        <w:ind w:firstLine="851"/>
        <w:rPr>
          <w:bCs/>
        </w:rPr>
      </w:pPr>
      <w:r w:rsidRPr="00D46480">
        <w:rPr>
          <w:bCs/>
        </w:rPr>
        <w:t>Перечень информационных технологий, используемых при осуществлении образовательного процесса по дисциплине</w:t>
      </w:r>
      <w:r>
        <w:rPr>
          <w:bCs/>
        </w:rPr>
        <w:t xml:space="preserve"> </w:t>
      </w:r>
      <w:r w:rsidRPr="001A5DA8">
        <w:rPr>
          <w:rFonts w:eastAsia="Times New Roman"/>
          <w:bCs/>
          <w:snapToGrid w:val="0"/>
        </w:rPr>
        <w:t>«</w:t>
      </w:r>
      <w:r w:rsidRPr="00E330CC">
        <w:rPr>
          <w:rFonts w:eastAsia="Times New Roman"/>
          <w:bCs/>
          <w:noProof/>
          <w:snapToGrid w:val="0"/>
        </w:rPr>
        <w:t>Методология экономической науки и практики</w:t>
      </w:r>
      <w:r w:rsidRPr="001A5DA8">
        <w:rPr>
          <w:rFonts w:eastAsia="Times New Roman"/>
          <w:bCs/>
          <w:snapToGrid w:val="0"/>
        </w:rPr>
        <w:t>»</w:t>
      </w:r>
      <w:r w:rsidRPr="00D46480">
        <w:rPr>
          <w:bCs/>
        </w:rPr>
        <w:t>:</w:t>
      </w:r>
    </w:p>
    <w:p w:rsidR="00836298" w:rsidRPr="00D46480" w:rsidRDefault="00836298" w:rsidP="00836298">
      <w:pPr>
        <w:numPr>
          <w:ilvl w:val="0"/>
          <w:numId w:val="3"/>
        </w:numPr>
        <w:tabs>
          <w:tab w:val="left" w:pos="1418"/>
        </w:tabs>
        <w:ind w:left="0" w:firstLine="851"/>
        <w:rPr>
          <w:b/>
          <w:bCs/>
        </w:rPr>
      </w:pPr>
      <w:r w:rsidRPr="00D46480">
        <w:rPr>
          <w:bCs/>
        </w:rPr>
        <w:t>технические средства (компьютерная техника и средства связи</w:t>
      </w:r>
      <w:r w:rsidRPr="00D46480">
        <w:rPr>
          <w:b/>
          <w:bCs/>
        </w:rPr>
        <w:t xml:space="preserve"> </w:t>
      </w:r>
      <w:r w:rsidRPr="00D46480">
        <w:rPr>
          <w:bCs/>
        </w:rPr>
        <w:t>(персональные компьютеры, проектор);</w:t>
      </w:r>
    </w:p>
    <w:p w:rsidR="00836298" w:rsidRPr="00D46480" w:rsidRDefault="00836298" w:rsidP="00836298">
      <w:pPr>
        <w:numPr>
          <w:ilvl w:val="0"/>
          <w:numId w:val="3"/>
        </w:numPr>
        <w:tabs>
          <w:tab w:val="left" w:pos="1418"/>
        </w:tabs>
        <w:ind w:left="0" w:firstLine="851"/>
        <w:rPr>
          <w:b/>
          <w:bCs/>
        </w:rPr>
      </w:pPr>
      <w:r w:rsidRPr="00D46480">
        <w:rPr>
          <w:bCs/>
        </w:rPr>
        <w:t>методы обучения с использованием информационных технологий</w:t>
      </w:r>
      <w:r w:rsidRPr="00D46480">
        <w:rPr>
          <w:b/>
          <w:bCs/>
        </w:rPr>
        <w:t xml:space="preserve"> </w:t>
      </w:r>
      <w:r w:rsidRPr="00D46480">
        <w:rPr>
          <w:bCs/>
        </w:rPr>
        <w:t>(демонстрация мультимедийных</w:t>
      </w:r>
      <w:r w:rsidRPr="00D46480">
        <w:rPr>
          <w:b/>
          <w:bCs/>
        </w:rPr>
        <w:t xml:space="preserve"> </w:t>
      </w:r>
      <w:r w:rsidRPr="00D46480">
        <w:rPr>
          <w:bCs/>
        </w:rPr>
        <w:t>материалов);</w:t>
      </w:r>
    </w:p>
    <w:p w:rsidR="00836298" w:rsidRDefault="00836298" w:rsidP="00836298">
      <w:r>
        <w:rPr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8422640</wp:posOffset>
                </wp:positionV>
                <wp:extent cx="1866900" cy="31432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298" w:rsidRDefault="00836298" w:rsidP="00836298">
                            <w:r>
                              <w:t>«30» февраля 2019г.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-7.05pt;margin-top:663.2pt;width:147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" stroked="f">
                <v:textbox>
                  <w:txbxContent>
                    <w:p w:rsidR="00836298" w:rsidRDefault="00836298" w:rsidP="00836298">
                      <w:r>
                        <w:t>«30» февраля 2019г.</w:t>
                      </w:r>
                    </w:p>
                  </w:txbxContent>
                </v:textbox>
              </v:rect>
            </w:pict>
          </mc:Fallback>
        </mc:AlternateContent>
      </w:r>
      <w:r w:rsidRPr="00347BE5">
        <w:rPr>
          <w:bCs/>
          <w:noProof/>
          <w:lang w:eastAsia="ru-RU"/>
        </w:rPr>
        <w:drawing>
          <wp:inline distT="0" distB="0" distL="0" distR="0">
            <wp:extent cx="6143625" cy="8562975"/>
            <wp:effectExtent l="0" t="0" r="9525" b="9525"/>
            <wp:docPr id="1" name="Рисунок 1" descr="Метод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одо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B0" w:rsidRDefault="009E21B0"/>
    <w:sectPr w:rsidR="009E21B0" w:rsidSect="00872AA2">
      <w:footerReference w:type="first" r:id="rId13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144" w:rsidRDefault="0025580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144" w:rsidRDefault="00255807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E96144" w:rsidRDefault="00255807">
    <w:pPr>
      <w:pStyle w:val="a3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76DB"/>
    <w:multiLevelType w:val="hybridMultilevel"/>
    <w:tmpl w:val="F37CA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101B8"/>
    <w:multiLevelType w:val="hybridMultilevel"/>
    <w:tmpl w:val="48123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5255C"/>
    <w:multiLevelType w:val="hybridMultilevel"/>
    <w:tmpl w:val="DB8C4B1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8490E"/>
    <w:multiLevelType w:val="hybridMultilevel"/>
    <w:tmpl w:val="DFA0C0D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B3B3F51"/>
    <w:multiLevelType w:val="hybridMultilevel"/>
    <w:tmpl w:val="6DB2E8F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D530B"/>
    <w:multiLevelType w:val="hybridMultilevel"/>
    <w:tmpl w:val="102CE08A"/>
    <w:lvl w:ilvl="0" w:tplc="E63C399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44194"/>
    <w:multiLevelType w:val="hybridMultilevel"/>
    <w:tmpl w:val="267E1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03F57"/>
    <w:multiLevelType w:val="hybridMultilevel"/>
    <w:tmpl w:val="3E06C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DD31CC"/>
    <w:multiLevelType w:val="hybridMultilevel"/>
    <w:tmpl w:val="192ABAB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"/>
  </w:num>
  <w:num w:numId="5">
    <w:abstractNumId w:val="12"/>
  </w:num>
  <w:num w:numId="6">
    <w:abstractNumId w:val="0"/>
  </w:num>
  <w:num w:numId="7">
    <w:abstractNumId w:val="2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13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298"/>
    <w:rsid w:val="00255807"/>
    <w:rsid w:val="00836298"/>
    <w:rsid w:val="009E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BECC2"/>
  <w15:chartTrackingRefBased/>
  <w15:docId w15:val="{5BE84741-9798-4AF8-AB13-E5300FC4F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298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36298"/>
    <w:pPr>
      <w:tabs>
        <w:tab w:val="center" w:pos="4153"/>
        <w:tab w:val="right" w:pos="8306"/>
      </w:tabs>
      <w:jc w:val="left"/>
    </w:pPr>
    <w:rPr>
      <w:sz w:val="20"/>
      <w:szCs w:val="20"/>
      <w:lang w:val="x-none"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836298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5">
    <w:name w:val="Body Text"/>
    <w:basedOn w:val="a"/>
    <w:link w:val="a6"/>
    <w:rsid w:val="00836298"/>
    <w:pPr>
      <w:jc w:val="left"/>
    </w:pPr>
    <w:rPr>
      <w:rFonts w:eastAsia="Times New Roman"/>
      <w:sz w:val="24"/>
      <w:szCs w:val="20"/>
      <w:lang w:val="x-none" w:eastAsia="x-none"/>
    </w:rPr>
  </w:style>
  <w:style w:type="character" w:customStyle="1" w:styleId="a6">
    <w:name w:val="Основной текст Знак"/>
    <w:basedOn w:val="a0"/>
    <w:link w:val="a5"/>
    <w:rsid w:val="0083629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2">
    <w:name w:val="Body Text 2"/>
    <w:basedOn w:val="a"/>
    <w:link w:val="20"/>
    <w:rsid w:val="00836298"/>
    <w:pPr>
      <w:jc w:val="center"/>
    </w:pPr>
    <w:rPr>
      <w:rFonts w:eastAsia="Times New Roman"/>
      <w:b/>
      <w:sz w:val="32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rsid w:val="00836298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styleId="a7">
    <w:name w:val="Hyperlink"/>
    <w:uiPriority w:val="99"/>
    <w:unhideWhenUsed/>
    <w:rsid w:val="0083629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362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8362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hyperlink" Target="http://www.garant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2722</Words>
  <Characters>15521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УУ</dc:creator>
  <cp:keywords/>
  <dc:description/>
  <cp:lastModifiedBy>Начальник УУ</cp:lastModifiedBy>
  <cp:revision>2</cp:revision>
  <dcterms:created xsi:type="dcterms:W3CDTF">2019-04-23T04:05:00Z</dcterms:created>
  <dcterms:modified xsi:type="dcterms:W3CDTF">2019-04-23T04:08:00Z</dcterms:modified>
</cp:coreProperties>
</file>