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АГЕНТСТВО ЖЕЛЕЗНОДОРОЖНОГО ТРАНСПОРТА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Петербургский государственный университет путей сообщения 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Императора Александра I</w:t>
      </w:r>
      <w:r w:rsidRPr="00562506">
        <w:rPr>
          <w:sz w:val="28"/>
          <w:szCs w:val="28"/>
        </w:rPr>
        <w:t>»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ФГБОУ ВО ПГУПС)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r w:rsidRPr="0056250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транспорта</w:t>
      </w:r>
      <w:r w:rsidRPr="00562506">
        <w:rPr>
          <w:sz w:val="28"/>
          <w:szCs w:val="28"/>
        </w:rPr>
        <w:t>»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cs="Calibri"/>
          <w:noProof/>
        </w:rPr>
      </w:pPr>
    </w:p>
    <w:p w:rsidR="0030716F" w:rsidRPr="00605FFE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605FFE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дисциплины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562506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.В.ДВ.3.2)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направления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506">
        <w:rPr>
          <w:sz w:val="28"/>
          <w:szCs w:val="28"/>
        </w:rPr>
        <w:t>38.04.01 «</w:t>
      </w:r>
      <w:r>
        <w:rPr>
          <w:rFonts w:ascii="Times New Roman CYR" w:hAnsi="Times New Roman CYR" w:cs="Times New Roman CYR"/>
          <w:sz w:val="28"/>
          <w:szCs w:val="28"/>
        </w:rPr>
        <w:t>Экономика</w:t>
      </w:r>
      <w:r w:rsidRPr="00562506">
        <w:rPr>
          <w:sz w:val="28"/>
          <w:szCs w:val="28"/>
        </w:rPr>
        <w:t>»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магистерской программе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2506">
        <w:rPr>
          <w:sz w:val="28"/>
          <w:szCs w:val="28"/>
        </w:rPr>
        <w:t>«</w:t>
      </w:r>
      <w:r w:rsidR="00516190">
        <w:rPr>
          <w:rFonts w:ascii="Times New Roman CYR" w:hAnsi="Times New Roman CYR" w:cs="Times New Roman CYR"/>
          <w:sz w:val="28"/>
          <w:szCs w:val="28"/>
        </w:rPr>
        <w:t>Бизнес-аналитика</w:t>
      </w:r>
      <w:r w:rsidRPr="00562506">
        <w:rPr>
          <w:sz w:val="28"/>
          <w:szCs w:val="28"/>
        </w:rPr>
        <w:t>»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Форма обучения – очная, заочная</w:t>
      </w: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16F" w:rsidRPr="00562506" w:rsidRDefault="0030716F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Санкт-Петербург</w:t>
      </w:r>
    </w:p>
    <w:p w:rsidR="0030716F" w:rsidRPr="00562506" w:rsidRDefault="00AF0F23" w:rsidP="003071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F85809" w:rsidRDefault="00F85809">
      <w:pPr>
        <w:spacing w:after="160" w:line="259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AF0F23" w:rsidRDefault="004106EC" w:rsidP="00AF0F23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E781D7A" wp14:editId="410FBB0C">
            <wp:simplePos x="0" y="0"/>
            <wp:positionH relativeFrom="column">
              <wp:posOffset>-918211</wp:posOffset>
            </wp:positionH>
            <wp:positionV relativeFrom="paragraph">
              <wp:posOffset>-558165</wp:posOffset>
            </wp:positionV>
            <wp:extent cx="7115175" cy="8715833"/>
            <wp:effectExtent l="0" t="0" r="0" b="9525"/>
            <wp:wrapNone/>
            <wp:docPr id="1" name="Рисунок 1" descr="R:\UsersDocs\Мои документы\Баталова Н.В\_ПГУПС\Бизнес аналитика\Подписи\2019_лист со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sersDocs\Мои документы\Баталова Н.В\_ПГУПС\Бизнес аналитика\Подписи\2019_лист сог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871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F23">
        <w:rPr>
          <w:sz w:val="28"/>
          <w:szCs w:val="28"/>
        </w:rPr>
        <w:t>ЛИСТ СОГЛАСОВАНИЙ</w:t>
      </w:r>
    </w:p>
    <w:p w:rsidR="00AF0F23" w:rsidRDefault="00AF0F23" w:rsidP="00AF0F2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F0F23" w:rsidRPr="00605FFE" w:rsidRDefault="00AF0F23" w:rsidP="00AF0F23">
      <w:pPr>
        <w:tabs>
          <w:tab w:val="left" w:pos="851"/>
        </w:tabs>
        <w:rPr>
          <w:i/>
          <w:sz w:val="28"/>
          <w:szCs w:val="28"/>
        </w:rPr>
      </w:pPr>
      <w:r w:rsidRPr="00605FFE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AF0F23" w:rsidRPr="00605FFE" w:rsidRDefault="00AF0F23" w:rsidP="00AF0F2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5 </w:t>
      </w:r>
      <w:r w:rsidRPr="00605FFE">
        <w:rPr>
          <w:sz w:val="28"/>
          <w:szCs w:val="28"/>
        </w:rPr>
        <w:t>от</w:t>
      </w:r>
      <w:r>
        <w:rPr>
          <w:sz w:val="28"/>
          <w:szCs w:val="28"/>
        </w:rPr>
        <w:t xml:space="preserve"> «6» февраля 2019</w:t>
      </w:r>
      <w:r w:rsidRPr="00605FFE">
        <w:rPr>
          <w:sz w:val="28"/>
          <w:szCs w:val="28"/>
        </w:rPr>
        <w:t xml:space="preserve"> г.  </w:t>
      </w:r>
    </w:p>
    <w:p w:rsidR="00AF0F23" w:rsidRPr="00605FFE" w:rsidRDefault="00AF0F23" w:rsidP="00AF0F23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F0F23" w:rsidRPr="00605FFE" w:rsidTr="00493941">
        <w:tc>
          <w:tcPr>
            <w:tcW w:w="5070" w:type="dxa"/>
            <w:shd w:val="clear" w:color="auto" w:fill="auto"/>
          </w:tcPr>
          <w:p w:rsidR="00AF0F23" w:rsidRPr="00605FFE" w:rsidRDefault="00AF0F23" w:rsidP="0049394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Заведующий кафедрой «</w:t>
            </w:r>
            <w:r w:rsidRPr="00605FFE">
              <w:rPr>
                <w:noProof/>
                <w:sz w:val="28"/>
                <w:szCs w:val="28"/>
              </w:rPr>
              <w:t>Экономика транспорта»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F0F23" w:rsidRPr="00605FFE" w:rsidRDefault="00AF0F23" w:rsidP="0049394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F0F23" w:rsidRPr="00605FFE" w:rsidRDefault="00AF0F23" w:rsidP="0049394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F0F23" w:rsidRPr="00605FFE" w:rsidTr="00493941">
        <w:tc>
          <w:tcPr>
            <w:tcW w:w="5070" w:type="dxa"/>
            <w:shd w:val="clear" w:color="auto" w:fill="auto"/>
          </w:tcPr>
          <w:p w:rsidR="00AF0F23" w:rsidRPr="00605FFE" w:rsidRDefault="00AF0F23" w:rsidP="0049394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«6» февраля 2019</w:t>
            </w:r>
            <w:r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1701" w:type="dxa"/>
            <w:shd w:val="clear" w:color="auto" w:fill="auto"/>
          </w:tcPr>
          <w:p w:rsidR="00AF0F23" w:rsidRPr="00605FFE" w:rsidRDefault="00AF0F23" w:rsidP="0049394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0F23" w:rsidRPr="00605FFE" w:rsidRDefault="00AF0F23" w:rsidP="0049394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5FFE">
              <w:rPr>
                <w:noProof/>
                <w:sz w:val="28"/>
                <w:szCs w:val="28"/>
              </w:rPr>
              <w:t>Н.А. Журавлева</w:t>
            </w:r>
          </w:p>
        </w:tc>
      </w:tr>
    </w:tbl>
    <w:p w:rsidR="00AF0F23" w:rsidRDefault="00AF0F23" w:rsidP="00AF0F23">
      <w:pPr>
        <w:tabs>
          <w:tab w:val="left" w:pos="851"/>
        </w:tabs>
        <w:rPr>
          <w:sz w:val="28"/>
          <w:szCs w:val="28"/>
        </w:rPr>
      </w:pPr>
    </w:p>
    <w:p w:rsidR="00AF0F23" w:rsidRPr="00605FFE" w:rsidRDefault="00AF0F23" w:rsidP="00AF0F23">
      <w:pPr>
        <w:tabs>
          <w:tab w:val="left" w:pos="851"/>
        </w:tabs>
        <w:rPr>
          <w:sz w:val="28"/>
          <w:szCs w:val="28"/>
        </w:rPr>
      </w:pPr>
    </w:p>
    <w:p w:rsidR="00AF0F23" w:rsidRPr="00605FFE" w:rsidRDefault="00AF0F23" w:rsidP="00AF0F23">
      <w:pPr>
        <w:spacing w:line="276" w:lineRule="auto"/>
        <w:rPr>
          <w:sz w:val="28"/>
          <w:szCs w:val="28"/>
        </w:rPr>
      </w:pPr>
      <w:r w:rsidRPr="00605FFE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488"/>
        <w:gridCol w:w="2658"/>
      </w:tblGrid>
      <w:tr w:rsidR="00AF0F23" w:rsidRPr="00605FFE" w:rsidTr="00493941">
        <w:tc>
          <w:tcPr>
            <w:tcW w:w="3708" w:type="dxa"/>
          </w:tcPr>
          <w:p w:rsidR="00AF0F23" w:rsidRPr="00605FFE" w:rsidRDefault="00AF0F23" w:rsidP="00493941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AF0F23" w:rsidRPr="00605FFE" w:rsidRDefault="00AF0F23" w:rsidP="004939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«6» февраля 2019</w:t>
            </w:r>
            <w:r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3488" w:type="dxa"/>
          </w:tcPr>
          <w:p w:rsidR="00AF0F23" w:rsidRPr="00605FFE" w:rsidRDefault="00AF0F23" w:rsidP="004939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F0F23" w:rsidRPr="00605FFE" w:rsidRDefault="00AF0F23" w:rsidP="00493941">
            <w:pPr>
              <w:spacing w:line="276" w:lineRule="auto"/>
              <w:rPr>
                <w:sz w:val="28"/>
                <w:szCs w:val="28"/>
              </w:rPr>
            </w:pPr>
          </w:p>
          <w:p w:rsidR="00AF0F23" w:rsidRPr="00605FFE" w:rsidRDefault="00AF0F23" w:rsidP="00493941">
            <w:pPr>
              <w:spacing w:line="276" w:lineRule="auto"/>
              <w:rPr>
                <w:sz w:val="28"/>
                <w:szCs w:val="28"/>
              </w:rPr>
            </w:pPr>
          </w:p>
          <w:p w:rsidR="00AF0F23" w:rsidRPr="00605FFE" w:rsidRDefault="00AF0F23" w:rsidP="00493941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 xml:space="preserve">Н.Е. </w:t>
            </w:r>
            <w:proofErr w:type="spellStart"/>
            <w:r w:rsidRPr="00605FFE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AF0F23" w:rsidRPr="00605FFE" w:rsidTr="00493941">
        <w:tc>
          <w:tcPr>
            <w:tcW w:w="3708" w:type="dxa"/>
          </w:tcPr>
          <w:p w:rsidR="00AF0F23" w:rsidRPr="00605FFE" w:rsidRDefault="00AF0F23" w:rsidP="004939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AF0F23" w:rsidRPr="00605FFE" w:rsidRDefault="00AF0F23" w:rsidP="0049394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F0F23" w:rsidRPr="00605FFE" w:rsidRDefault="00AF0F23" w:rsidP="0049394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F0F23" w:rsidRPr="00D46480" w:rsidTr="00493941">
        <w:tc>
          <w:tcPr>
            <w:tcW w:w="3708" w:type="dxa"/>
          </w:tcPr>
          <w:p w:rsidR="00AF0F23" w:rsidRDefault="00AF0F23" w:rsidP="00493941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магистерской</w:t>
            </w:r>
            <w:proofErr w:type="gramEnd"/>
          </w:p>
          <w:p w:rsidR="00AF0F23" w:rsidRPr="00605FFE" w:rsidRDefault="00AF0F23" w:rsidP="004939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F0F23" w:rsidRPr="00605FFE" w:rsidRDefault="00AF0F23" w:rsidP="004939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«6» февраля 2019</w:t>
            </w:r>
            <w:r w:rsidRPr="00605FFE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3488" w:type="dxa"/>
          </w:tcPr>
          <w:p w:rsidR="00AF0F23" w:rsidRPr="00605FFE" w:rsidRDefault="00AF0F23" w:rsidP="0049394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F0F23" w:rsidRDefault="00AF0F23" w:rsidP="00493941">
            <w:pPr>
              <w:spacing w:line="276" w:lineRule="auto"/>
              <w:rPr>
                <w:sz w:val="28"/>
                <w:szCs w:val="28"/>
              </w:rPr>
            </w:pPr>
          </w:p>
          <w:p w:rsidR="00AF0F23" w:rsidRPr="00D46480" w:rsidRDefault="00AF0F23" w:rsidP="004939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</w:tbl>
    <w:p w:rsidR="00AF0F23" w:rsidRPr="00D2714B" w:rsidRDefault="00AF0F23" w:rsidP="00AF0F23">
      <w:pPr>
        <w:tabs>
          <w:tab w:val="left" w:pos="851"/>
        </w:tabs>
        <w:rPr>
          <w:sz w:val="28"/>
          <w:szCs w:val="28"/>
        </w:rPr>
      </w:pPr>
    </w:p>
    <w:p w:rsidR="0030716F" w:rsidRDefault="0030716F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5809" w:rsidRDefault="0030716F">
      <w:pPr>
        <w:spacing w:after="160" w:line="259" w:lineRule="auto"/>
        <w:rPr>
          <w:b/>
          <w:bCs/>
          <w:sz w:val="28"/>
          <w:szCs w:val="28"/>
        </w:rPr>
        <w:sectPr w:rsidR="00F858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sz w:val="28"/>
          <w:szCs w:val="28"/>
        </w:rPr>
        <w:br w:type="page"/>
      </w:r>
    </w:p>
    <w:p w:rsidR="00C01A9E" w:rsidRDefault="00C01A9E">
      <w:pPr>
        <w:widowControl w:val="0"/>
        <w:autoSpaceDE w:val="0"/>
        <w:autoSpaceDN w:val="0"/>
        <w:adjustRightInd w:val="0"/>
        <w:spacing w:before="120" w:after="1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1A9E">
        <w:rPr>
          <w:b/>
          <w:bCs/>
          <w:sz w:val="28"/>
          <w:szCs w:val="28"/>
        </w:rPr>
        <w:lastRenderedPageBreak/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дисциплины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утвержденным </w:t>
      </w:r>
      <w:r w:rsidR="0030716F">
        <w:rPr>
          <w:sz w:val="28"/>
          <w:szCs w:val="28"/>
        </w:rPr>
        <w:t xml:space="preserve">«30» </w:t>
      </w:r>
      <w:r>
        <w:rPr>
          <w:rFonts w:ascii="Times New Roman CYR" w:hAnsi="Times New Roman CYR" w:cs="Times New Roman CYR"/>
          <w:sz w:val="28"/>
          <w:szCs w:val="28"/>
        </w:rPr>
        <w:t xml:space="preserve">марта 2015 г., приказ № 321 по направлению подготовки 38.04.01 </w:t>
      </w:r>
      <w:r w:rsidRPr="00C01A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(уровень магистратуры)</w:t>
      </w:r>
      <w:r w:rsidRPr="00C01A9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дисциплине </w:t>
      </w:r>
      <w:r w:rsidRPr="00C01A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C01A9E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Б1.В.ДВ.3.2).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дисциплины является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операционной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поставленной цели решаются следующие задачи: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C01A9E" w:rsidRPr="00C01A9E" w:rsidRDefault="00C01A9E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1A9E">
        <w:rPr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обучения по дисциплине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6A63AB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профессиональной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 программы</w:t>
      </w:r>
    </w:p>
    <w:p w:rsidR="0030716F" w:rsidRDefault="003071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Планируемыми результатами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обучения по дисциплине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являются: приобретение знаний, умений</w:t>
      </w:r>
      <w:r w:rsidR="0030716F"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z w:val="28"/>
          <w:szCs w:val="28"/>
        </w:rPr>
        <w:t xml:space="preserve"> навыков.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обучающийся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должен: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ЗНАТЬ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C01A9E">
        <w:rPr>
          <w:sz w:val="28"/>
          <w:szCs w:val="28"/>
          <w:highlight w:val="white"/>
        </w:rPr>
        <w:t xml:space="preserve">−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понятийный аппарат, используемый в целях проведения анализа;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C01A9E">
        <w:rPr>
          <w:sz w:val="28"/>
          <w:szCs w:val="28"/>
          <w:highlight w:val="white"/>
        </w:rPr>
        <w:t xml:space="preserve"> −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порядок составления и представления финансовой (бухгалтерской) отчетности о движении денежных средств;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C01A9E">
        <w:rPr>
          <w:sz w:val="28"/>
          <w:szCs w:val="28"/>
          <w:highlight w:val="white"/>
        </w:rPr>
        <w:t xml:space="preserve"> −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направления анализа денежных потоков;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C01A9E">
        <w:rPr>
          <w:sz w:val="28"/>
          <w:szCs w:val="28"/>
          <w:highlight w:val="white"/>
        </w:rPr>
        <w:t xml:space="preserve"> −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возможности использования результатов анализа в управлении финансово-хозяйственной деятельностью организации;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УМЕТЬ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C01A9E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читать финансовую (бухгалтерскую) отчетность о денежных потоках, оценить ее информативность;</w:t>
      </w:r>
    </w:p>
    <w:p w:rsidR="00C01A9E" w:rsidRDefault="00C01A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самостоятельно составлять аналитические отчетные формы;</w:t>
      </w:r>
    </w:p>
    <w:p w:rsidR="00C01A9E" w:rsidRDefault="00C01A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lastRenderedPageBreak/>
        <w:t xml:space="preserve">     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выявлять в ходе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проведения анализа пути оптимизации денежных потоков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C01A9E" w:rsidRDefault="00C01A9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     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формулировать выводы и рекомендации для функциональных структур управления;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ВЛАДЕТЬ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01A9E" w:rsidRDefault="00C01A9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−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способами и приемами прогнозирования денежных потоков;</w:t>
      </w:r>
    </w:p>
    <w:p w:rsidR="00C01A9E" w:rsidRDefault="00C01A9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методами и инструментами анализа денежных потоков;</w:t>
      </w:r>
    </w:p>
    <w:p w:rsidR="00C01A9E" w:rsidRDefault="00C01A9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способами сокращения финансового цикла;</w:t>
      </w:r>
    </w:p>
    <w:p w:rsidR="00C01A9E" w:rsidRDefault="00C01A9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0E259E">
        <w:rPr>
          <w:sz w:val="28"/>
          <w:szCs w:val="28"/>
          <w:highlight w:val="white"/>
        </w:rPr>
        <w:t xml:space="preserve"> −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методами управления дебиторской задолженностью.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профессиональных компетенций (ПК),</w:t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проектно-экономическая деятельность: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C01A9E" w:rsidRDefault="00C01A9E" w:rsidP="00A94E7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аналитическая деятельность: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C01A9E" w:rsidRDefault="00C01A9E" w:rsidP="00A94E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организационно-управленческая деятельность:</w:t>
      </w:r>
    </w:p>
    <w:p w:rsidR="00C01A9E" w:rsidRDefault="00C01A9E" w:rsidP="00A94E7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 (ПК-12). </w:t>
      </w:r>
    </w:p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дополнительных профессиональных компетенций (ДПК),</w:t>
      </w:r>
      <w:r>
        <w:rPr>
          <w:rFonts w:ascii="Times New Roman CYR" w:hAnsi="Times New Roman CYR" w:cs="Times New Roman CYR"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аналитическая деятельность:</w:t>
      </w:r>
    </w:p>
    <w:p w:rsidR="00C01A9E" w:rsidRDefault="00C01A9E" w:rsidP="00A94E7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экономические показатели деятельности коммерческих организаций (ДПК-2).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освоивших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данную дисциплину, приведена в п. 2.1 общей характеристики ОПОП.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освоивших данную дисциплину, приведены в п. 2.2 общей характеристики ОПОП.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highlight w:val="white"/>
        </w:rPr>
      </w:pPr>
    </w:p>
    <w:p w:rsidR="00C01A9E" w:rsidRDefault="00C01A9E">
      <w:pPr>
        <w:widowControl w:val="0"/>
        <w:autoSpaceDE w:val="0"/>
        <w:autoSpaceDN w:val="0"/>
        <w:adjustRightInd w:val="0"/>
        <w:spacing w:before="120" w:after="1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</w:t>
      </w:r>
      <w:r w:rsidR="005062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прогнозирование денежных потоков</w:t>
      </w:r>
      <w:r w:rsidRPr="000E259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относится к вариативной части и является дисциплиной по выбору.</w:t>
      </w:r>
    </w:p>
    <w:p w:rsidR="00C01A9E" w:rsidRDefault="00C01A9E">
      <w:pPr>
        <w:widowControl w:val="0"/>
        <w:autoSpaceDE w:val="0"/>
        <w:autoSpaceDN w:val="0"/>
        <w:adjustRightInd w:val="0"/>
        <w:spacing w:before="120" w:after="1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дисциплины и виды учебной работы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очной формы обучения: </w:t>
      </w:r>
    </w:p>
    <w:p w:rsidR="0030716F" w:rsidRDefault="0030716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4"/>
        <w:gridCol w:w="1983"/>
        <w:gridCol w:w="1807"/>
      </w:tblGrid>
      <w:tr w:rsidR="00C01A9E">
        <w:trPr>
          <w:trHeight w:val="1"/>
          <w:jc w:val="center"/>
        </w:trPr>
        <w:tc>
          <w:tcPr>
            <w:tcW w:w="6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учебной работы</w:t>
            </w: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 часов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Семестр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Контактная работа (по видам учебных занятий)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лекции (Л)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практические занятия (ПЗ)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лабораторные работы (ЛР)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01A9E">
        <w:trPr>
          <w:trHeight w:val="96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Самостоятельная работа (СРС) (всего)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C01A9E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Контроль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C01A9E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 знаний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</w:t>
            </w:r>
          </w:p>
        </w:tc>
      </w:tr>
      <w:tr w:rsidR="00C01A9E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Общая трудоемкость: час / </w:t>
            </w:r>
            <w:proofErr w:type="spellStart"/>
            <w:r>
              <w:rPr>
                <w:rFonts w:ascii="Times New Roman CYR" w:hAnsi="Times New Roman CYR" w:cs="Times New Roman CYR"/>
              </w:rPr>
              <w:t>з.е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</w:tr>
    </w:tbl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заочной формы обучения:</w:t>
      </w:r>
    </w:p>
    <w:p w:rsidR="0030716F" w:rsidRDefault="0030716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6064"/>
        <w:gridCol w:w="1983"/>
        <w:gridCol w:w="1807"/>
      </w:tblGrid>
      <w:tr w:rsidR="00C01A9E" w:rsidTr="0030716F">
        <w:trPr>
          <w:trHeight w:val="1"/>
          <w:jc w:val="center"/>
        </w:trPr>
        <w:tc>
          <w:tcPr>
            <w:tcW w:w="60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учебной работы</w:t>
            </w: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Всего часов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Семестр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Контактная работа (по видам учебных занятий)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лекции (Л)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практические занятия (ПЗ)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 w:rsidP="009269F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лабораторные работы (ЛР)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01A9E" w:rsidTr="0030716F">
        <w:trPr>
          <w:trHeight w:val="96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Самостоятельная работа (СРС) (всего)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147</w:t>
            </w:r>
          </w:p>
        </w:tc>
      </w:tr>
      <w:tr w:rsidR="00C01A9E" w:rsidTr="0030716F">
        <w:trPr>
          <w:trHeight w:val="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Контроль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01A9E" w:rsidTr="0030716F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 знаний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Э, КЛР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Э, КЛР</w:t>
            </w:r>
          </w:p>
        </w:tc>
      </w:tr>
      <w:tr w:rsidR="00C01A9E" w:rsidTr="0030716F">
        <w:trPr>
          <w:trHeight w:val="311"/>
          <w:jc w:val="center"/>
        </w:trPr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0E25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Общая трудоемкость: час / </w:t>
            </w:r>
            <w:proofErr w:type="spellStart"/>
            <w:r>
              <w:rPr>
                <w:rFonts w:ascii="Times New Roman CYR" w:hAnsi="Times New Roman CYR" w:cs="Times New Roman CYR"/>
              </w:rPr>
              <w:t>з.е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180 / 5</w:t>
            </w:r>
          </w:p>
        </w:tc>
      </w:tr>
    </w:tbl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Примечания:</w:t>
      </w:r>
    </w:p>
    <w:p w:rsidR="00C01A9E" w:rsidRDefault="00C01A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Э - экзамен;</w:t>
      </w:r>
    </w:p>
    <w:p w:rsidR="00C01A9E" w:rsidRPr="006B2C97" w:rsidRDefault="00C01A9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</w:rPr>
        <w:t>КЛР - контрольная работа</w:t>
      </w:r>
    </w:p>
    <w:p w:rsidR="00C01A9E" w:rsidRDefault="00C01A9E">
      <w:pPr>
        <w:widowControl w:val="0"/>
        <w:autoSpaceDE w:val="0"/>
        <w:autoSpaceDN w:val="0"/>
        <w:adjustRightInd w:val="0"/>
        <w:spacing w:before="120" w:after="24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2C97">
        <w:rPr>
          <w:b/>
          <w:bCs/>
          <w:sz w:val="28"/>
          <w:szCs w:val="28"/>
        </w:rPr>
        <w:t xml:space="preserve">5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и структура дисциплины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5.1 </w:t>
      </w:r>
      <w:r>
        <w:rPr>
          <w:rFonts w:ascii="Times New Roman CYR" w:hAnsi="Times New Roman CYR" w:cs="Times New Roman CYR"/>
          <w:sz w:val="28"/>
          <w:szCs w:val="28"/>
        </w:rPr>
        <w:t>Содержание дисциплины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061"/>
      </w:tblGrid>
      <w:tr w:rsidR="00C01A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раздела</w:t>
            </w:r>
          </w:p>
        </w:tc>
      </w:tr>
      <w:tr w:rsidR="006B2C97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0E259E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1C6813" w:rsidRDefault="006B2C97" w:rsidP="006B2C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Понятие денежных потоков как объекта анализа. </w:t>
            </w:r>
          </w:p>
          <w:p w:rsidR="006B2C97" w:rsidRPr="001C6813" w:rsidRDefault="006B2C97" w:rsidP="006B2C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Классификация денежных потоков. Понятие цикла денежных потоков. Особенности циклов денежных потоков. Сущность, цель и задачи анализа денежных потоков. Виды анализа денежных потоков. Методы анализа денежных потоков. Понятие системы информационного обеспечения анализа денежных потоков, ее показатели. Внешние и внутренние источники информации о денежных потоках предприятий. </w:t>
            </w:r>
          </w:p>
        </w:tc>
      </w:tr>
      <w:tr w:rsidR="006B2C97" w:rsidRPr="006B2C97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0E259E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Методы расчета и анализа движения денежных потоков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1C6813" w:rsidRDefault="006B2C97" w:rsidP="006B2C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Методы расчета и анализа денежных потоков. Анализ отчета о движении денежных средств. </w:t>
            </w:r>
          </w:p>
        </w:tc>
      </w:tr>
      <w:tr w:rsidR="006B2C97" w:rsidRPr="006B2C97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0E259E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1C6813" w:rsidRDefault="006B2C97" w:rsidP="006B2C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</w:rPr>
              <w:t xml:space="preserve">Основные этапы обращения денежных средств. Понятие финансового цикла. Оптимизация наличных денежных средств. </w:t>
            </w:r>
          </w:p>
        </w:tc>
      </w:tr>
      <w:tr w:rsidR="006B2C97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Default="006B2C97" w:rsidP="006B2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Планирование денежных потоков организаций</w:t>
            </w:r>
          </w:p>
        </w:tc>
        <w:tc>
          <w:tcPr>
            <w:tcW w:w="6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2C97" w:rsidRPr="001C6813" w:rsidRDefault="006B2C97" w:rsidP="006B2C9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</w:rPr>
              <w:t>Статистический прогноз. Методы статистического прогнозирования. План поступления и расходования денежных средств. Методика прогнозирования денежных потоков.</w:t>
            </w:r>
          </w:p>
        </w:tc>
      </w:tr>
    </w:tbl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en-US"/>
        </w:rPr>
        <w:t xml:space="preserve">5.2 </w:t>
      </w:r>
      <w:r>
        <w:rPr>
          <w:rFonts w:ascii="Times New Roman CYR" w:hAnsi="Times New Roman CYR" w:cs="Times New Roman CYR"/>
          <w:sz w:val="28"/>
          <w:szCs w:val="28"/>
        </w:rPr>
        <w:t>Разделы дисциплины и виды занятий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9"/>
        <w:gridCol w:w="3857"/>
        <w:gridCol w:w="982"/>
        <w:gridCol w:w="982"/>
        <w:gridCol w:w="841"/>
        <w:gridCol w:w="1134"/>
      </w:tblGrid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  <w:lang w:val="en-US"/>
              </w:rPr>
              <w:t xml:space="preserve">№ </w:t>
            </w:r>
            <w:r w:rsidRPr="00D608CF">
              <w:rPr>
                <w:b/>
                <w:bCs/>
              </w:rPr>
              <w:t>п/п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</w:rPr>
              <w:t>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</w:rPr>
              <w:t>ПЗ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</w:rPr>
              <w:t>ЛР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b/>
                <w:bCs/>
              </w:rPr>
              <w:t>СРС</w:t>
            </w:r>
          </w:p>
        </w:tc>
      </w:tr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8CF">
              <w:rPr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8CF"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24</w:t>
            </w:r>
          </w:p>
        </w:tc>
      </w:tr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8CF">
              <w:t>Методы расчета и анализа движения денежных потоков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26</w:t>
            </w:r>
          </w:p>
        </w:tc>
      </w:tr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D608CF" w:rsidP="00D608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08CF">
              <w:t>Анализ и управление расчетами организаций и денежной наличностью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26</w:t>
            </w:r>
          </w:p>
        </w:tc>
      </w:tr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D608CF" w:rsidP="00D608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608CF">
              <w:t>Планирование денежных потоков организаций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26</w:t>
            </w:r>
          </w:p>
        </w:tc>
      </w:tr>
      <w:tr w:rsidR="00C01A9E" w:rsidRPr="00D608CF">
        <w:trPr>
          <w:trHeight w:val="1"/>
          <w:jc w:val="center"/>
        </w:trPr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en-US"/>
              </w:rPr>
            </w:pPr>
          </w:p>
        </w:tc>
        <w:tc>
          <w:tcPr>
            <w:tcW w:w="3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t>Итого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14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28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Pr="00D608CF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608CF">
              <w:rPr>
                <w:lang w:val="en-US"/>
              </w:rPr>
              <w:t>102</w:t>
            </w:r>
          </w:p>
        </w:tc>
      </w:tr>
    </w:tbl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1"/>
        <w:gridCol w:w="3789"/>
        <w:gridCol w:w="992"/>
        <w:gridCol w:w="992"/>
        <w:gridCol w:w="851"/>
        <w:gridCol w:w="1134"/>
      </w:tblGrid>
      <w:tr w:rsidR="00C01A9E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СРС</w:t>
            </w:r>
          </w:p>
        </w:tc>
      </w:tr>
      <w:tr w:rsidR="00D608CF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08CF"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0E259E" w:rsidRDefault="00D608CF" w:rsidP="00D608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608CF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0E259E" w:rsidRDefault="00D608CF" w:rsidP="00D608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Методы расчета и анализа </w:t>
            </w:r>
            <w:r>
              <w:rPr>
                <w:rFonts w:ascii="Times New Roman CYR" w:hAnsi="Times New Roman CYR" w:cs="Times New Roman CYR"/>
              </w:rPr>
              <w:lastRenderedPageBreak/>
              <w:t>движения денежных потоков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608CF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D608CF" w:rsidRDefault="00D608CF" w:rsidP="00D608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3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0E259E" w:rsidRDefault="00D608CF" w:rsidP="00D608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D608CF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Pr="00D608CF" w:rsidRDefault="00D608CF" w:rsidP="00D608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</w:t>
            </w: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Планирование денежных потоков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08CF" w:rsidRDefault="00D608CF" w:rsidP="00D60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C01A9E">
        <w:trPr>
          <w:trHeight w:val="1"/>
          <w:jc w:val="center"/>
        </w:trPr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147</w:t>
            </w:r>
          </w:p>
        </w:tc>
      </w:tr>
    </w:tbl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spacing w:before="120" w:after="24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978"/>
        <w:gridCol w:w="5918"/>
      </w:tblGrid>
      <w:tr w:rsidR="00C01A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/п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раздела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A9E" w:rsidRDefault="00C01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Перечень учебно-методического обеспечения</w:t>
            </w:r>
          </w:p>
        </w:tc>
      </w:tr>
      <w:tr w:rsidR="00AF0F23" w:rsidRPr="000E25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Default="00AF0F23" w:rsidP="00AF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Pr="000E259E" w:rsidRDefault="00AF0F23" w:rsidP="00AF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Default="00AF0F23" w:rsidP="00AF0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Бюджетирование на железнодорожном транспорте: учеб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особие. – М.: Учебно-методический центр по образованию на железнодорожном транспорте, 2014. – 291 с.</w:t>
            </w:r>
          </w:p>
          <w:p w:rsidR="00AF0F23" w:rsidRPr="00CA5B45" w:rsidRDefault="00AF0F23" w:rsidP="00AF0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2 </w:t>
            </w:r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Ковалев, В.В. Финансовый менеджмент: теория и практика [Текст] / В. В. Ковалев. - 2-е изд., </w:t>
            </w:r>
            <w:proofErr w:type="spellStart"/>
            <w:r w:rsidRPr="00655CEB">
              <w:rPr>
                <w:rFonts w:ascii="Times New Roman CYR" w:hAnsi="Times New Roman CYR" w:cs="Times New Roman CYR"/>
                <w:color w:val="000000"/>
              </w:rPr>
              <w:t>перераб</w:t>
            </w:r>
            <w:proofErr w:type="spellEnd"/>
            <w:r w:rsidRPr="00655CEB">
              <w:rPr>
                <w:rFonts w:ascii="Times New Roman CYR" w:hAnsi="Times New Roman CYR" w:cs="Times New Roman CYR"/>
                <w:color w:val="000000"/>
              </w:rPr>
              <w:t>. и доп. - М.</w:t>
            </w:r>
            <w:proofErr w:type="gramStart"/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 :</w:t>
            </w:r>
            <w:proofErr w:type="gramEnd"/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 Проспект, 2008. - 1024 с. - ISBN 978-5-482-01979-5;</w:t>
            </w:r>
          </w:p>
        </w:tc>
      </w:tr>
      <w:tr w:rsidR="00AF0F23" w:rsidRPr="000E25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Default="00AF0F23" w:rsidP="00AF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Pr="000E259E" w:rsidRDefault="00AF0F23" w:rsidP="00AF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Методы расчета и анализа движения денежных потоков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Default="00AF0F23" w:rsidP="00AF0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Бюджетирование на железнодорожном транспорте: учеб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особие. – М.: Учебно-методический центр по образованию на железнодорожном транспорте, 2014. – 291 с.</w:t>
            </w:r>
          </w:p>
          <w:p w:rsidR="00AF0F23" w:rsidRPr="00CA5B45" w:rsidRDefault="00AF0F23" w:rsidP="00AF0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2 </w:t>
            </w:r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Ковалев, В.В. Финансовый менеджмент: теория и практика [Текст] / В. В. Ковалев. - 2-е изд., </w:t>
            </w:r>
            <w:proofErr w:type="spellStart"/>
            <w:r w:rsidRPr="00655CEB">
              <w:rPr>
                <w:rFonts w:ascii="Times New Roman CYR" w:hAnsi="Times New Roman CYR" w:cs="Times New Roman CYR"/>
                <w:color w:val="000000"/>
              </w:rPr>
              <w:t>перераб</w:t>
            </w:r>
            <w:proofErr w:type="spellEnd"/>
            <w:r w:rsidRPr="00655CEB">
              <w:rPr>
                <w:rFonts w:ascii="Times New Roman CYR" w:hAnsi="Times New Roman CYR" w:cs="Times New Roman CYR"/>
                <w:color w:val="000000"/>
              </w:rPr>
              <w:t>. и доп. - М.</w:t>
            </w:r>
            <w:proofErr w:type="gramStart"/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 :</w:t>
            </w:r>
            <w:proofErr w:type="gramEnd"/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 Проспект, 2008. - 1024 с. - ISBN 978-5-482-01979-5;</w:t>
            </w:r>
          </w:p>
        </w:tc>
      </w:tr>
      <w:tr w:rsidR="00AF0F23" w:rsidRPr="000E25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Default="00AF0F23" w:rsidP="00AF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Pr="000E259E" w:rsidRDefault="00AF0F23" w:rsidP="00AF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Default="00AF0F23" w:rsidP="00AF0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Бюджетирование на железнодорожном транспорте: учеб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особие. – М.: Учебно-методический центр по образованию на железнодорожном транспорте, 2014. – 291 с.</w:t>
            </w:r>
          </w:p>
          <w:p w:rsidR="00AF0F23" w:rsidRPr="00CA5B45" w:rsidRDefault="00AF0F23" w:rsidP="00AF0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2 </w:t>
            </w:r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Ковалев, В.В. Финансовый менеджмент: теория и практика [Текст] / В. В. Ковалев. - 2-е изд., </w:t>
            </w:r>
            <w:proofErr w:type="spellStart"/>
            <w:r w:rsidRPr="00655CEB">
              <w:rPr>
                <w:rFonts w:ascii="Times New Roman CYR" w:hAnsi="Times New Roman CYR" w:cs="Times New Roman CYR"/>
                <w:color w:val="000000"/>
              </w:rPr>
              <w:t>перераб</w:t>
            </w:r>
            <w:proofErr w:type="spellEnd"/>
            <w:r w:rsidRPr="00655CEB">
              <w:rPr>
                <w:rFonts w:ascii="Times New Roman CYR" w:hAnsi="Times New Roman CYR" w:cs="Times New Roman CYR"/>
                <w:color w:val="000000"/>
              </w:rPr>
              <w:t>. и доп. - М.</w:t>
            </w:r>
            <w:proofErr w:type="gramStart"/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 :</w:t>
            </w:r>
            <w:proofErr w:type="gramEnd"/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 Проспект, 2008. - 1024 с. - ISBN 978-5-482-01979-5;</w:t>
            </w:r>
          </w:p>
        </w:tc>
      </w:tr>
      <w:tr w:rsidR="00AF0F23" w:rsidRPr="000E259E">
        <w:trPr>
          <w:trHeight w:val="1"/>
          <w:jc w:val="center"/>
        </w:trPr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Default="00AF0F23" w:rsidP="00AF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Default="00AF0F23" w:rsidP="00AF0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Планирование денежных потоков организаций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0F23" w:rsidRDefault="00AF0F23" w:rsidP="00AF0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Бюджетирование на железнодорожном транспорте: учеб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>особие. – М.: Учебно-методический центр по образованию на железнодорожном транспорте, 2014. – 291 с.</w:t>
            </w:r>
          </w:p>
          <w:p w:rsidR="00AF0F23" w:rsidRPr="00CA5B45" w:rsidRDefault="00AF0F23" w:rsidP="00AF0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2 </w:t>
            </w:r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Ковалев, В.В. Финансовый менеджмент: теория и практика [Текст] / В. В. Ковалев. - 2-е изд., </w:t>
            </w:r>
            <w:proofErr w:type="spellStart"/>
            <w:r w:rsidRPr="00655CEB">
              <w:rPr>
                <w:rFonts w:ascii="Times New Roman CYR" w:hAnsi="Times New Roman CYR" w:cs="Times New Roman CYR"/>
                <w:color w:val="000000"/>
              </w:rPr>
              <w:t>перераб</w:t>
            </w:r>
            <w:proofErr w:type="spellEnd"/>
            <w:r w:rsidRPr="00655CEB">
              <w:rPr>
                <w:rFonts w:ascii="Times New Roman CYR" w:hAnsi="Times New Roman CYR" w:cs="Times New Roman CYR"/>
                <w:color w:val="000000"/>
              </w:rPr>
              <w:t>. и доп. - М.</w:t>
            </w:r>
            <w:proofErr w:type="gramStart"/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 :</w:t>
            </w:r>
            <w:proofErr w:type="gramEnd"/>
            <w:r w:rsidRPr="00655CEB">
              <w:rPr>
                <w:rFonts w:ascii="Times New Roman CYR" w:hAnsi="Times New Roman CYR" w:cs="Times New Roman CYR"/>
                <w:color w:val="000000"/>
              </w:rPr>
              <w:t xml:space="preserve"> Проспект, 2008. - 1024 с. - ISBN 978-5-482-01979-5;</w:t>
            </w:r>
          </w:p>
        </w:tc>
      </w:tr>
    </w:tbl>
    <w:p w:rsidR="00C01A9E" w:rsidRDefault="00C01A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0F23" w:rsidRPr="000E259E" w:rsidRDefault="00AF0F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spacing w:before="120" w:after="24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lastRenderedPageBreak/>
        <w:t xml:space="preserve">7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аттестации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обучающихся по дисциплине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Фонд оценочных средств по дисциплине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0E259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неотъемлемой частью рабочей программы и представлен отдельным документом, рассмотренным на заседании кафедры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транспорта</w:t>
      </w:r>
      <w:r w:rsidRPr="000E259E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утвержденным заведующим кафедрой.</w:t>
      </w:r>
    </w:p>
    <w:p w:rsidR="00C01A9E" w:rsidRPr="000E259E" w:rsidRDefault="00C01A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 xml:space="preserve">8.1 </w:t>
      </w:r>
      <w:r>
        <w:rPr>
          <w:rFonts w:ascii="Times New Roman CYR" w:hAnsi="Times New Roman CYR" w:cs="Times New Roman CYR"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>1</w:t>
      </w:r>
      <w:r w:rsidRPr="000E259E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Бюджетирование на железнодорожном транспорте: учеб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особие / под ред. Н.П.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Терешиной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Шкуриной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М.: Учебно-методический центр по образованию на железнодорожном транспорте, 2014. – 291 с.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 xml:space="preserve">8.2 </w:t>
      </w:r>
      <w:r>
        <w:rPr>
          <w:rFonts w:ascii="Times New Roman CYR" w:hAnsi="Times New Roman CYR" w:cs="Times New Roman CYR"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C01A9E" w:rsidRDefault="00C01A9E" w:rsidP="006A63A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>1</w:t>
      </w:r>
      <w:r w:rsidRPr="000E259E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Ковалев, В.В. Финансовый менеджмент: теория и практика [Текст] / В. В. Ковалев. - 2-е изд.,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перераб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и доп. - М.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Проспект, 2008. - 1024 с. - ISBN 978-5-482-01979-5;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 xml:space="preserve">8.3 </w:t>
      </w:r>
      <w:r>
        <w:rPr>
          <w:rFonts w:ascii="Times New Roman CYR" w:hAnsi="Times New Roman CYR" w:cs="Times New Roman CYR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C01A9E" w:rsidRDefault="00C01A9E" w:rsidP="006A63AB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движении денежных средств (ПБУ 23/2011) [Электронный ресурс]: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в. приказом М-</w:t>
      </w:r>
      <w:proofErr w:type="spellStart"/>
      <w:r>
        <w:rPr>
          <w:rFonts w:ascii="Times New Roman CYR" w:hAnsi="Times New Roman CYR" w:cs="Times New Roman CYR"/>
          <w:spacing w:val="5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финансов</w:t>
      </w:r>
      <w:proofErr w:type="gramStart"/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Р</w:t>
      </w:r>
      <w:proofErr w:type="gramEnd"/>
      <w:r>
        <w:rPr>
          <w:rFonts w:ascii="Times New Roman CYR" w:hAnsi="Times New Roman CYR" w:cs="Times New Roman CYR"/>
          <w:spacing w:val="5"/>
          <w:sz w:val="28"/>
          <w:szCs w:val="28"/>
        </w:rPr>
        <w:t>ос. Федерация от 02.02.2011г. № 11н.</w:t>
      </w:r>
      <w:r>
        <w:rPr>
          <w:rFonts w:ascii="Times New Roman CYR" w:hAnsi="Times New Roman CYR" w:cs="Times New Roman CYR"/>
          <w:sz w:val="28"/>
          <w:szCs w:val="28"/>
        </w:rPr>
        <w:t xml:space="preserve"> – Режим доступа: Консультант Плюс.</w:t>
      </w:r>
    </w:p>
    <w:p w:rsidR="00C01A9E" w:rsidRDefault="00C01A9E" w:rsidP="006A63AB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Бухгалтерская отчетность организации (ПБУ 4/99) [Электронный ресурс]: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в. приказом М-</w:t>
      </w:r>
      <w:proofErr w:type="spellStart"/>
      <w:r>
        <w:rPr>
          <w:rFonts w:ascii="Times New Roman CYR" w:hAnsi="Times New Roman CYR" w:cs="Times New Roman CYR"/>
          <w:spacing w:val="5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финансов</w:t>
      </w:r>
      <w:proofErr w:type="gramStart"/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Р</w:t>
      </w:r>
      <w:proofErr w:type="gramEnd"/>
      <w:r>
        <w:rPr>
          <w:rFonts w:ascii="Times New Roman CYR" w:hAnsi="Times New Roman CYR" w:cs="Times New Roman CYR"/>
          <w:spacing w:val="5"/>
          <w:sz w:val="28"/>
          <w:szCs w:val="28"/>
        </w:rPr>
        <w:t>ос. Федерация от 06.07.1999г. № 43н ред. 08.11.2010.</w:t>
      </w:r>
      <w:r>
        <w:rPr>
          <w:rFonts w:ascii="Times New Roman CYR" w:hAnsi="Times New Roman CYR" w:cs="Times New Roman CYR"/>
          <w:sz w:val="28"/>
          <w:szCs w:val="28"/>
        </w:rPr>
        <w:t xml:space="preserve"> – Режим доступа: Консультант Плюс.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 xml:space="preserve">8.4 </w:t>
      </w:r>
      <w:r>
        <w:rPr>
          <w:rFonts w:ascii="Times New Roman CYR" w:hAnsi="Times New Roman CYR" w:cs="Times New Roman CYR"/>
          <w:sz w:val="28"/>
          <w:szCs w:val="28"/>
        </w:rPr>
        <w:t>Другие издания, необходимые для освоения дисциплины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Бочаров, В. В Корпоративные финансы [Текст]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научное издание / В. В. Бочаров, В. Е. Леонтьев. - М. ; СПб. ; Нижний Новгород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Питер, 2004. - 591 с. - ISBN 5-314-00025-3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0F23" w:rsidRDefault="00AF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0F23" w:rsidRDefault="00AF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0F23" w:rsidRPr="000E259E" w:rsidRDefault="00AF0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ресурсов информационно-телекоммуникационной сети </w:t>
      </w:r>
      <w:r w:rsidRPr="000E259E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</w:t>
      </w:r>
      <w:r w:rsidRPr="000E259E">
        <w:rPr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освоения дисциплины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ресурсов информационно-телекоммуникационной сети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0E259E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необходимых для освоения дисциплины: </w:t>
      </w:r>
    </w:p>
    <w:p w:rsidR="00C01A9E" w:rsidRPr="000E259E" w:rsidRDefault="000E259E" w:rsidP="006A63AB">
      <w:pPr>
        <w:numPr>
          <w:ilvl w:val="0"/>
          <w:numId w:val="3"/>
        </w:numPr>
        <w:tabs>
          <w:tab w:val="clear" w:pos="720"/>
          <w:tab w:val="num" w:pos="0"/>
          <w:tab w:val="left" w:pos="1134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5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</w:t>
      </w:r>
      <w:r w:rsidR="00C01A9E">
        <w:rPr>
          <w:sz w:val="28"/>
          <w:szCs w:val="28"/>
        </w:rPr>
        <w:t>;</w:t>
      </w:r>
    </w:p>
    <w:p w:rsidR="00C01A9E" w:rsidRDefault="00C01A9E" w:rsidP="006A63A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Информационный портал </w:t>
      </w:r>
      <w:r w:rsidRPr="000E259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Финансы</w:t>
      </w:r>
      <w:r w:rsidRPr="000E259E">
        <w:rPr>
          <w:sz w:val="28"/>
          <w:szCs w:val="28"/>
        </w:rPr>
        <w:t>» [</w:t>
      </w:r>
      <w:r>
        <w:rPr>
          <w:rFonts w:ascii="Times New Roman CYR" w:hAnsi="Times New Roman CYR" w:cs="Times New Roman CYR"/>
          <w:sz w:val="28"/>
          <w:szCs w:val="28"/>
        </w:rPr>
        <w:t xml:space="preserve">Электронный ресурс]– Режим доступа: </w:t>
      </w:r>
      <w:hyperlink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1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E259E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0E259E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0E259E">
          <w:rPr>
            <w:vanish/>
            <w:color w:val="0000FF"/>
            <w:sz w:val="28"/>
            <w:szCs w:val="28"/>
          </w:rPr>
          <w:t>/"</w:t>
        </w:r>
        <w:r w:rsidRPr="000E259E">
          <w:rPr>
            <w:color w:val="0000FF"/>
            <w:sz w:val="28"/>
            <w:szCs w:val="28"/>
            <w:u w:val="single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E259E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0E259E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0E259E">
          <w:rPr>
            <w:vanish/>
            <w:color w:val="0000FF"/>
            <w:sz w:val="28"/>
            <w:szCs w:val="28"/>
          </w:rPr>
          <w:t>/"</w:t>
        </w:r>
        <w:r>
          <w:rPr>
            <w:color w:val="0000FF"/>
            <w:sz w:val="28"/>
            <w:szCs w:val="28"/>
            <w:u w:val="single"/>
            <w:lang w:val="en-US"/>
          </w:rPr>
          <w:t>finansy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E259E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0E259E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0E259E">
          <w:rPr>
            <w:vanish/>
            <w:color w:val="0000FF"/>
            <w:sz w:val="28"/>
            <w:szCs w:val="28"/>
          </w:rPr>
          <w:t>/"</w:t>
        </w:r>
        <w:r w:rsidRPr="000E259E">
          <w:rPr>
            <w:color w:val="0000FF"/>
            <w:sz w:val="28"/>
            <w:szCs w:val="28"/>
            <w:u w:val="single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E259E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http</w:t>
        </w:r>
        <w:r w:rsidRPr="000E259E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www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finansy</w:t>
        </w:r>
        <w:r w:rsidRPr="000E259E">
          <w:rPr>
            <w:vanish/>
            <w:color w:val="0000FF"/>
            <w:sz w:val="28"/>
            <w:szCs w:val="28"/>
          </w:rPr>
          <w:t>.</w:t>
        </w:r>
        <w:r>
          <w:rPr>
            <w:vanish/>
            <w:color w:val="0000FF"/>
            <w:sz w:val="28"/>
            <w:szCs w:val="28"/>
            <w:lang w:val="en-US"/>
          </w:rPr>
          <w:t>ru</w:t>
        </w:r>
        <w:r w:rsidRPr="000E259E">
          <w:rPr>
            <w:vanish/>
            <w:color w:val="0000FF"/>
            <w:sz w:val="28"/>
            <w:szCs w:val="28"/>
          </w:rPr>
          <w:t>/"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C01A9E" w:rsidRDefault="00C01A9E" w:rsidP="006A63A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Система Консультант Плюс [Электронный ресурс]– Режим доступа: </w:t>
      </w:r>
      <w:hyperlink r:id="rId17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http://www.consultant.ru</w:t>
        </w:r>
      </w:hyperlink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01A9E" w:rsidRDefault="00C01A9E" w:rsidP="006A63A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E259E">
        <w:rPr>
          <w:sz w:val="28"/>
          <w:szCs w:val="28"/>
        </w:rPr>
        <w:t>4.</w:t>
      </w:r>
      <w:r w:rsidRPr="000E259E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http://www.garant.ru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259E">
        <w:rPr>
          <w:b/>
          <w:bCs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освоению дисциплины</w:t>
      </w:r>
    </w:p>
    <w:p w:rsidR="00C01A9E" w:rsidRPr="000E259E" w:rsidRDefault="00C01A9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C01A9E" w:rsidRDefault="00C01A9E" w:rsidP="006A63A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изучения дисциплины следующий:</w:t>
      </w:r>
    </w:p>
    <w:p w:rsidR="00C01A9E" w:rsidRPr="00D608CF" w:rsidRDefault="00C01A9E" w:rsidP="006A63AB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608CF">
        <w:rPr>
          <w:rFonts w:ascii="Times New Roman CYR" w:hAnsi="Times New Roman CYR" w:cs="Times New Roman CYR"/>
          <w:sz w:val="28"/>
          <w:szCs w:val="28"/>
        </w:rPr>
        <w:t xml:space="preserve">Освоение разделов дисциплины производится в порядке, приведенном в разделе 5 </w:t>
      </w:r>
      <w:r w:rsidRPr="00D608CF">
        <w:rPr>
          <w:sz w:val="28"/>
          <w:szCs w:val="28"/>
        </w:rPr>
        <w:t>«</w:t>
      </w:r>
      <w:r w:rsidRPr="00D608CF">
        <w:rPr>
          <w:rFonts w:ascii="Times New Roman CYR" w:hAnsi="Times New Roman CYR" w:cs="Times New Roman CYR"/>
          <w:sz w:val="28"/>
          <w:szCs w:val="28"/>
        </w:rPr>
        <w:t>Содержание и структура дисциплины</w:t>
      </w:r>
      <w:r w:rsidRPr="00D608CF">
        <w:rPr>
          <w:sz w:val="28"/>
          <w:szCs w:val="28"/>
        </w:rPr>
        <w:t xml:space="preserve">». </w:t>
      </w:r>
      <w:r w:rsidRPr="00D608CF">
        <w:rPr>
          <w:rFonts w:ascii="Times New Roman CYR" w:hAnsi="Times New Roman CYR" w:cs="Times New Roman CYR"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01A9E" w:rsidRPr="00D608CF" w:rsidRDefault="00C01A9E" w:rsidP="006A63AB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608CF">
        <w:rPr>
          <w:rFonts w:ascii="Times New Roman CYR" w:hAnsi="Times New Roman CYR" w:cs="Times New Roman CYR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30716F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D608CF">
        <w:rPr>
          <w:rFonts w:ascii="Times New Roman CYR" w:hAnsi="Times New Roman CYR" w:cs="Times New Roman CYR"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C01A9E" w:rsidRDefault="00C01A9E" w:rsidP="006A63AB">
      <w:pPr>
        <w:widowControl w:val="0"/>
        <w:numPr>
          <w:ilvl w:val="0"/>
          <w:numId w:val="5"/>
        </w:num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1A9E">
        <w:rPr>
          <w:b/>
          <w:bCs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01A9E" w:rsidRP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01A9E" w:rsidRDefault="00C01A9E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технические средства (компьютерная техника и средства связи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(персональные компьютеры, проектор);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(демонстрация мультимедийных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C01A9E" w:rsidRDefault="004106E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06EC">
        <w:rPr>
          <w:rFonts w:ascii="Times New Roman CYR" w:hAnsi="Times New Roman CYR" w:cs="Times New Roman CYR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D77149A" wp14:editId="0C5E5BE6">
            <wp:simplePos x="0" y="0"/>
            <wp:positionH relativeFrom="column">
              <wp:posOffset>-793056</wp:posOffset>
            </wp:positionH>
            <wp:positionV relativeFrom="paragraph">
              <wp:posOffset>-411746</wp:posOffset>
            </wp:positionV>
            <wp:extent cx="7430606" cy="892071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27280" cy="891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A9E">
        <w:rPr>
          <w:rFonts w:ascii="Symbol" w:hAnsi="Symbol" w:cs="Symbol"/>
          <w:sz w:val="28"/>
          <w:szCs w:val="28"/>
        </w:rPr>
        <w:t></w:t>
      </w:r>
      <w:r w:rsidR="00C01A9E">
        <w:rPr>
          <w:rFonts w:ascii="Symbol" w:hAnsi="Symbol" w:cs="Symbol"/>
          <w:sz w:val="28"/>
          <w:szCs w:val="28"/>
        </w:rPr>
        <w:tab/>
      </w:r>
      <w:r w:rsidR="00C01A9E">
        <w:rPr>
          <w:rFonts w:ascii="Times New Roman CYR" w:hAnsi="Times New Roman CYR" w:cs="Times New Roman CYR"/>
          <w:sz w:val="28"/>
          <w:szCs w:val="28"/>
        </w:rPr>
        <w:t xml:space="preserve">перечень </w:t>
      </w:r>
      <w:proofErr w:type="gramStart"/>
      <w:r w:rsidR="00C01A9E">
        <w:rPr>
          <w:rFonts w:ascii="Times New Roman CYR" w:hAnsi="Times New Roman CYR" w:cs="Times New Roman CYR"/>
          <w:sz w:val="28"/>
          <w:szCs w:val="28"/>
        </w:rPr>
        <w:t>Интернет-сервисов</w:t>
      </w:r>
      <w:proofErr w:type="gramEnd"/>
      <w:r w:rsidR="00C01A9E">
        <w:rPr>
          <w:rFonts w:ascii="Times New Roman CYR" w:hAnsi="Times New Roman CYR" w:cs="Times New Roman CYR"/>
          <w:sz w:val="28"/>
          <w:szCs w:val="28"/>
        </w:rPr>
        <w:t xml:space="preserve"> и электронных ресурсов (поисковые</w:t>
      </w:r>
      <w:r w:rsidR="00C01A9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1A9E">
        <w:rPr>
          <w:rFonts w:ascii="Times New Roman CYR" w:hAnsi="Times New Roman CYR" w:cs="Times New Roman CYR"/>
          <w:sz w:val="28"/>
          <w:szCs w:val="28"/>
        </w:rPr>
        <w:t>системы, электронная почта, профессиональные, тематические чаты и</w:t>
      </w:r>
      <w:r w:rsidR="00C01A9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1A9E">
        <w:rPr>
          <w:rFonts w:ascii="Times New Roman CYR" w:hAnsi="Times New Roman CYR" w:cs="Times New Roman CYR"/>
          <w:sz w:val="28"/>
          <w:szCs w:val="28"/>
        </w:rPr>
        <w:t>форумы, онлайн-энциклопедии и</w:t>
      </w:r>
      <w:r w:rsidR="00C01A9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1A9E">
        <w:rPr>
          <w:rFonts w:ascii="Times New Roman CYR" w:hAnsi="Times New Roman CYR" w:cs="Times New Roman CYR"/>
          <w:sz w:val="28"/>
          <w:szCs w:val="28"/>
        </w:rPr>
        <w:t>справочники, электронные учебные и учебно-методические материалы).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C01A9E" w:rsidRPr="00C01A9E" w:rsidRDefault="00C01A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01A9E" w:rsidRDefault="00C01A9E" w:rsidP="00AF0F23">
      <w:pPr>
        <w:spacing w:after="160" w:line="259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01A9E">
        <w:rPr>
          <w:b/>
          <w:bCs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F2158A" w:rsidRDefault="00F2158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Она содержит: 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помещения для проведения 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помещения для проведения групповых и индивидуальных консультаций;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помещения для проведения текущего контроля и промежуточной аттестации;</w:t>
      </w:r>
    </w:p>
    <w:p w:rsidR="00C01A9E" w:rsidRDefault="00C01A9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помещение для самостоятельной работы (ауд. 7-423), оснащенное компьютерной техникой с возможностью подключения к сети «Интернет» с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обеспечением доступа в электронную информационно-образовательную среду. </w:t>
      </w:r>
    </w:p>
    <w:p w:rsidR="0030716F" w:rsidRDefault="0030716F" w:rsidP="003071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716F" w:rsidRDefault="0030716F" w:rsidP="003071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Разработчик программы, доцент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30716F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0716F"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Е.М. Волкова</w:t>
      </w:r>
    </w:p>
    <w:p w:rsidR="0030716F" w:rsidRDefault="00AF0F23" w:rsidP="0030716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6F63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февраля</w:t>
      </w:r>
      <w:r w:rsidR="006F6311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="0030716F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A94E77" w:rsidRPr="00A94E77"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</w:p>
    <w:sectPr w:rsidR="0030716F" w:rsidSect="00F85809">
      <w:footerReference w:type="default" r:id="rId20"/>
      <w:pgSz w:w="12240" w:h="15840"/>
      <w:pgMar w:top="1134" w:right="850" w:bottom="1134" w:left="1701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DC" w:rsidRDefault="004753DC" w:rsidP="00F85809">
      <w:r>
        <w:separator/>
      </w:r>
    </w:p>
  </w:endnote>
  <w:endnote w:type="continuationSeparator" w:id="0">
    <w:p w:rsidR="004753DC" w:rsidRDefault="004753DC" w:rsidP="00F8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760958"/>
      <w:docPartObj>
        <w:docPartGallery w:val="Page Numbers (Bottom of Page)"/>
        <w:docPartUnique/>
      </w:docPartObj>
    </w:sdtPr>
    <w:sdtEndPr/>
    <w:sdtContent>
      <w:p w:rsidR="00F85809" w:rsidRDefault="00F85809" w:rsidP="00F858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EC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DC" w:rsidRDefault="004753DC" w:rsidP="00F85809">
      <w:r>
        <w:separator/>
      </w:r>
    </w:p>
  </w:footnote>
  <w:footnote w:type="continuationSeparator" w:id="0">
    <w:p w:rsidR="004753DC" w:rsidRDefault="004753DC" w:rsidP="00F8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90" w:rsidRDefault="005161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A6D22"/>
    <w:lvl w:ilvl="0">
      <w:numFmt w:val="bullet"/>
      <w:lvlText w:val="*"/>
      <w:lvlJc w:val="left"/>
    </w:lvl>
  </w:abstractNum>
  <w:abstractNum w:abstractNumId="1">
    <w:nsid w:val="07C25624"/>
    <w:multiLevelType w:val="hybridMultilevel"/>
    <w:tmpl w:val="C416394A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75B4302"/>
    <w:multiLevelType w:val="hybridMultilevel"/>
    <w:tmpl w:val="47B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302E"/>
    <w:multiLevelType w:val="hybridMultilevel"/>
    <w:tmpl w:val="1CF8C630"/>
    <w:lvl w:ilvl="0" w:tplc="6E8ECFC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9B0"/>
    <w:multiLevelType w:val="hybridMultilevel"/>
    <w:tmpl w:val="5C186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64474F"/>
    <w:multiLevelType w:val="hybridMultilevel"/>
    <w:tmpl w:val="AD9837F2"/>
    <w:lvl w:ilvl="0" w:tplc="6E8ECFC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7151C"/>
    <w:multiLevelType w:val="hybridMultilevel"/>
    <w:tmpl w:val="2F54FF14"/>
    <w:lvl w:ilvl="0" w:tplc="899CB180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96"/>
    <w:rsid w:val="000E259E"/>
    <w:rsid w:val="001B22E0"/>
    <w:rsid w:val="00211696"/>
    <w:rsid w:val="002F2DE5"/>
    <w:rsid w:val="0030716F"/>
    <w:rsid w:val="00332A3A"/>
    <w:rsid w:val="00361990"/>
    <w:rsid w:val="004074EC"/>
    <w:rsid w:val="004106EC"/>
    <w:rsid w:val="004753DC"/>
    <w:rsid w:val="005062FC"/>
    <w:rsid w:val="00516190"/>
    <w:rsid w:val="00550DE4"/>
    <w:rsid w:val="00564E35"/>
    <w:rsid w:val="006948E2"/>
    <w:rsid w:val="006A63AB"/>
    <w:rsid w:val="006B2C97"/>
    <w:rsid w:val="006F6311"/>
    <w:rsid w:val="007D06FF"/>
    <w:rsid w:val="009269F5"/>
    <w:rsid w:val="009C1B1B"/>
    <w:rsid w:val="00A94E77"/>
    <w:rsid w:val="00AB7284"/>
    <w:rsid w:val="00AF0F23"/>
    <w:rsid w:val="00C01A9E"/>
    <w:rsid w:val="00C57C70"/>
    <w:rsid w:val="00CA4555"/>
    <w:rsid w:val="00D608CF"/>
    <w:rsid w:val="00E00695"/>
    <w:rsid w:val="00E11D93"/>
    <w:rsid w:val="00E75FDF"/>
    <w:rsid w:val="00E84EA2"/>
    <w:rsid w:val="00F2158A"/>
    <w:rsid w:val="00F85809"/>
    <w:rsid w:val="00FB580D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80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5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80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0D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80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5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80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0D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garant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sy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кафедра "Экономика транспорта"</cp:lastModifiedBy>
  <cp:revision>4</cp:revision>
  <cp:lastPrinted>2017-09-19T09:26:00Z</cp:lastPrinted>
  <dcterms:created xsi:type="dcterms:W3CDTF">2019-04-15T11:41:00Z</dcterms:created>
  <dcterms:modified xsi:type="dcterms:W3CDTF">2019-04-26T08:11:00Z</dcterms:modified>
</cp:coreProperties>
</file>