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1C" w:rsidRPr="00D2714B" w:rsidRDefault="008D291C" w:rsidP="00A0492D">
      <w:pPr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высшего образования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Pr="00760FAE">
        <w:rPr>
          <w:szCs w:val="28"/>
        </w:rPr>
        <w:t>»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ВО ПГУПС)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8D291C" w:rsidRPr="00760FAE" w:rsidRDefault="008D291C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8D291C" w:rsidRPr="00760FAE" w:rsidRDefault="008D291C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>
        <w:rPr>
          <w:szCs w:val="28"/>
        </w:rPr>
        <w:t>ЭФФЕКТИВНОСТЬ ИСПОЛЬЗОВАНИЯ НАЗЕМНЫХ ТРАНСПОРТНО-ТЕХНОЛОГИЧЕСКИХ МАШИН И КОМПЛЕКСОВ НА Ж.Д. ТРАНСПОРТЕ</w:t>
      </w:r>
      <w:r w:rsidRPr="00760FAE">
        <w:rPr>
          <w:szCs w:val="28"/>
        </w:rPr>
        <w:t>» (</w:t>
      </w:r>
      <w:r>
        <w:rPr>
          <w:szCs w:val="28"/>
        </w:rPr>
        <w:t>Б1.В.ДВ.2.2</w:t>
      </w:r>
      <w:r w:rsidRPr="00760FAE">
        <w:rPr>
          <w:szCs w:val="28"/>
        </w:rPr>
        <w:t>)</w:t>
      </w:r>
    </w:p>
    <w:p w:rsidR="008D291C" w:rsidRPr="00A0492D" w:rsidRDefault="008D291C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Pr="00A0492D">
        <w:rPr>
          <w:i/>
          <w:szCs w:val="28"/>
        </w:rPr>
        <w:t xml:space="preserve"> </w:t>
      </w:r>
    </w:p>
    <w:p w:rsidR="008D291C" w:rsidRPr="00760FAE" w:rsidRDefault="008D291C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 xml:space="preserve">23.04.02 «НАЗЕМНЫЕ ТРАНСПОРТНО-ТЕХНОЛОГИЧЕСКИЕ КОМПЛЕКСЫ» </w:t>
      </w:r>
    </w:p>
    <w:p w:rsidR="008D291C" w:rsidRPr="00A0492D" w:rsidRDefault="008D291C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Pr="00A0492D">
        <w:rPr>
          <w:i/>
          <w:szCs w:val="28"/>
        </w:rPr>
        <w:t xml:space="preserve"> </w:t>
      </w:r>
    </w:p>
    <w:p w:rsidR="008D291C" w:rsidRPr="00760FAE" w:rsidRDefault="008D291C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8D291C" w:rsidRDefault="008D291C" w:rsidP="003A1512">
      <w:pPr>
        <w:ind w:firstLine="0"/>
        <w:jc w:val="center"/>
        <w:rPr>
          <w:szCs w:val="28"/>
        </w:rPr>
      </w:pP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510205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8D291C" w:rsidRPr="006D099C" w:rsidRDefault="008D291C" w:rsidP="00510205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Pr="009B506B">
        <w:rPr>
          <w:szCs w:val="28"/>
        </w:rPr>
        <w:t>1</w:t>
      </w:r>
      <w:r w:rsidR="0080713B">
        <w:rPr>
          <w:szCs w:val="28"/>
        </w:rPr>
        <w:t>9</w:t>
      </w:r>
    </w:p>
    <w:p w:rsidR="00A746B8" w:rsidRDefault="008D291C" w:rsidP="00510205">
      <w:pPr>
        <w:rPr>
          <w:b/>
          <w:szCs w:val="28"/>
        </w:rPr>
      </w:pPr>
      <w:r w:rsidRPr="00760FAE">
        <w:rPr>
          <w:b/>
          <w:szCs w:val="28"/>
        </w:rPr>
        <w:br w:type="page"/>
      </w:r>
      <w:r w:rsidR="0080713B" w:rsidRPr="005737CC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31" type="#_x0000_t75" style="width:450.75pt;height:318pt;visibility:visible;mso-wrap-style:square">
            <v:imagedata r:id="rId7" o:title="" croptop="18290f" cropbottom="19522f" cropleft="17233f" cropright="26866f"/>
          </v:shape>
        </w:pict>
      </w:r>
    </w:p>
    <w:p w:rsidR="008D291C" w:rsidRPr="00760FAE" w:rsidRDefault="008D291C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8D291C" w:rsidRPr="00760FAE" w:rsidRDefault="008D291C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>, утвержденным 06</w:t>
      </w:r>
      <w:r>
        <w:rPr>
          <w:rFonts w:cs="Times New Roman"/>
          <w:spacing w:val="-4"/>
          <w:szCs w:val="28"/>
        </w:rPr>
        <w:t> </w:t>
      </w:r>
      <w:r w:rsidRPr="00F93387">
        <w:rPr>
          <w:rFonts w:cs="Times New Roman"/>
          <w:spacing w:val="-4"/>
          <w:szCs w:val="28"/>
        </w:rPr>
        <w:t>марта 2015 г., приказ № 159 по направлению 23.04.02 «Наземные транспортно-технологические комплексы»</w:t>
      </w:r>
      <w:r>
        <w:rPr>
          <w:rFonts w:cs="Times New Roman"/>
          <w:spacing w:val="-4"/>
          <w:szCs w:val="28"/>
        </w:rPr>
        <w:t xml:space="preserve"> (уровень магистратуры)</w:t>
      </w:r>
      <w:r w:rsidRPr="00F93387">
        <w:rPr>
          <w:rFonts w:cs="Times New Roman"/>
          <w:spacing w:val="-4"/>
          <w:szCs w:val="28"/>
        </w:rPr>
        <w:t xml:space="preserve"> по дисциплине «</w:t>
      </w:r>
      <w:r>
        <w:rPr>
          <w:rFonts w:cs="Times New Roman"/>
          <w:spacing w:val="-4"/>
          <w:szCs w:val="28"/>
        </w:rPr>
        <w:t>Эффективность использования наземных транспортно-технологических машин и комплексов на ж.д. транспорте</w:t>
      </w:r>
      <w:r w:rsidRPr="00760FAE">
        <w:rPr>
          <w:rFonts w:cs="Times New Roman"/>
          <w:szCs w:val="28"/>
        </w:rPr>
        <w:t>».</w:t>
      </w:r>
    </w:p>
    <w:p w:rsidR="008D291C" w:rsidRPr="0082249C" w:rsidRDefault="008D291C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эффективном использовании наземных транспортно-технологических машин и комплексов на ж.д. транспорте</w:t>
      </w:r>
      <w:r w:rsidRPr="0082249C">
        <w:rPr>
          <w:rFonts w:cs="Times New Roman"/>
          <w:szCs w:val="28"/>
        </w:rPr>
        <w:t xml:space="preserve">, грамотное их применение на практике для внедрения современных </w:t>
      </w:r>
      <w:r>
        <w:rPr>
          <w:rFonts w:cs="Times New Roman"/>
          <w:szCs w:val="28"/>
        </w:rPr>
        <w:t>средств,</w:t>
      </w:r>
      <w:r w:rsidRPr="0082249C">
        <w:rPr>
          <w:rFonts w:cs="Times New Roman"/>
          <w:szCs w:val="28"/>
        </w:rPr>
        <w:t xml:space="preserve"> технологий </w:t>
      </w:r>
      <w:r>
        <w:rPr>
          <w:rFonts w:cs="Times New Roman"/>
          <w:szCs w:val="28"/>
        </w:rPr>
        <w:t xml:space="preserve">с целью </w:t>
      </w:r>
      <w:r w:rsidRPr="0082249C">
        <w:rPr>
          <w:rFonts w:cs="Times New Roman"/>
          <w:szCs w:val="28"/>
        </w:rPr>
        <w:t xml:space="preserve">повышения эффективности деятельности </w:t>
      </w:r>
      <w:r>
        <w:rPr>
          <w:rFonts w:cs="Times New Roman"/>
          <w:szCs w:val="28"/>
        </w:rPr>
        <w:t>на ж.д. транспорте</w:t>
      </w:r>
      <w:r w:rsidRPr="0082249C">
        <w:rPr>
          <w:rFonts w:cs="Times New Roman"/>
          <w:szCs w:val="28"/>
        </w:rPr>
        <w:t>.</w:t>
      </w:r>
    </w:p>
    <w:p w:rsidR="008D291C" w:rsidRDefault="008D291C" w:rsidP="00FE7567">
      <w:pPr>
        <w:shd w:val="clear" w:color="auto" w:fill="FFFFFF"/>
        <w:spacing w:line="322" w:lineRule="exact"/>
      </w:pPr>
      <w:r>
        <w:rPr>
          <w:color w:val="000000"/>
          <w:spacing w:val="-1"/>
          <w:szCs w:val="28"/>
        </w:rPr>
        <w:t>Для достижения поставленных целей решаются следующие задачи: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изучение теоретических основ </w:t>
      </w:r>
      <w:r>
        <w:rPr>
          <w:rStyle w:val="110"/>
          <w:sz w:val="28"/>
        </w:rPr>
        <w:t>эффективных средств использования наземных транспортно-технологических машин и комплексов на ж.д. транспорте;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изучение устройства и порядка применения средств </w:t>
      </w:r>
      <w:r>
        <w:rPr>
          <w:rStyle w:val="110"/>
          <w:sz w:val="28"/>
        </w:rPr>
        <w:t>эффективного использования наземных транспортно-технологических машин и комплексов на ж.д. транспорте</w:t>
      </w:r>
      <w:r w:rsidRPr="00FE7567">
        <w:rPr>
          <w:rStyle w:val="110"/>
          <w:sz w:val="28"/>
        </w:rPr>
        <w:t>;</w:t>
      </w:r>
    </w:p>
    <w:p w:rsidR="000B164F" w:rsidRPr="001E328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приобретение навыка идентификации и выбора средств </w:t>
      </w:r>
      <w:r>
        <w:rPr>
          <w:rStyle w:val="110"/>
          <w:sz w:val="28"/>
        </w:rPr>
        <w:t>использования наземных транспортно-технологических машин и комплексов на ж.д. транспорте.</w:t>
      </w:r>
    </w:p>
    <w:p w:rsidR="00F4264C" w:rsidRPr="00FE7567" w:rsidRDefault="00F4264C" w:rsidP="000B164F">
      <w:pPr>
        <w:tabs>
          <w:tab w:val="left" w:pos="993"/>
        </w:tabs>
        <w:ind w:left="709" w:firstLine="0"/>
        <w:rPr>
          <w:rStyle w:val="110"/>
          <w:sz w:val="28"/>
        </w:rPr>
      </w:pPr>
    </w:p>
    <w:p w:rsidR="008D291C" w:rsidRPr="00760FAE" w:rsidRDefault="008D291C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8D291C" w:rsidRDefault="008D291C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B164F" w:rsidRPr="001E328B" w:rsidRDefault="008D291C" w:rsidP="001E328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8D291C" w:rsidRPr="00FE7567" w:rsidRDefault="008D291C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ЗНАТЬ: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требования норм в области </w:t>
      </w:r>
      <w:r>
        <w:rPr>
          <w:rStyle w:val="110"/>
          <w:sz w:val="28"/>
        </w:rPr>
        <w:t>эффективных средств использования 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основную аппаратуру и программы для технической диагностики </w:t>
      </w:r>
      <w:r>
        <w:rPr>
          <w:rStyle w:val="110"/>
          <w:sz w:val="28"/>
        </w:rPr>
        <w:t>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особенности выбора и применения </w:t>
      </w:r>
      <w:r>
        <w:rPr>
          <w:rStyle w:val="110"/>
          <w:sz w:val="28"/>
        </w:rPr>
        <w:t>эффективных средств использования 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0B164F" w:rsidRPr="001E328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Cs w:val="23"/>
          <w:shd w:val="clear" w:color="auto" w:fill="FFFFFF"/>
        </w:rPr>
      </w:pPr>
      <w:r w:rsidRPr="00FE7567">
        <w:rPr>
          <w:rStyle w:val="110"/>
          <w:sz w:val="28"/>
        </w:rPr>
        <w:t xml:space="preserve">направления и перспективы развития </w:t>
      </w:r>
      <w:r>
        <w:rPr>
          <w:rStyle w:val="110"/>
          <w:sz w:val="28"/>
        </w:rPr>
        <w:t>наземных транспортно-технологических машин и комплексов</w:t>
      </w:r>
      <w:r w:rsidRPr="00FE7567">
        <w:rPr>
          <w:rStyle w:val="110"/>
          <w:sz w:val="28"/>
        </w:rPr>
        <w:t>.</w:t>
      </w:r>
    </w:p>
    <w:p w:rsidR="008D291C" w:rsidRPr="00FE7567" w:rsidRDefault="008D291C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УМЕТЬ: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идентифицировать и выбрать потребные аппаратуру и программы </w:t>
      </w:r>
      <w:r>
        <w:rPr>
          <w:rStyle w:val="110"/>
          <w:sz w:val="28"/>
        </w:rPr>
        <w:t>для повышения эффективности использования средств 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8D291C" w:rsidRPr="001E328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Cs w:val="23"/>
          <w:shd w:val="clear" w:color="auto" w:fill="FFFFFF"/>
        </w:rPr>
      </w:pPr>
      <w:r w:rsidRPr="00FE7567">
        <w:rPr>
          <w:rStyle w:val="110"/>
          <w:sz w:val="28"/>
        </w:rPr>
        <w:lastRenderedPageBreak/>
        <w:t>применять основную аппаратуру и программы для технической диагностики подсистем машин.</w:t>
      </w:r>
    </w:p>
    <w:p w:rsidR="008D291C" w:rsidRPr="00C2765B" w:rsidRDefault="008D291C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8D291C" w:rsidRPr="00062C6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 w:rsidRPr="00F55361">
        <w:rPr>
          <w:szCs w:val="28"/>
        </w:rPr>
        <w:t>составлять планы, программы, графики работ, сметы, заказы, заявки, инструкции и другую т</w:t>
      </w:r>
      <w:r>
        <w:rPr>
          <w:szCs w:val="28"/>
        </w:rPr>
        <w:t>ехническую документацию</w:t>
      </w:r>
      <w:r w:rsidRPr="00062C6B">
        <w:rPr>
          <w:szCs w:val="28"/>
        </w:rPr>
        <w:t>;</w:t>
      </w:r>
    </w:p>
    <w:p w:rsidR="008D291C" w:rsidRPr="00062C6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>
        <w:rPr>
          <w:szCs w:val="28"/>
        </w:rPr>
        <w:t>проводить испытания наземных транспортно-технологических машин и их технологического оборудования</w:t>
      </w:r>
      <w:r w:rsidRPr="00062C6B">
        <w:rPr>
          <w:szCs w:val="28"/>
        </w:rPr>
        <w:t>.</w:t>
      </w:r>
    </w:p>
    <w:p w:rsidR="008D291C" w:rsidRDefault="008D291C" w:rsidP="00062C6B">
      <w:pPr>
        <w:ind w:firstLine="709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 w:rsidR="000B164F">
        <w:rPr>
          <w:szCs w:val="28"/>
        </w:rPr>
        <w:t>(ОПОП).</w:t>
      </w:r>
    </w:p>
    <w:p w:rsidR="000B164F" w:rsidRDefault="000B164F" w:rsidP="00062C6B">
      <w:pPr>
        <w:ind w:firstLine="709"/>
        <w:rPr>
          <w:szCs w:val="28"/>
        </w:rPr>
      </w:pPr>
    </w:p>
    <w:p w:rsidR="008D291C" w:rsidRDefault="008D291C" w:rsidP="00062C6B">
      <w:pPr>
        <w:ind w:firstLine="709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1E328B" w:rsidRPr="001F2617" w:rsidRDefault="001E328B" w:rsidP="004C6E9B">
      <w:pPr>
        <w:numPr>
          <w:ilvl w:val="0"/>
          <w:numId w:val="7"/>
        </w:numPr>
        <w:overflowPunct/>
        <w:ind w:left="0" w:firstLine="0"/>
        <w:jc w:val="left"/>
        <w:textAlignment w:val="auto"/>
        <w:rPr>
          <w:rStyle w:val="af5"/>
        </w:rPr>
      </w:pPr>
      <w:r w:rsidRPr="0096077F"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1E328B" w:rsidRPr="001E328B" w:rsidRDefault="001E328B" w:rsidP="001E328B">
      <w:pPr>
        <w:ind w:firstLine="567"/>
        <w:rPr>
          <w:rStyle w:val="af5"/>
          <w:color w:val="auto"/>
        </w:rPr>
      </w:pPr>
      <w:r w:rsidRPr="001E328B">
        <w:rPr>
          <w:szCs w:val="28"/>
        </w:rPr>
        <w:t xml:space="preserve">Процесс изучения дисциплины направлен на формирование у обучающихся  </w:t>
      </w:r>
      <w:r w:rsidRPr="001E328B">
        <w:rPr>
          <w:rStyle w:val="af5"/>
          <w:b/>
          <w:color w:val="auto"/>
        </w:rPr>
        <w:t>общепрофессиональных</w:t>
      </w:r>
      <w:r w:rsidRPr="001E328B">
        <w:rPr>
          <w:rStyle w:val="af5"/>
          <w:color w:val="auto"/>
        </w:rPr>
        <w:t xml:space="preserve"> компетенций:</w:t>
      </w:r>
      <w:r w:rsidRPr="001E328B">
        <w:t xml:space="preserve"> </w:t>
      </w:r>
    </w:p>
    <w:p w:rsidR="001E328B" w:rsidRPr="001E328B" w:rsidRDefault="001E328B" w:rsidP="004C6E9B">
      <w:pPr>
        <w:numPr>
          <w:ilvl w:val="0"/>
          <w:numId w:val="8"/>
        </w:numPr>
        <w:overflowPunct/>
        <w:autoSpaceDE/>
        <w:autoSpaceDN/>
        <w:adjustRightInd/>
        <w:ind w:left="0" w:firstLine="0"/>
        <w:textAlignment w:val="auto"/>
        <w:rPr>
          <w:rStyle w:val="af5"/>
          <w:color w:val="auto"/>
        </w:rPr>
      </w:pPr>
      <w:r w:rsidRPr="001E328B">
        <w:rPr>
          <w:rStyle w:val="af5"/>
          <w:color w:val="auto"/>
        </w:rP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1E328B" w:rsidRDefault="001E328B" w:rsidP="001E328B">
      <w:pPr>
        <w:ind w:firstLine="567"/>
        <w:rPr>
          <w:bCs/>
          <w:szCs w:val="28"/>
        </w:rPr>
      </w:pPr>
      <w:r w:rsidRPr="00297E07">
        <w:rPr>
          <w:szCs w:val="28"/>
        </w:rPr>
        <w:t xml:space="preserve">Изучение дисциплины направлено на формирование следующих </w:t>
      </w:r>
      <w:r w:rsidRPr="00297E07">
        <w:rPr>
          <w:b/>
          <w:szCs w:val="28"/>
        </w:rPr>
        <w:t>профессиональных компетенций (ПК)</w:t>
      </w:r>
      <w:r w:rsidRPr="00297E07">
        <w:rPr>
          <w:szCs w:val="28"/>
        </w:rPr>
        <w:t xml:space="preserve">, </w:t>
      </w:r>
      <w:r w:rsidRPr="00297E07">
        <w:rPr>
          <w:bCs/>
          <w:szCs w:val="28"/>
        </w:rPr>
        <w:t>соответствующих видам профессиональной деятельности, на которые ориент</w:t>
      </w:r>
      <w:r>
        <w:rPr>
          <w:bCs/>
          <w:szCs w:val="28"/>
        </w:rPr>
        <w:t>ирована программа магистратуры:</w:t>
      </w:r>
    </w:p>
    <w:p w:rsidR="001E328B" w:rsidRPr="00297E07" w:rsidRDefault="001E328B" w:rsidP="001E328B">
      <w:pPr>
        <w:ind w:firstLine="567"/>
        <w:rPr>
          <w:bCs/>
          <w:szCs w:val="28"/>
        </w:rPr>
      </w:pPr>
      <w:r w:rsidRPr="00297E07">
        <w:rPr>
          <w:bCs/>
          <w:szCs w:val="28"/>
        </w:rPr>
        <w:t>организационно-управленческая деятельность:</w:t>
      </w:r>
    </w:p>
    <w:p w:rsidR="001E328B" w:rsidRPr="001F2617" w:rsidRDefault="001E328B" w:rsidP="004C6E9B">
      <w:pPr>
        <w:numPr>
          <w:ilvl w:val="0"/>
          <w:numId w:val="9"/>
        </w:numPr>
        <w:overflowPunct/>
        <w:ind w:left="0" w:firstLine="0"/>
        <w:jc w:val="left"/>
        <w:textAlignment w:val="auto"/>
      </w:pPr>
      <w:r w:rsidRPr="00297E07">
        <w:rPr>
          <w:bCs/>
          <w:szCs w:val="28"/>
        </w:rPr>
        <w:t>способность составлять планы, программы, графики</w:t>
      </w:r>
      <w:r w:rsidRPr="00297E07">
        <w:t xml:space="preserve"> работ, сметы, заказы, заявки, инструкции и другую техническую документацию (ПК-15);</w:t>
      </w:r>
    </w:p>
    <w:p w:rsidR="008D291C" w:rsidRPr="00834A43" w:rsidRDefault="008D291C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8D291C" w:rsidRDefault="008D291C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0B164F" w:rsidRDefault="000B164F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</w:p>
    <w:p w:rsidR="00F4264C" w:rsidRPr="00834A43" w:rsidRDefault="00F4264C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</w:p>
    <w:p w:rsidR="008D291C" w:rsidRPr="00F55361" w:rsidRDefault="008D291C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8D291C" w:rsidRDefault="008D291C" w:rsidP="00F45F3A">
      <w:pPr>
        <w:rPr>
          <w:szCs w:val="28"/>
        </w:rPr>
      </w:pPr>
      <w:r w:rsidRPr="00760FAE">
        <w:rPr>
          <w:szCs w:val="28"/>
        </w:rPr>
        <w:t>Дисциплина «</w:t>
      </w:r>
      <w:r>
        <w:rPr>
          <w:spacing w:val="-4"/>
          <w:szCs w:val="28"/>
        </w:rPr>
        <w:t>Эффективность использования наземных транспортно-технологических машин и комплексов на ж.</w:t>
      </w:r>
      <w:r w:rsidR="000B164F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д. транспорте</w:t>
      </w:r>
      <w:r w:rsidRPr="00760FAE">
        <w:rPr>
          <w:szCs w:val="28"/>
        </w:rPr>
        <w:t>» (</w:t>
      </w:r>
      <w:r>
        <w:rPr>
          <w:szCs w:val="28"/>
        </w:rPr>
        <w:t>Б1.В.ДВ.2.2</w:t>
      </w:r>
      <w:r w:rsidRPr="00760FAE">
        <w:rPr>
          <w:szCs w:val="28"/>
        </w:rPr>
        <w:t>)</w:t>
      </w:r>
      <w:r>
        <w:rPr>
          <w:szCs w:val="28"/>
        </w:rPr>
        <w:t xml:space="preserve"> относится к вариативной части и является дисциплиной по выбору</w:t>
      </w:r>
      <w:r w:rsidR="000B164F">
        <w:rPr>
          <w:szCs w:val="28"/>
        </w:rPr>
        <w:t>.</w:t>
      </w:r>
    </w:p>
    <w:p w:rsidR="000B164F" w:rsidRDefault="000B164F" w:rsidP="00F45F3A">
      <w:pPr>
        <w:rPr>
          <w:szCs w:val="28"/>
        </w:rPr>
      </w:pPr>
    </w:p>
    <w:p w:rsidR="001E328B" w:rsidRDefault="001E328B" w:rsidP="00F45F3A">
      <w:pPr>
        <w:rPr>
          <w:szCs w:val="28"/>
        </w:rPr>
      </w:pPr>
    </w:p>
    <w:p w:rsidR="001E328B" w:rsidRDefault="001E328B" w:rsidP="00F45F3A">
      <w:pPr>
        <w:rPr>
          <w:szCs w:val="28"/>
        </w:rPr>
      </w:pPr>
    </w:p>
    <w:p w:rsidR="001E328B" w:rsidRPr="00760FAE" w:rsidRDefault="001E328B" w:rsidP="00F45F3A">
      <w:pPr>
        <w:rPr>
          <w:szCs w:val="28"/>
        </w:rPr>
      </w:pPr>
    </w:p>
    <w:p w:rsidR="008D291C" w:rsidRDefault="008D291C" w:rsidP="00227C7C">
      <w:pPr>
        <w:overflowPunct/>
        <w:autoSpaceDE/>
        <w:autoSpaceDN/>
        <w:adjustRightInd/>
        <w:spacing w:before="240" w:after="36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lastRenderedPageBreak/>
        <w:t>4 Объём дисциплины и виды учебной работы</w:t>
      </w:r>
    </w:p>
    <w:p w:rsidR="005D222D" w:rsidRPr="005D222D" w:rsidRDefault="005D222D" w:rsidP="005D222D">
      <w:pPr>
        <w:overflowPunct/>
        <w:autoSpaceDE/>
        <w:autoSpaceDN/>
        <w:adjustRightInd/>
        <w:ind w:right="45" w:firstLine="0"/>
        <w:jc w:val="left"/>
        <w:textAlignment w:val="auto"/>
        <w:rPr>
          <w:szCs w:val="28"/>
        </w:rPr>
      </w:pPr>
      <w:r w:rsidRPr="005D222D">
        <w:rPr>
          <w:szCs w:val="28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4"/>
        <w:gridCol w:w="2140"/>
        <w:gridCol w:w="2140"/>
      </w:tblGrid>
      <w:tr w:rsidR="008D291C" w:rsidRPr="00760FAE" w:rsidTr="00294150">
        <w:trPr>
          <w:trHeight w:val="156"/>
          <w:jc w:val="center"/>
        </w:trPr>
        <w:tc>
          <w:tcPr>
            <w:tcW w:w="2828" w:type="pct"/>
            <w:vMerge w:val="restart"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086" w:type="pct"/>
            <w:vMerge w:val="restart"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086" w:type="pct"/>
            <w:vAlign w:val="center"/>
          </w:tcPr>
          <w:p w:rsidR="008D291C" w:rsidRPr="00760FAE" w:rsidRDefault="008D291C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8D291C" w:rsidRPr="00760FAE" w:rsidTr="00294150">
        <w:trPr>
          <w:trHeight w:val="471"/>
          <w:jc w:val="center"/>
        </w:trPr>
        <w:tc>
          <w:tcPr>
            <w:tcW w:w="2828" w:type="pct"/>
            <w:vMerge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086" w:type="pct"/>
            <w:vMerge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8D291C" w:rsidRPr="009753CB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</w:tcPr>
          <w:p w:rsidR="008D291C" w:rsidRPr="00104973" w:rsidRDefault="008D291C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086" w:type="pct"/>
          </w:tcPr>
          <w:p w:rsidR="008D291C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8D291C" w:rsidRPr="00760FAE" w:rsidRDefault="008D291C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086" w:type="pct"/>
          </w:tcPr>
          <w:p w:rsidR="008D291C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</w:tcPr>
          <w:p w:rsidR="008D291C" w:rsidRPr="00760FAE" w:rsidRDefault="008D291C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086" w:type="pct"/>
          </w:tcPr>
          <w:p w:rsidR="008D291C" w:rsidRPr="00760FAE" w:rsidRDefault="008D291C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86" w:type="pct"/>
          </w:tcPr>
          <w:p w:rsidR="008D291C" w:rsidRPr="006D1D00" w:rsidRDefault="008D291C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90</w:t>
            </w:r>
          </w:p>
        </w:tc>
      </w:tr>
      <w:tr w:rsidR="001E328B" w:rsidRPr="00760FAE" w:rsidTr="00294150">
        <w:trPr>
          <w:jc w:val="center"/>
        </w:trPr>
        <w:tc>
          <w:tcPr>
            <w:tcW w:w="2828" w:type="pct"/>
          </w:tcPr>
          <w:p w:rsidR="001E328B" w:rsidRPr="00760FAE" w:rsidRDefault="005D222D" w:rsidP="005D222D">
            <w:pPr>
              <w:tabs>
                <w:tab w:val="left" w:pos="4536"/>
              </w:tabs>
              <w:ind w:left="4495" w:right="43" w:hanging="4495"/>
              <w:jc w:val="left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86" w:type="pct"/>
          </w:tcPr>
          <w:p w:rsidR="001E328B" w:rsidRDefault="005D222D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6" w:type="pct"/>
          </w:tcPr>
          <w:p w:rsidR="001E328B" w:rsidRDefault="005D222D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  <w:vAlign w:val="center"/>
          </w:tcPr>
          <w:p w:rsidR="008D291C" w:rsidRPr="00760FAE" w:rsidRDefault="008D291C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086" w:type="pct"/>
            <w:vAlign w:val="center"/>
          </w:tcPr>
          <w:p w:rsidR="008D291C" w:rsidRPr="00760FAE" w:rsidRDefault="005D222D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КП, </w:t>
            </w:r>
            <w:r w:rsidR="008D291C" w:rsidRPr="00760FAE">
              <w:rPr>
                <w:szCs w:val="28"/>
              </w:rPr>
              <w:t>зачет</w:t>
            </w:r>
          </w:p>
        </w:tc>
        <w:tc>
          <w:tcPr>
            <w:tcW w:w="1086" w:type="pct"/>
            <w:vAlign w:val="center"/>
          </w:tcPr>
          <w:p w:rsidR="008D291C" w:rsidRPr="00760FAE" w:rsidRDefault="005D222D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КП, </w:t>
            </w:r>
            <w:r w:rsidR="008D291C">
              <w:rPr>
                <w:szCs w:val="28"/>
              </w:rPr>
              <w:t>зачет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  <w:vAlign w:val="center"/>
          </w:tcPr>
          <w:p w:rsidR="008D291C" w:rsidRPr="00760FAE" w:rsidRDefault="008D291C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086" w:type="pct"/>
            <w:vAlign w:val="center"/>
          </w:tcPr>
          <w:p w:rsidR="008D291C" w:rsidRPr="00760FAE" w:rsidRDefault="008D291C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  <w:tc>
          <w:tcPr>
            <w:tcW w:w="1086" w:type="pct"/>
            <w:vAlign w:val="center"/>
          </w:tcPr>
          <w:p w:rsidR="008D291C" w:rsidRPr="00760FAE" w:rsidRDefault="008D291C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</w:tr>
    </w:tbl>
    <w:p w:rsidR="008D291C" w:rsidRDefault="008D291C" w:rsidP="005D222D">
      <w:pPr>
        <w:spacing w:before="240" w:after="240"/>
        <w:ind w:right="45" w:firstLine="0"/>
        <w:rPr>
          <w:b/>
          <w:szCs w:val="28"/>
        </w:rPr>
      </w:pPr>
    </w:p>
    <w:p w:rsidR="008D291C" w:rsidRPr="00760FAE" w:rsidRDefault="008D291C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5 Содержание и структура дисциплины</w:t>
      </w:r>
    </w:p>
    <w:p w:rsidR="008D291C" w:rsidRPr="008F2661" w:rsidRDefault="008D291C" w:rsidP="00227C7C">
      <w:pPr>
        <w:spacing w:before="24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>5.1 Содержание разделов дисциплины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7"/>
        <w:gridCol w:w="3337"/>
        <w:gridCol w:w="5670"/>
      </w:tblGrid>
      <w:tr w:rsidR="008D291C" w:rsidRPr="00F4264C" w:rsidTr="009658A9">
        <w:trPr>
          <w:trHeight w:val="904"/>
          <w:jc w:val="center"/>
        </w:trPr>
        <w:tc>
          <w:tcPr>
            <w:tcW w:w="627" w:type="dxa"/>
            <w:vAlign w:val="center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37" w:type="dxa"/>
            <w:vAlign w:val="center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 xml:space="preserve">Основные понятия и определения. Структура и функции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транспорте.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 Основные методы повышения эффективности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hanging="14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работоспо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собности транспортно-технологических машин и комплексов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F4264C">
              <w:rPr>
                <w:color w:val="000000"/>
                <w:sz w:val="24"/>
                <w:szCs w:val="24"/>
              </w:rPr>
              <w:t>работоспособности. Основные методы контроля работо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способности. Признаки и методы обнаружения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дефектов технических объектов.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 транспортно-технологических машин и комплексов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Понятие о прогнозировании технического состояния. Виды и методики прогнозирования.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>Понятие об элементах системы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вания. Типовые структуры систем диагностирования.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Пути повышения эффективности 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систем диагностирования.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Современные аппаратные и программные средства повышения параметров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электросистем и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lastRenderedPageBreak/>
              <w:t>электропривода машин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Современные аппаратные и программные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средства повышения параметров электросистем машин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264C">
              <w:rPr>
                <w:color w:val="000000"/>
                <w:sz w:val="24"/>
                <w:szCs w:val="24"/>
              </w:rPr>
              <w:t xml:space="preserve">гидро- и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пневмопривода машин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Современные аппаратные и программные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средства повышения параметров</w:t>
            </w:r>
            <w:r w:rsidRPr="00F4264C">
              <w:rPr>
                <w:color w:val="000000"/>
                <w:spacing w:val="1"/>
                <w:sz w:val="24"/>
                <w:szCs w:val="24"/>
              </w:rPr>
              <w:t xml:space="preserve"> гидро- и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пневмопривода машин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Современные аппаратные и программные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повышения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устройства.</w:t>
            </w:r>
          </w:p>
        </w:tc>
      </w:tr>
    </w:tbl>
    <w:p w:rsidR="00F4264C" w:rsidRDefault="00F4264C" w:rsidP="00F4264C">
      <w:pPr>
        <w:ind w:right="45" w:firstLine="0"/>
        <w:jc w:val="center"/>
        <w:rPr>
          <w:szCs w:val="28"/>
        </w:rPr>
      </w:pPr>
    </w:p>
    <w:p w:rsidR="008D291C" w:rsidRDefault="008D291C" w:rsidP="00F4264C">
      <w:pPr>
        <w:ind w:right="45" w:firstLine="0"/>
        <w:jc w:val="center"/>
        <w:rPr>
          <w:szCs w:val="28"/>
        </w:rPr>
      </w:pPr>
      <w:r w:rsidRPr="008F2661">
        <w:rPr>
          <w:szCs w:val="28"/>
        </w:rPr>
        <w:t>5.2 Разделы дисциплины и виды занятий</w:t>
      </w:r>
    </w:p>
    <w:p w:rsidR="004C6E9B" w:rsidRDefault="004C6E9B" w:rsidP="00F4264C">
      <w:pPr>
        <w:ind w:right="45" w:firstLine="0"/>
        <w:jc w:val="center"/>
        <w:rPr>
          <w:szCs w:val="28"/>
        </w:rPr>
      </w:pPr>
    </w:p>
    <w:p w:rsidR="005D222D" w:rsidRPr="008F2661" w:rsidRDefault="005D222D" w:rsidP="005D222D">
      <w:pPr>
        <w:overflowPunct/>
        <w:autoSpaceDE/>
        <w:autoSpaceDN/>
        <w:adjustRightInd/>
        <w:ind w:right="45" w:firstLine="0"/>
        <w:jc w:val="left"/>
        <w:textAlignment w:val="auto"/>
        <w:rPr>
          <w:szCs w:val="28"/>
        </w:rPr>
      </w:pPr>
      <w:r w:rsidRPr="005D222D">
        <w:rPr>
          <w:szCs w:val="28"/>
        </w:rPr>
        <w:t>Для очной формы обучения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5812"/>
        <w:gridCol w:w="825"/>
        <w:gridCol w:w="706"/>
        <w:gridCol w:w="710"/>
        <w:gridCol w:w="736"/>
      </w:tblGrid>
      <w:tr w:rsidR="004C6E9B" w:rsidRPr="00F4264C" w:rsidTr="004C6E9B">
        <w:trPr>
          <w:trHeight w:val="673"/>
          <w:jc w:val="center"/>
        </w:trPr>
        <w:tc>
          <w:tcPr>
            <w:tcW w:w="332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87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8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91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СРС</w:t>
            </w:r>
          </w:p>
        </w:tc>
      </w:tr>
    </w:tbl>
    <w:p w:rsidR="00F4264C" w:rsidRPr="00F4264C" w:rsidRDefault="00F4264C">
      <w:pPr>
        <w:rPr>
          <w:sz w:val="2"/>
          <w:szCs w:val="2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5814"/>
        <w:gridCol w:w="846"/>
        <w:gridCol w:w="709"/>
        <w:gridCol w:w="709"/>
        <w:gridCol w:w="747"/>
      </w:tblGrid>
      <w:tr w:rsidR="004C6E9B" w:rsidRPr="00F4264C" w:rsidTr="004C6E9B">
        <w:trPr>
          <w:trHeight w:val="156"/>
          <w:tblHeader/>
          <w:jc w:val="center"/>
        </w:trPr>
        <w:tc>
          <w:tcPr>
            <w:tcW w:w="319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4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1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2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hanging="14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работоспо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собности транспортно-технологических машин и комплексов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3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hanging="1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4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5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hanging="1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7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электросистем и электропривода машин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8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264C">
              <w:rPr>
                <w:color w:val="000000"/>
                <w:sz w:val="24"/>
                <w:szCs w:val="24"/>
              </w:rPr>
              <w:t xml:space="preserve">гидро- и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пневмопривода машин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9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403" w:type="pct"/>
            <w:gridSpan w:val="2"/>
            <w:vAlign w:val="center"/>
          </w:tcPr>
          <w:p w:rsidR="004C6E9B" w:rsidRPr="00F4264C" w:rsidRDefault="004C6E9B" w:rsidP="004C6E9B">
            <w:pPr>
              <w:shd w:val="clear" w:color="auto" w:fill="FFFFFF"/>
              <w:ind w:firstLine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F4264C" w:rsidRDefault="00F4264C" w:rsidP="00F4264C">
      <w:pPr>
        <w:suppressAutoHyphens/>
        <w:ind w:firstLine="0"/>
        <w:jc w:val="center"/>
        <w:rPr>
          <w:b/>
          <w:sz w:val="24"/>
          <w:szCs w:val="24"/>
        </w:rPr>
      </w:pPr>
    </w:p>
    <w:p w:rsidR="008D291C" w:rsidRDefault="008D291C" w:rsidP="00F4264C">
      <w:pPr>
        <w:suppressAutoHyphens/>
        <w:ind w:firstLine="0"/>
        <w:jc w:val="center"/>
        <w:rPr>
          <w:b/>
          <w:sz w:val="24"/>
          <w:szCs w:val="24"/>
        </w:rPr>
      </w:pPr>
      <w:r w:rsidRPr="00F4264C">
        <w:rPr>
          <w:b/>
          <w:sz w:val="24"/>
          <w:szCs w:val="24"/>
        </w:rPr>
        <w:t>6 Перечень учебно-методического обеспечения для самостоятельной работы обучающихся по дисциплине</w:t>
      </w:r>
    </w:p>
    <w:p w:rsidR="004C6E9B" w:rsidRPr="00F4264C" w:rsidRDefault="004C6E9B" w:rsidP="00F4264C">
      <w:pPr>
        <w:suppressAutoHyphens/>
        <w:ind w:firstLine="0"/>
        <w:jc w:val="center"/>
        <w:rPr>
          <w:b/>
          <w:sz w:val="24"/>
          <w:szCs w:val="24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5032"/>
        <w:gridCol w:w="3990"/>
      </w:tblGrid>
      <w:tr w:rsidR="008D291C" w:rsidRPr="00F4264C" w:rsidTr="00F4264C">
        <w:trPr>
          <w:trHeight w:val="585"/>
          <w:jc w:val="center"/>
        </w:trPr>
        <w:tc>
          <w:tcPr>
            <w:tcW w:w="660" w:type="dxa"/>
            <w:vAlign w:val="center"/>
          </w:tcPr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  <w:vAlign w:val="center"/>
          </w:tcPr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990" w:type="dxa"/>
            <w:vAlign w:val="center"/>
          </w:tcPr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3990" w:type="dxa"/>
            <w:vMerge w:val="restart"/>
          </w:tcPr>
          <w:p w:rsidR="008D291C" w:rsidRPr="00F4264C" w:rsidRDefault="008D291C" w:rsidP="004C6E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26"/>
                <w:sz w:val="24"/>
                <w:szCs w:val="24"/>
              </w:rPr>
            </w:pP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Яхьяев Н.Я. Основы теории надежности и диагностика : учебник для студ. </w:t>
            </w:r>
            <w:r w:rsidRPr="00F4264C">
              <w:rPr>
                <w:color w:val="000000"/>
                <w:sz w:val="24"/>
                <w:szCs w:val="24"/>
              </w:rPr>
              <w:t>высш. учеб. заведений. - М.: Издательский центр «Академия», 2009. - 256с.</w:t>
            </w:r>
          </w:p>
          <w:p w:rsidR="008D291C" w:rsidRPr="00F4264C" w:rsidRDefault="008D291C" w:rsidP="004C6E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14"/>
                <w:sz w:val="24"/>
                <w:szCs w:val="24"/>
              </w:rPr>
            </w:pPr>
            <w:r w:rsidRPr="00F4264C">
              <w:rPr>
                <w:color w:val="000000"/>
                <w:spacing w:val="1"/>
                <w:sz w:val="24"/>
                <w:szCs w:val="24"/>
              </w:rPr>
              <w:t xml:space="preserve">Ананьин А.Д., Михлин В.М., Габитов И.И. и др. Диагностика и техническое </w:t>
            </w:r>
            <w:r w:rsidRPr="00F4264C">
              <w:rPr>
                <w:color w:val="000000"/>
                <w:spacing w:val="6"/>
                <w:sz w:val="24"/>
                <w:szCs w:val="24"/>
              </w:rPr>
              <w:t>обслуживание машин: учебник для студ. высш. учеб. заведений. - М.: Изда</w:t>
            </w:r>
            <w:r w:rsidRPr="00F4264C">
              <w:rPr>
                <w:color w:val="000000"/>
                <w:sz w:val="24"/>
                <w:szCs w:val="24"/>
              </w:rPr>
              <w:t>тельский центр «Академия», 2008. - 432с.</w:t>
            </w:r>
          </w:p>
          <w:p w:rsidR="008D291C" w:rsidRPr="00F4264C" w:rsidRDefault="008D291C" w:rsidP="004C6E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spacing w:val="-4"/>
                <w:sz w:val="24"/>
                <w:szCs w:val="24"/>
              </w:rPr>
            </w:pPr>
            <w:r w:rsidRPr="00F4264C">
              <w:rPr>
                <w:color w:val="000000"/>
                <w:spacing w:val="5"/>
                <w:sz w:val="24"/>
                <w:szCs w:val="24"/>
              </w:rPr>
              <w:t xml:space="preserve">Малкин, В. С. Техническая диагностика : учебное пособие. - СПб. : Лань, </w:t>
            </w:r>
            <w:r w:rsidRPr="00F4264C">
              <w:rPr>
                <w:color w:val="000000"/>
                <w:spacing w:val="13"/>
                <w:sz w:val="24"/>
                <w:szCs w:val="24"/>
              </w:rPr>
              <w:t>2013 .-272 с.</w:t>
            </w: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hanging="14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работоспо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собности транспортно-технологических машин и комплексов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hanging="1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left="11" w:hanging="11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электросистем и электропривода машин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z w:val="24"/>
                <w:szCs w:val="24"/>
              </w:rPr>
              <w:t xml:space="preserve">гидро- и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пневмопривода машин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9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D291C" w:rsidRPr="00760FAE" w:rsidRDefault="008D291C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D291C" w:rsidRPr="00D2714B" w:rsidRDefault="008D291C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264C" w:rsidRDefault="00F4264C" w:rsidP="00F4264C">
      <w:pPr>
        <w:suppressAutoHyphens/>
        <w:ind w:right="45" w:firstLine="0"/>
        <w:jc w:val="center"/>
        <w:rPr>
          <w:b/>
          <w:szCs w:val="28"/>
        </w:rPr>
      </w:pPr>
    </w:p>
    <w:p w:rsidR="008D291C" w:rsidRDefault="008D291C" w:rsidP="00F4264C">
      <w:pPr>
        <w:suppressAutoHyphens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8. </w:t>
      </w:r>
      <w:r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C6E9B" w:rsidRPr="00760FAE" w:rsidRDefault="004C6E9B" w:rsidP="00F4264C">
      <w:pPr>
        <w:suppressAutoHyphens/>
        <w:ind w:right="45" w:firstLine="0"/>
        <w:jc w:val="center"/>
        <w:rPr>
          <w:b/>
          <w:szCs w:val="28"/>
        </w:rPr>
      </w:pPr>
    </w:p>
    <w:p w:rsidR="008D291C" w:rsidRPr="00760FAE" w:rsidRDefault="008D291C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8D291C" w:rsidRPr="009618E7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0" w:firstLine="765"/>
        <w:jc w:val="left"/>
        <w:textAlignment w:val="auto"/>
        <w:rPr>
          <w:color w:val="000000"/>
          <w:spacing w:val="-26"/>
          <w:szCs w:val="28"/>
        </w:rPr>
      </w:pPr>
      <w:r>
        <w:rPr>
          <w:color w:val="000000"/>
          <w:spacing w:val="-2"/>
          <w:szCs w:val="28"/>
        </w:rPr>
        <w:t xml:space="preserve">Яхьяев Н.Я. Основы теории надежности и диагностика : учебник для студ. </w:t>
      </w:r>
      <w:r>
        <w:rPr>
          <w:color w:val="000000"/>
          <w:szCs w:val="28"/>
        </w:rPr>
        <w:t>высш. учеб. заведений. - М.: Издательский центр «Академия», 2009. - 256с.</w:t>
      </w:r>
    </w:p>
    <w:p w:rsidR="008D291C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1"/>
          <w:szCs w:val="28"/>
        </w:rPr>
        <w:t xml:space="preserve">Ананьин А.Д., Михлин В.М., Габитов И.И. и др. Диагностика и техническое </w:t>
      </w:r>
      <w:r>
        <w:rPr>
          <w:color w:val="000000"/>
          <w:spacing w:val="6"/>
          <w:szCs w:val="28"/>
        </w:rPr>
        <w:t>обслуживание машин: учебник для студ. высш. учеб. заведений. - М.: Изда</w:t>
      </w:r>
      <w:r>
        <w:rPr>
          <w:color w:val="000000"/>
          <w:szCs w:val="28"/>
        </w:rPr>
        <w:t>тельский центр «Академия», 2008. - 432с.</w:t>
      </w:r>
    </w:p>
    <w:p w:rsidR="008D291C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5"/>
          <w:szCs w:val="28"/>
        </w:rPr>
        <w:t xml:space="preserve">Малкин, В. С. Техническая диагностика : учебное пособие. - СПб. : Лань, </w:t>
      </w:r>
      <w:r>
        <w:rPr>
          <w:color w:val="000000"/>
          <w:spacing w:val="13"/>
          <w:szCs w:val="28"/>
        </w:rPr>
        <w:t>2013 .-272 с.</w:t>
      </w:r>
    </w:p>
    <w:p w:rsidR="008D291C" w:rsidRPr="00E50CE7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Раннев, Г.Г. Методы и средства измерений : учебник для вузов - 3-е изд., стер. - М. : Издательский центр «Академия», 2006. - 336 с.</w:t>
      </w:r>
    </w:p>
    <w:p w:rsidR="004C6E9B" w:rsidRDefault="004C6E9B" w:rsidP="00A95DDB">
      <w:pPr>
        <w:spacing w:before="120" w:after="120"/>
        <w:ind w:firstLine="709"/>
        <w:rPr>
          <w:bCs/>
          <w:szCs w:val="28"/>
        </w:rPr>
      </w:pPr>
    </w:p>
    <w:p w:rsidR="008D291C" w:rsidRPr="00760FAE" w:rsidRDefault="008D291C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8D291C" w:rsidRPr="004101CA" w:rsidRDefault="008D291C" w:rsidP="004C6E9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textAlignment w:val="auto"/>
        <w:rPr>
          <w:color w:val="000000"/>
          <w:spacing w:val="-1"/>
          <w:szCs w:val="28"/>
        </w:rPr>
      </w:pPr>
      <w:r w:rsidRPr="004101CA">
        <w:rPr>
          <w:color w:val="000000"/>
          <w:spacing w:val="-1"/>
          <w:szCs w:val="28"/>
        </w:rPr>
        <w:t>Автоматизированное проектирование технологических процессов изготовления корпусных элементов подъемно-транспортных машин средствами модуля СПРУТ-ТП (SWR-Технология): методические указания для практических работ по дисциплине «Компьютерный инжиниринг» / Я. С. Ватулин, А.А. Мигров, С.В. Орлов : ПГУПС, каф. «Автоматизир. Проектирование» – Санкт-Петербург : ПГУПС, 2013. – 65 с.</w:t>
      </w:r>
    </w:p>
    <w:p w:rsidR="008D291C" w:rsidRPr="00E50CE7" w:rsidRDefault="008D291C" w:rsidP="004C6E9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Никифоров, А.Д. Взаимозаменяемость, стандартизация и технические измерения: учеб. пособие. - М.: Высшая школа, 2000. - 512 с.</w:t>
      </w:r>
    </w:p>
    <w:p w:rsidR="008D291C" w:rsidRPr="00E50CE7" w:rsidRDefault="008D291C" w:rsidP="004C6E9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Технические средства диагностирования. Справочник / В.В. Клюев [и др.]. - М.: Машиностроение, 1989. - 672 с.</w:t>
      </w:r>
    </w:p>
    <w:p w:rsidR="004C6E9B" w:rsidRDefault="004C6E9B" w:rsidP="007206D9">
      <w:pPr>
        <w:spacing w:before="120" w:after="120"/>
        <w:rPr>
          <w:bCs/>
          <w:szCs w:val="28"/>
        </w:rPr>
      </w:pPr>
    </w:p>
    <w:p w:rsidR="008D291C" w:rsidRDefault="008D291C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8D291C" w:rsidRPr="008D7481" w:rsidRDefault="008D291C" w:rsidP="00613144">
      <w:pPr>
        <w:pStyle w:val="31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используется</w:t>
      </w:r>
    </w:p>
    <w:p w:rsidR="004C6E9B" w:rsidRDefault="004C6E9B" w:rsidP="00DF2F5B">
      <w:pPr>
        <w:spacing w:before="120" w:after="120"/>
        <w:rPr>
          <w:bCs/>
          <w:szCs w:val="28"/>
        </w:rPr>
      </w:pPr>
    </w:p>
    <w:p w:rsidR="008D291C" w:rsidRDefault="008D291C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lastRenderedPageBreak/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8D291C" w:rsidRDefault="008D291C" w:rsidP="004C6E9B">
      <w:pPr>
        <w:pStyle w:val="3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-42" w:firstLine="762"/>
        <w:jc w:val="both"/>
        <w:rPr>
          <w:sz w:val="28"/>
          <w:szCs w:val="28"/>
        </w:rPr>
      </w:pPr>
      <w:r w:rsidRPr="00F4264C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8" w:history="1">
        <w:r w:rsidRPr="00F4264C">
          <w:rPr>
            <w:sz w:val="28"/>
            <w:szCs w:val="28"/>
          </w:rPr>
          <w:t>http://www.as-profy.spb.ru/</w:t>
        </w:r>
      </w:hyperlink>
      <w:r w:rsidRPr="00F4264C">
        <w:rPr>
          <w:sz w:val="28"/>
          <w:szCs w:val="28"/>
        </w:rPr>
        <w:t>, вход свободный.</w:t>
      </w:r>
    </w:p>
    <w:p w:rsidR="004C6E9B" w:rsidRPr="00F4264C" w:rsidRDefault="004C6E9B" w:rsidP="004C6E9B">
      <w:pPr>
        <w:pStyle w:val="3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-42" w:firstLine="762"/>
        <w:jc w:val="both"/>
        <w:rPr>
          <w:sz w:val="28"/>
          <w:szCs w:val="28"/>
        </w:rPr>
      </w:pPr>
    </w:p>
    <w:p w:rsidR="008D291C" w:rsidRDefault="008D291C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6E9B" w:rsidRPr="004C6E9B" w:rsidRDefault="004C6E9B" w:rsidP="004C6E9B">
      <w:pPr>
        <w:pStyle w:val="af"/>
        <w:numPr>
          <w:ilvl w:val="0"/>
          <w:numId w:val="10"/>
        </w:numPr>
        <w:overflowPunct/>
        <w:autoSpaceDE/>
        <w:adjustRightInd/>
        <w:ind w:left="0" w:firstLine="709"/>
        <w:textAlignment w:val="auto"/>
        <w:rPr>
          <w:bCs/>
          <w:szCs w:val="28"/>
        </w:rPr>
      </w:pPr>
      <w:r w:rsidRPr="00F01E39"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F01E39">
        <w:rPr>
          <w:bCs/>
          <w:szCs w:val="28"/>
          <w:lang w:val="en-US"/>
        </w:rPr>
        <w:t>http</w:t>
      </w:r>
      <w:r w:rsidRPr="00F01E39">
        <w:rPr>
          <w:bCs/>
          <w:szCs w:val="28"/>
        </w:rPr>
        <w:t>://</w:t>
      </w:r>
      <w:r w:rsidRPr="00F01E39">
        <w:rPr>
          <w:bCs/>
          <w:szCs w:val="28"/>
          <w:lang w:val="en-US"/>
        </w:rPr>
        <w:t>sdo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pgups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ru</w:t>
      </w:r>
      <w:r w:rsidRPr="00F01E39">
        <w:rPr>
          <w:bCs/>
          <w:szCs w:val="28"/>
        </w:rPr>
        <w:t>/  (для доступа к полнотекстовым документам требуется авторизация).</w:t>
      </w:r>
    </w:p>
    <w:p w:rsidR="008D291C" w:rsidRDefault="008D291C" w:rsidP="004C6E9B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rPr>
          <w:bCs/>
          <w:szCs w:val="28"/>
        </w:rPr>
      </w:pPr>
      <w:r w:rsidRPr="00062C6B">
        <w:rPr>
          <w:bCs/>
          <w:szCs w:val="28"/>
        </w:rPr>
        <w:t>«ТЕХПРИБОРСЕРВИС». Средства и программы для мониторинга состояния и диагностики машин и механизмов. – Режим доступа: http://www.tp-service.ru/, вход свободный.</w:t>
      </w:r>
    </w:p>
    <w:p w:rsidR="004C6E9B" w:rsidRPr="00062C6B" w:rsidRDefault="004C6E9B" w:rsidP="004C6E9B">
      <w:pPr>
        <w:pStyle w:val="af"/>
        <w:tabs>
          <w:tab w:val="left" w:pos="993"/>
        </w:tabs>
        <w:ind w:left="709" w:firstLine="0"/>
        <w:rPr>
          <w:bCs/>
          <w:szCs w:val="28"/>
        </w:rPr>
      </w:pPr>
    </w:p>
    <w:p w:rsidR="008D291C" w:rsidRPr="00FA127A" w:rsidRDefault="008D291C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10. Методические указания для обучающихся по освоению дисциплины</w:t>
      </w:r>
    </w:p>
    <w:p w:rsidR="008D291C" w:rsidRPr="00490574" w:rsidRDefault="008D291C" w:rsidP="00FA127A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8D291C" w:rsidRPr="008C144C" w:rsidRDefault="008D291C" w:rsidP="004C6E9B">
      <w:pPr>
        <w:pStyle w:val="af"/>
        <w:numPr>
          <w:ilvl w:val="0"/>
          <w:numId w:val="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8D291C" w:rsidRPr="008C144C" w:rsidRDefault="008D291C" w:rsidP="004C6E9B">
      <w:pPr>
        <w:pStyle w:val="af"/>
        <w:numPr>
          <w:ilvl w:val="0"/>
          <w:numId w:val="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4264C" w:rsidRPr="004C6E9B" w:rsidRDefault="008D291C" w:rsidP="004C6E9B">
      <w:pPr>
        <w:pStyle w:val="af"/>
        <w:numPr>
          <w:ilvl w:val="0"/>
          <w:numId w:val="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jc w:val="left"/>
        <w:textAlignment w:val="auto"/>
        <w:rPr>
          <w:b/>
          <w:szCs w:val="28"/>
        </w:rPr>
      </w:pPr>
      <w:r w:rsidRPr="00F4264C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C6E9B" w:rsidRPr="00F4264C" w:rsidRDefault="004C6E9B" w:rsidP="004C6E9B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jc w:val="left"/>
        <w:textAlignment w:val="auto"/>
        <w:rPr>
          <w:b/>
          <w:szCs w:val="28"/>
        </w:rPr>
      </w:pPr>
    </w:p>
    <w:p w:rsidR="008D291C" w:rsidRPr="00F4264C" w:rsidRDefault="008D291C" w:rsidP="00F4264C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F4264C">
        <w:rPr>
          <w:b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291C" w:rsidRDefault="008D291C" w:rsidP="003C3867">
      <w:pPr>
        <w:ind w:firstLine="851"/>
        <w:rPr>
          <w:bCs/>
          <w:szCs w:val="28"/>
        </w:rPr>
      </w:pP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C6E9B" w:rsidRPr="00D90E14" w:rsidRDefault="004C6E9B" w:rsidP="004C6E9B">
      <w:pPr>
        <w:numPr>
          <w:ilvl w:val="0"/>
          <w:numId w:val="11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D90E14">
        <w:rPr>
          <w:bCs/>
          <w:szCs w:val="28"/>
        </w:rPr>
        <w:t>технические средства (персональные компьютеры, интерактивная доска);</w:t>
      </w:r>
    </w:p>
    <w:p w:rsidR="004C6E9B" w:rsidRPr="00D90E14" w:rsidRDefault="004C6E9B" w:rsidP="004C6E9B">
      <w:pPr>
        <w:numPr>
          <w:ilvl w:val="0"/>
          <w:numId w:val="11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D90E14">
        <w:rPr>
          <w:bCs/>
          <w:szCs w:val="28"/>
        </w:rPr>
        <w:t>методы обучения с использованием информационных технологий</w:t>
      </w:r>
      <w:r w:rsidRPr="00D90E14">
        <w:rPr>
          <w:b/>
          <w:bCs/>
          <w:szCs w:val="28"/>
        </w:rPr>
        <w:t xml:space="preserve"> </w:t>
      </w:r>
      <w:r w:rsidRPr="00D90E14">
        <w:rPr>
          <w:bCs/>
          <w:szCs w:val="28"/>
        </w:rPr>
        <w:t>(компьютерное тестирование, демонстрация мультимедийных</w:t>
      </w:r>
      <w:r w:rsidRPr="00D90E14">
        <w:rPr>
          <w:b/>
          <w:bCs/>
          <w:szCs w:val="28"/>
        </w:rPr>
        <w:t xml:space="preserve"> </w:t>
      </w:r>
      <w:r w:rsidRPr="00D90E14">
        <w:rPr>
          <w:bCs/>
          <w:szCs w:val="28"/>
        </w:rPr>
        <w:t>материалов).</w:t>
      </w: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</w:t>
      </w:r>
      <w:r>
        <w:rPr>
          <w:bCs/>
          <w:szCs w:val="28"/>
        </w:rPr>
        <w:t>ветствии с расписанием занятий.</w:t>
      </w:r>
    </w:p>
    <w:p w:rsidR="004C6E9B" w:rsidRPr="00D90E14" w:rsidRDefault="004C6E9B" w:rsidP="004C6E9B">
      <w:pPr>
        <w:ind w:firstLine="851"/>
        <w:jc w:val="center"/>
        <w:rPr>
          <w:bCs/>
          <w:szCs w:val="28"/>
        </w:rPr>
      </w:pPr>
      <w:r w:rsidRPr="00D90E14">
        <w:rPr>
          <w:b/>
          <w:bCs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C6E9B" w:rsidRPr="00D90E14" w:rsidRDefault="004C6E9B" w:rsidP="004C6E9B">
      <w:pPr>
        <w:ind w:firstLine="851"/>
        <w:rPr>
          <w:bCs/>
          <w:szCs w:val="28"/>
        </w:rPr>
      </w:pP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Она содержит: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bCs/>
          <w:szCs w:val="28"/>
        </w:rPr>
      </w:pPr>
      <w:r w:rsidRPr="00D90E14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bCs/>
          <w:szCs w:val="28"/>
        </w:rPr>
      </w:pPr>
      <w:r w:rsidRPr="00D90E14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noProof/>
          <w:szCs w:val="28"/>
        </w:rPr>
      </w:pPr>
      <w:r w:rsidRPr="00D90E14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noProof/>
          <w:szCs w:val="28"/>
        </w:rPr>
      </w:pPr>
      <w:r w:rsidRPr="00D90E14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4C6E9B" w:rsidRDefault="004C6E9B" w:rsidP="004C6E9B">
      <w:pPr>
        <w:rPr>
          <w:szCs w:val="28"/>
        </w:rPr>
      </w:pPr>
    </w:p>
    <w:p w:rsidR="004C6E9B" w:rsidRPr="00760FAE" w:rsidRDefault="004C6E9B" w:rsidP="003C3867">
      <w:pPr>
        <w:ind w:firstLine="851"/>
        <w:rPr>
          <w:bCs/>
          <w:szCs w:val="28"/>
        </w:rPr>
      </w:pPr>
    </w:p>
    <w:p w:rsidR="008D291C" w:rsidRPr="00760FAE" w:rsidRDefault="008D291C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2806"/>
        <w:gridCol w:w="2517"/>
      </w:tblGrid>
      <w:tr w:rsidR="008D291C" w:rsidRPr="00760FAE" w:rsidTr="002F1430">
        <w:tc>
          <w:tcPr>
            <w:tcW w:w="4248" w:type="dxa"/>
          </w:tcPr>
          <w:p w:rsidR="008D291C" w:rsidRPr="00760FAE" w:rsidRDefault="008D291C" w:rsidP="002F143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bottom"/>
          </w:tcPr>
          <w:p w:rsidR="008D291C" w:rsidRPr="00760FAE" w:rsidRDefault="00A746B8" w:rsidP="00A746B8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t xml:space="preserve">   </w:t>
            </w:r>
            <w:r>
              <w:object w:dxaOrig="7110" w:dyaOrig="2850">
                <v:shape id="_x0000_i1027" type="#_x0000_t75" style="width:113.25pt;height:31.5pt" o:ole="">
                  <v:imagedata r:id="rId9" o:title=""/>
                </v:shape>
                <o:OLEObject Type="Embed" ProgID="PBrush" ShapeID="_x0000_i1027" DrawAspect="Content" ObjectID="_1617716729" r:id="rId10"/>
              </w:object>
            </w:r>
          </w:p>
        </w:tc>
        <w:tc>
          <w:tcPr>
            <w:tcW w:w="2517" w:type="dxa"/>
            <w:vAlign w:val="bottom"/>
          </w:tcPr>
          <w:p w:rsidR="008D291C" w:rsidRPr="00760FAE" w:rsidRDefault="008D291C" w:rsidP="00CB25B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А.А. Воробьев</w:t>
            </w:r>
          </w:p>
        </w:tc>
      </w:tr>
    </w:tbl>
    <w:p w:rsidR="008D291C" w:rsidRPr="00760FAE" w:rsidRDefault="008D291C" w:rsidP="00CB25BC">
      <w:pPr>
        <w:ind w:firstLine="851"/>
        <w:rPr>
          <w:szCs w:val="28"/>
        </w:rPr>
      </w:pPr>
    </w:p>
    <w:p w:rsidR="00B707D9" w:rsidRDefault="0080713B" w:rsidP="008A2263">
      <w:pPr>
        <w:ind w:firstLine="0"/>
        <w:rPr>
          <w:szCs w:val="28"/>
        </w:rPr>
      </w:pPr>
      <w:r>
        <w:rPr>
          <w:noProof/>
          <w:szCs w:val="28"/>
        </w:rPr>
        <w:t>«31» января 2019 г.</w:t>
      </w:r>
      <w:bookmarkStart w:id="0" w:name="_GoBack"/>
      <w:bookmarkEnd w:id="0"/>
    </w:p>
    <w:sectPr w:rsidR="00B707D9" w:rsidSect="002E48D0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EF" w:rsidRDefault="00FE5EEF">
      <w:r>
        <w:separator/>
      </w:r>
    </w:p>
  </w:endnote>
  <w:endnote w:type="continuationSeparator" w:id="0">
    <w:p w:rsidR="00FE5EEF" w:rsidRDefault="00FE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1C" w:rsidRDefault="008D29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91C" w:rsidRDefault="008D29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1C" w:rsidRDefault="008D291C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80713B">
      <w:rPr>
        <w:noProof/>
        <w:sz w:val="24"/>
      </w:rPr>
      <w:t>9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EF" w:rsidRDefault="00FE5EEF">
      <w:r>
        <w:separator/>
      </w:r>
    </w:p>
  </w:footnote>
  <w:footnote w:type="continuationSeparator" w:id="0">
    <w:p w:rsidR="00FE5EEF" w:rsidRDefault="00FE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DD1262"/>
    <w:multiLevelType w:val="hybridMultilevel"/>
    <w:tmpl w:val="D22EBF96"/>
    <w:lvl w:ilvl="0" w:tplc="3AAA1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D301DD"/>
    <w:multiLevelType w:val="hybridMultilevel"/>
    <w:tmpl w:val="0E0A0B1A"/>
    <w:lvl w:ilvl="0" w:tplc="5562092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0A1558"/>
    <w:multiLevelType w:val="hybridMultilevel"/>
    <w:tmpl w:val="144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9A3FCB"/>
    <w:multiLevelType w:val="hybridMultilevel"/>
    <w:tmpl w:val="0B168842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4014"/>
    <w:multiLevelType w:val="hybridMultilevel"/>
    <w:tmpl w:val="0BF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272FAA"/>
    <w:multiLevelType w:val="singleLevel"/>
    <w:tmpl w:val="83FA7C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C7131F"/>
    <w:multiLevelType w:val="hybridMultilevel"/>
    <w:tmpl w:val="7E145B5E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7296"/>
    <w:multiLevelType w:val="hybridMultilevel"/>
    <w:tmpl w:val="86D66322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451BE"/>
    <w:rsid w:val="00050D27"/>
    <w:rsid w:val="000514C0"/>
    <w:rsid w:val="00062C6B"/>
    <w:rsid w:val="00063804"/>
    <w:rsid w:val="00075FCC"/>
    <w:rsid w:val="00086DB5"/>
    <w:rsid w:val="000921B2"/>
    <w:rsid w:val="00093944"/>
    <w:rsid w:val="00093BDB"/>
    <w:rsid w:val="000A1DF4"/>
    <w:rsid w:val="000A2A3E"/>
    <w:rsid w:val="000A2B93"/>
    <w:rsid w:val="000A6347"/>
    <w:rsid w:val="000B164F"/>
    <w:rsid w:val="000B231A"/>
    <w:rsid w:val="000B3563"/>
    <w:rsid w:val="000D005E"/>
    <w:rsid w:val="000D4126"/>
    <w:rsid w:val="000E1585"/>
    <w:rsid w:val="000E7A15"/>
    <w:rsid w:val="000F4149"/>
    <w:rsid w:val="0010101D"/>
    <w:rsid w:val="00104973"/>
    <w:rsid w:val="00104FEB"/>
    <w:rsid w:val="00110888"/>
    <w:rsid w:val="001140EF"/>
    <w:rsid w:val="00114E1D"/>
    <w:rsid w:val="00116DAC"/>
    <w:rsid w:val="00121C6A"/>
    <w:rsid w:val="00133894"/>
    <w:rsid w:val="00136998"/>
    <w:rsid w:val="00140A9D"/>
    <w:rsid w:val="00147AB8"/>
    <w:rsid w:val="00152A56"/>
    <w:rsid w:val="001557F1"/>
    <w:rsid w:val="0015649A"/>
    <w:rsid w:val="00160384"/>
    <w:rsid w:val="0016061F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3F7B"/>
    <w:rsid w:val="001C561A"/>
    <w:rsid w:val="001E328B"/>
    <w:rsid w:val="001E45A3"/>
    <w:rsid w:val="001E4E48"/>
    <w:rsid w:val="001F136A"/>
    <w:rsid w:val="001F159E"/>
    <w:rsid w:val="001F379B"/>
    <w:rsid w:val="00201227"/>
    <w:rsid w:val="002059B6"/>
    <w:rsid w:val="002127C4"/>
    <w:rsid w:val="00215641"/>
    <w:rsid w:val="00216435"/>
    <w:rsid w:val="00220DFB"/>
    <w:rsid w:val="00227B67"/>
    <w:rsid w:val="00227C7C"/>
    <w:rsid w:val="0025382F"/>
    <w:rsid w:val="00254440"/>
    <w:rsid w:val="00255025"/>
    <w:rsid w:val="002573FB"/>
    <w:rsid w:val="00261B8C"/>
    <w:rsid w:val="00267676"/>
    <w:rsid w:val="00284AF0"/>
    <w:rsid w:val="00294150"/>
    <w:rsid w:val="00297424"/>
    <w:rsid w:val="002A77BA"/>
    <w:rsid w:val="002B4494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3D0A"/>
    <w:rsid w:val="00314F33"/>
    <w:rsid w:val="003249E1"/>
    <w:rsid w:val="003268BE"/>
    <w:rsid w:val="00331C8A"/>
    <w:rsid w:val="00343B77"/>
    <w:rsid w:val="00345260"/>
    <w:rsid w:val="003669E5"/>
    <w:rsid w:val="0038499F"/>
    <w:rsid w:val="003964AF"/>
    <w:rsid w:val="003A1512"/>
    <w:rsid w:val="003A61FB"/>
    <w:rsid w:val="003B0561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06873"/>
    <w:rsid w:val="004101CA"/>
    <w:rsid w:val="00414DA0"/>
    <w:rsid w:val="00415E9F"/>
    <w:rsid w:val="00421B28"/>
    <w:rsid w:val="004226BF"/>
    <w:rsid w:val="0043146A"/>
    <w:rsid w:val="00431D11"/>
    <w:rsid w:val="0044136B"/>
    <w:rsid w:val="00441E6F"/>
    <w:rsid w:val="004443BF"/>
    <w:rsid w:val="00446FD0"/>
    <w:rsid w:val="00452664"/>
    <w:rsid w:val="00464B5D"/>
    <w:rsid w:val="00471A71"/>
    <w:rsid w:val="0047340F"/>
    <w:rsid w:val="0047564E"/>
    <w:rsid w:val="00481BB8"/>
    <w:rsid w:val="00485395"/>
    <w:rsid w:val="0049018C"/>
    <w:rsid w:val="00490574"/>
    <w:rsid w:val="00492765"/>
    <w:rsid w:val="00492E3E"/>
    <w:rsid w:val="00493842"/>
    <w:rsid w:val="004A1BF6"/>
    <w:rsid w:val="004A3227"/>
    <w:rsid w:val="004B1D2C"/>
    <w:rsid w:val="004B2F8C"/>
    <w:rsid w:val="004B6A60"/>
    <w:rsid w:val="004B7710"/>
    <w:rsid w:val="004C2D0F"/>
    <w:rsid w:val="004C3FFE"/>
    <w:rsid w:val="004C6E9B"/>
    <w:rsid w:val="004D2FB5"/>
    <w:rsid w:val="004D5EDA"/>
    <w:rsid w:val="004E6DE0"/>
    <w:rsid w:val="004F1840"/>
    <w:rsid w:val="00505B94"/>
    <w:rsid w:val="00510205"/>
    <w:rsid w:val="00510DD4"/>
    <w:rsid w:val="00511751"/>
    <w:rsid w:val="0051638E"/>
    <w:rsid w:val="00522B8D"/>
    <w:rsid w:val="0053608C"/>
    <w:rsid w:val="00542E1B"/>
    <w:rsid w:val="005640F3"/>
    <w:rsid w:val="005652E6"/>
    <w:rsid w:val="00567482"/>
    <w:rsid w:val="005806F2"/>
    <w:rsid w:val="0059151C"/>
    <w:rsid w:val="00593E3E"/>
    <w:rsid w:val="0059445E"/>
    <w:rsid w:val="005A0D27"/>
    <w:rsid w:val="005A2730"/>
    <w:rsid w:val="005A3DA9"/>
    <w:rsid w:val="005B16D6"/>
    <w:rsid w:val="005B5D66"/>
    <w:rsid w:val="005C0E76"/>
    <w:rsid w:val="005C4C00"/>
    <w:rsid w:val="005C5AD2"/>
    <w:rsid w:val="005C671B"/>
    <w:rsid w:val="005D222D"/>
    <w:rsid w:val="005D2DB5"/>
    <w:rsid w:val="005D64AB"/>
    <w:rsid w:val="005D67DE"/>
    <w:rsid w:val="005E42E0"/>
    <w:rsid w:val="005E5784"/>
    <w:rsid w:val="005F191E"/>
    <w:rsid w:val="00600BF4"/>
    <w:rsid w:val="0060618F"/>
    <w:rsid w:val="006071F5"/>
    <w:rsid w:val="00613144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80C1C"/>
    <w:rsid w:val="0068218A"/>
    <w:rsid w:val="006969F0"/>
    <w:rsid w:val="006972A4"/>
    <w:rsid w:val="006A05AC"/>
    <w:rsid w:val="006A6820"/>
    <w:rsid w:val="006B6846"/>
    <w:rsid w:val="006D01EF"/>
    <w:rsid w:val="006D099C"/>
    <w:rsid w:val="006D1D00"/>
    <w:rsid w:val="006D48F5"/>
    <w:rsid w:val="006D6723"/>
    <w:rsid w:val="006D7E68"/>
    <w:rsid w:val="006E026E"/>
    <w:rsid w:val="006E2741"/>
    <w:rsid w:val="006E3067"/>
    <w:rsid w:val="006E582C"/>
    <w:rsid w:val="006F0ABF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0353"/>
    <w:rsid w:val="00743903"/>
    <w:rsid w:val="0074457E"/>
    <w:rsid w:val="00754402"/>
    <w:rsid w:val="00756341"/>
    <w:rsid w:val="0075792A"/>
    <w:rsid w:val="00757ACC"/>
    <w:rsid w:val="00760FAE"/>
    <w:rsid w:val="00775765"/>
    <w:rsid w:val="00782D9B"/>
    <w:rsid w:val="00794475"/>
    <w:rsid w:val="007B1F64"/>
    <w:rsid w:val="007B3B35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801182"/>
    <w:rsid w:val="0080713B"/>
    <w:rsid w:val="0082249C"/>
    <w:rsid w:val="00834A43"/>
    <w:rsid w:val="008478CE"/>
    <w:rsid w:val="00860202"/>
    <w:rsid w:val="00873788"/>
    <w:rsid w:val="00876599"/>
    <w:rsid w:val="008779D5"/>
    <w:rsid w:val="00885CC7"/>
    <w:rsid w:val="00886AB3"/>
    <w:rsid w:val="008A0001"/>
    <w:rsid w:val="008A0081"/>
    <w:rsid w:val="008A2263"/>
    <w:rsid w:val="008A3752"/>
    <w:rsid w:val="008A63DD"/>
    <w:rsid w:val="008C144C"/>
    <w:rsid w:val="008C16D5"/>
    <w:rsid w:val="008D291C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18E7"/>
    <w:rsid w:val="009641AA"/>
    <w:rsid w:val="00965792"/>
    <w:rsid w:val="009658A9"/>
    <w:rsid w:val="0096730A"/>
    <w:rsid w:val="00970872"/>
    <w:rsid w:val="009753CB"/>
    <w:rsid w:val="00980E98"/>
    <w:rsid w:val="0098494D"/>
    <w:rsid w:val="009A1A27"/>
    <w:rsid w:val="009A49BE"/>
    <w:rsid w:val="009B506B"/>
    <w:rsid w:val="009B607D"/>
    <w:rsid w:val="009B7A92"/>
    <w:rsid w:val="009C5485"/>
    <w:rsid w:val="009C554E"/>
    <w:rsid w:val="009E2095"/>
    <w:rsid w:val="009E354B"/>
    <w:rsid w:val="009E404B"/>
    <w:rsid w:val="009E69BA"/>
    <w:rsid w:val="009F2274"/>
    <w:rsid w:val="009F5EFE"/>
    <w:rsid w:val="00A01952"/>
    <w:rsid w:val="00A0247E"/>
    <w:rsid w:val="00A02C76"/>
    <w:rsid w:val="00A02F08"/>
    <w:rsid w:val="00A031E3"/>
    <w:rsid w:val="00A0492D"/>
    <w:rsid w:val="00A04B59"/>
    <w:rsid w:val="00A0519C"/>
    <w:rsid w:val="00A07A7C"/>
    <w:rsid w:val="00A14D17"/>
    <w:rsid w:val="00A243BF"/>
    <w:rsid w:val="00A312DE"/>
    <w:rsid w:val="00A4594B"/>
    <w:rsid w:val="00A55036"/>
    <w:rsid w:val="00A655AE"/>
    <w:rsid w:val="00A70597"/>
    <w:rsid w:val="00A71E65"/>
    <w:rsid w:val="00A746B8"/>
    <w:rsid w:val="00A84657"/>
    <w:rsid w:val="00A85EFE"/>
    <w:rsid w:val="00A929E8"/>
    <w:rsid w:val="00A93FC6"/>
    <w:rsid w:val="00A9416F"/>
    <w:rsid w:val="00A95DDB"/>
    <w:rsid w:val="00A97187"/>
    <w:rsid w:val="00AA1900"/>
    <w:rsid w:val="00AA2058"/>
    <w:rsid w:val="00AC0769"/>
    <w:rsid w:val="00AE3220"/>
    <w:rsid w:val="00AF42D3"/>
    <w:rsid w:val="00B02547"/>
    <w:rsid w:val="00B02ECE"/>
    <w:rsid w:val="00B03BA2"/>
    <w:rsid w:val="00B0774F"/>
    <w:rsid w:val="00B17581"/>
    <w:rsid w:val="00B2665C"/>
    <w:rsid w:val="00B26815"/>
    <w:rsid w:val="00B36EFA"/>
    <w:rsid w:val="00B41B31"/>
    <w:rsid w:val="00B43149"/>
    <w:rsid w:val="00B55DE1"/>
    <w:rsid w:val="00B56329"/>
    <w:rsid w:val="00B56AE2"/>
    <w:rsid w:val="00B65AE3"/>
    <w:rsid w:val="00B707D9"/>
    <w:rsid w:val="00B72379"/>
    <w:rsid w:val="00B81F23"/>
    <w:rsid w:val="00B93A5C"/>
    <w:rsid w:val="00BA0DAC"/>
    <w:rsid w:val="00BA116A"/>
    <w:rsid w:val="00BA5D55"/>
    <w:rsid w:val="00BA610D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16DB"/>
    <w:rsid w:val="00CA31F9"/>
    <w:rsid w:val="00CB16EA"/>
    <w:rsid w:val="00CB25BC"/>
    <w:rsid w:val="00CB2F6E"/>
    <w:rsid w:val="00CB3049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3305"/>
    <w:rsid w:val="00D234B8"/>
    <w:rsid w:val="00D26D38"/>
    <w:rsid w:val="00D2714B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8404C"/>
    <w:rsid w:val="00D86319"/>
    <w:rsid w:val="00D935AD"/>
    <w:rsid w:val="00DA5F6B"/>
    <w:rsid w:val="00DB00BA"/>
    <w:rsid w:val="00DB3448"/>
    <w:rsid w:val="00DD33D2"/>
    <w:rsid w:val="00DD4811"/>
    <w:rsid w:val="00DD6C89"/>
    <w:rsid w:val="00DF2F5B"/>
    <w:rsid w:val="00E01365"/>
    <w:rsid w:val="00E1230E"/>
    <w:rsid w:val="00E22FA3"/>
    <w:rsid w:val="00E31574"/>
    <w:rsid w:val="00E32309"/>
    <w:rsid w:val="00E43082"/>
    <w:rsid w:val="00E50CE7"/>
    <w:rsid w:val="00E516CB"/>
    <w:rsid w:val="00E5252C"/>
    <w:rsid w:val="00E538AB"/>
    <w:rsid w:val="00E539DE"/>
    <w:rsid w:val="00E6101E"/>
    <w:rsid w:val="00E63F02"/>
    <w:rsid w:val="00E6728A"/>
    <w:rsid w:val="00E955B9"/>
    <w:rsid w:val="00EA5AAE"/>
    <w:rsid w:val="00EA658D"/>
    <w:rsid w:val="00EB4228"/>
    <w:rsid w:val="00ED10E0"/>
    <w:rsid w:val="00ED54B6"/>
    <w:rsid w:val="00EE4618"/>
    <w:rsid w:val="00EE6B53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7776"/>
    <w:rsid w:val="00F423D3"/>
    <w:rsid w:val="00F4264C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B0AF4"/>
    <w:rsid w:val="00FC3B51"/>
    <w:rsid w:val="00FC5080"/>
    <w:rsid w:val="00FE071E"/>
    <w:rsid w:val="00FE5EEF"/>
    <w:rsid w:val="00FE6914"/>
    <w:rsid w:val="00FE706A"/>
    <w:rsid w:val="00FE7567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57116"/>
  <w15:docId w15:val="{76D2DC18-C890-46AF-81F4-17557A8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50D2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D27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23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423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F423D3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4A32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514C0"/>
    <w:rPr>
      <w:rFonts w:cs="Times New Roman"/>
    </w:rPr>
  </w:style>
  <w:style w:type="character" w:styleId="a5">
    <w:name w:val="page number"/>
    <w:uiPriority w:val="99"/>
    <w:rsid w:val="004A3227"/>
    <w:rPr>
      <w:rFonts w:cs="Times New Roman"/>
    </w:rPr>
  </w:style>
  <w:style w:type="table" w:styleId="a6">
    <w:name w:val="Table Grid"/>
    <w:basedOn w:val="a1"/>
    <w:uiPriority w:val="99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97187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423D3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F423D3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A85EFE"/>
    <w:pPr>
      <w:widowControl w:val="0"/>
      <w:spacing w:line="300" w:lineRule="auto"/>
      <w:ind w:left="920" w:firstLine="567"/>
      <w:jc w:val="both"/>
    </w:pPr>
    <w:rPr>
      <w:sz w:val="24"/>
    </w:rPr>
  </w:style>
  <w:style w:type="character" w:styleId="aa">
    <w:name w:val="Strong"/>
    <w:uiPriority w:val="99"/>
    <w:qFormat/>
    <w:rsid w:val="00A85EFE"/>
    <w:rPr>
      <w:rFonts w:cs="Times New Roman"/>
      <w:b/>
    </w:rPr>
  </w:style>
  <w:style w:type="paragraph" w:styleId="ab">
    <w:name w:val="header"/>
    <w:basedOn w:val="a"/>
    <w:link w:val="ac"/>
    <w:uiPriority w:val="99"/>
    <w:rsid w:val="00051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514C0"/>
    <w:rPr>
      <w:rFonts w:cs="Times New Roman"/>
    </w:rPr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806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806F2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60A9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60A92"/>
    <w:rPr>
      <w:rFonts w:cs="Times New Roman"/>
      <w:sz w:val="28"/>
    </w:rPr>
  </w:style>
  <w:style w:type="paragraph" w:customStyle="1" w:styleId="12">
    <w:name w:val="Абзац списка1"/>
    <w:basedOn w:val="a"/>
    <w:uiPriority w:val="99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cs="Tahoma"/>
    </w:rPr>
  </w:style>
  <w:style w:type="paragraph" w:styleId="af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B26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B2665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51"/>
    <w:uiPriority w:val="99"/>
    <w:locked/>
    <w:rsid w:val="00647829"/>
    <w:rPr>
      <w:rFonts w:cs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uiPriority w:val="99"/>
    <w:rsid w:val="0064782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2"/>
    <w:uiPriority w:val="99"/>
    <w:rsid w:val="00647829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uiPriority w:val="99"/>
    <w:rsid w:val="004A1BF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">
    <w:name w:val="Основной текст (6) + 7 pt"/>
    <w:aliases w:val="Интервал 1 pt"/>
    <w:uiPriority w:val="99"/>
    <w:rsid w:val="008A63DD"/>
    <w:rPr>
      <w:rFonts w:ascii="Times New Roman" w:hAnsi="Times New Roman" w:cs="Times New Roman"/>
      <w:b/>
      <w:bCs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6E274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link w:val="60"/>
    <w:uiPriority w:val="99"/>
    <w:locked/>
    <w:rsid w:val="006E2741"/>
    <w:rPr>
      <w:rFonts w:ascii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hAnsi="Arial" w:cs="Arial"/>
      <w:sz w:val="12"/>
      <w:szCs w:val="12"/>
    </w:rPr>
  </w:style>
  <w:style w:type="character" w:customStyle="1" w:styleId="af3">
    <w:name w:val="Основной текст + Полужирный"/>
    <w:uiPriority w:val="99"/>
    <w:rsid w:val="001557F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110">
    <w:name w:val="Основной текст + 11"/>
    <w:aliases w:val="5 pt"/>
    <w:uiPriority w:val="99"/>
    <w:rsid w:val="00C276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Normal (Web)"/>
    <w:basedOn w:val="a"/>
    <w:uiPriority w:val="99"/>
    <w:semiHidden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styleId="af5">
    <w:name w:val="Placeholder Text"/>
    <w:uiPriority w:val="99"/>
    <w:semiHidden/>
    <w:rsid w:val="001E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-profy.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ТМ</dc:creator>
  <cp:keywords/>
  <dc:description/>
  <cp:lastModifiedBy>ПГУПС</cp:lastModifiedBy>
  <cp:revision>34</cp:revision>
  <cp:lastPrinted>2017-01-18T10:58:00Z</cp:lastPrinted>
  <dcterms:created xsi:type="dcterms:W3CDTF">2016-05-19T23:38:00Z</dcterms:created>
  <dcterms:modified xsi:type="dcterms:W3CDTF">2019-04-25T13:56:00Z</dcterms:modified>
</cp:coreProperties>
</file>