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20" w:rsidRPr="00D2714B" w:rsidRDefault="00A22220" w:rsidP="00A22220">
      <w:pPr>
        <w:ind w:firstLine="0"/>
        <w:jc w:val="center"/>
        <w:rPr>
          <w:rFonts w:eastAsia="Calibri"/>
          <w:szCs w:val="28"/>
        </w:rPr>
      </w:pPr>
      <w:r w:rsidRPr="00D2714B">
        <w:rPr>
          <w:rFonts w:eastAsia="Calibri"/>
          <w:szCs w:val="28"/>
        </w:rPr>
        <w:t xml:space="preserve">ФЕДЕРАЛЬНОЕ АГЕНТСТВО ЖЕЛЕЗНОДОРОЖНОГО ТРАНСПОРТА </w:t>
      </w:r>
    </w:p>
    <w:p w:rsidR="0047340F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Федеральное государственное бюджетное образовательное учреждение</w:t>
      </w:r>
    </w:p>
    <w:p w:rsidR="00876599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в</w:t>
      </w:r>
      <w:r w:rsidR="00876599" w:rsidRPr="00760FAE">
        <w:rPr>
          <w:szCs w:val="28"/>
        </w:rPr>
        <w:t>ысшего образования</w:t>
      </w:r>
    </w:p>
    <w:p w:rsidR="00A655AE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«Петербургский государственный университет путей сообщения</w:t>
      </w:r>
    </w:p>
    <w:p w:rsidR="00876599" w:rsidRPr="00760FAE" w:rsidRDefault="00A655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 xml:space="preserve">Императора Александра </w:t>
      </w:r>
      <w:r w:rsidRPr="00760FAE">
        <w:rPr>
          <w:szCs w:val="28"/>
          <w:lang w:val="en-US"/>
        </w:rPr>
        <w:t>I</w:t>
      </w:r>
      <w:r w:rsidR="00876599" w:rsidRPr="00760FAE">
        <w:rPr>
          <w:szCs w:val="28"/>
        </w:rPr>
        <w:t>»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(ФГБОУ ВПО ПГУПС)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Кафедра «Технология металлов»</w:t>
      </w:r>
    </w:p>
    <w:p w:rsidR="00876599" w:rsidRPr="00760FAE" w:rsidRDefault="00876599" w:rsidP="00876599">
      <w:pPr>
        <w:jc w:val="center"/>
        <w:rPr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9F5EFE" w:rsidRPr="00760FAE" w:rsidRDefault="009F5EFE" w:rsidP="003A1512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РАБОЧАЯ ПРОГРАММА</w:t>
      </w:r>
    </w:p>
    <w:p w:rsidR="009F5EFE" w:rsidRPr="00760FAE" w:rsidRDefault="009F5EFE" w:rsidP="00A22220">
      <w:pPr>
        <w:spacing w:before="120"/>
        <w:ind w:firstLine="0"/>
        <w:jc w:val="center"/>
        <w:rPr>
          <w:i/>
          <w:szCs w:val="28"/>
        </w:rPr>
      </w:pPr>
      <w:r w:rsidRPr="00760FAE">
        <w:rPr>
          <w:i/>
          <w:szCs w:val="28"/>
        </w:rPr>
        <w:t>дисциплины</w:t>
      </w:r>
    </w:p>
    <w:p w:rsidR="0016061F" w:rsidRPr="00760FAE" w:rsidRDefault="009F5EFE" w:rsidP="00A22220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16061F" w:rsidRPr="00760FAE">
        <w:rPr>
          <w:szCs w:val="28"/>
        </w:rPr>
        <w:t xml:space="preserve">ТЕХНОЛОГИЧЕСКОЕ ПРОЕКТИРОВАНИЕ ПРЕДПРИЯТИЙ </w:t>
      </w:r>
    </w:p>
    <w:p w:rsidR="009F5EFE" w:rsidRPr="00760FAE" w:rsidRDefault="0016061F" w:rsidP="00A22220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АВТОМОБИЛЬНОГО ТРАНСПОРТА</w:t>
      </w:r>
      <w:r w:rsidR="009F5EFE" w:rsidRPr="00760FAE">
        <w:rPr>
          <w:szCs w:val="28"/>
        </w:rPr>
        <w:t xml:space="preserve">» </w:t>
      </w:r>
      <w:r w:rsidR="00F45F3A" w:rsidRPr="00760FAE">
        <w:rPr>
          <w:szCs w:val="28"/>
        </w:rPr>
        <w:t>(</w:t>
      </w:r>
      <w:r w:rsidRPr="00760FAE">
        <w:rPr>
          <w:szCs w:val="28"/>
        </w:rPr>
        <w:t>Б</w:t>
      </w:r>
      <w:proofErr w:type="gramStart"/>
      <w:r w:rsidRPr="00760FAE">
        <w:rPr>
          <w:szCs w:val="28"/>
        </w:rPr>
        <w:t>1.В.ОД</w:t>
      </w:r>
      <w:proofErr w:type="gramEnd"/>
      <w:r w:rsidRPr="00760FAE">
        <w:rPr>
          <w:szCs w:val="28"/>
        </w:rPr>
        <w:t>.</w:t>
      </w:r>
      <w:r w:rsidR="00072079">
        <w:rPr>
          <w:szCs w:val="28"/>
        </w:rPr>
        <w:t>7</w:t>
      </w:r>
      <w:r w:rsidR="00F45F3A" w:rsidRPr="00760FAE">
        <w:rPr>
          <w:szCs w:val="28"/>
        </w:rPr>
        <w:t>)</w:t>
      </w:r>
    </w:p>
    <w:p w:rsidR="00492E3E" w:rsidRPr="00A22220" w:rsidRDefault="00A22220" w:rsidP="00A22220">
      <w:pPr>
        <w:spacing w:before="120"/>
        <w:ind w:firstLine="0"/>
        <w:jc w:val="center"/>
        <w:rPr>
          <w:i/>
          <w:szCs w:val="28"/>
        </w:rPr>
      </w:pPr>
      <w:r>
        <w:rPr>
          <w:i/>
          <w:szCs w:val="28"/>
        </w:rPr>
        <w:t>для</w:t>
      </w:r>
      <w:r w:rsidR="004E6DE0" w:rsidRPr="00A22220">
        <w:rPr>
          <w:i/>
          <w:szCs w:val="28"/>
        </w:rPr>
        <w:t xml:space="preserve"> направлени</w:t>
      </w:r>
      <w:r>
        <w:rPr>
          <w:i/>
          <w:szCs w:val="28"/>
        </w:rPr>
        <w:t>я</w:t>
      </w:r>
      <w:r w:rsidR="004E6DE0" w:rsidRPr="00A22220">
        <w:rPr>
          <w:i/>
          <w:szCs w:val="28"/>
        </w:rPr>
        <w:t xml:space="preserve"> </w:t>
      </w:r>
    </w:p>
    <w:p w:rsidR="00492E3E" w:rsidRPr="00760FAE" w:rsidRDefault="004E6DE0" w:rsidP="006D7C23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23.0</w:t>
      </w:r>
      <w:r w:rsidR="008A0081" w:rsidRPr="00760FAE">
        <w:rPr>
          <w:szCs w:val="28"/>
        </w:rPr>
        <w:t>4</w:t>
      </w:r>
      <w:r w:rsidRPr="00760FAE">
        <w:rPr>
          <w:szCs w:val="28"/>
        </w:rPr>
        <w:t>.0</w:t>
      </w:r>
      <w:r w:rsidR="0016061F" w:rsidRPr="00760FAE">
        <w:rPr>
          <w:szCs w:val="28"/>
        </w:rPr>
        <w:t>2</w:t>
      </w:r>
      <w:r w:rsidR="00EE7F6D" w:rsidRPr="00760FAE">
        <w:rPr>
          <w:szCs w:val="28"/>
        </w:rPr>
        <w:t xml:space="preserve"> </w:t>
      </w:r>
      <w:r w:rsidR="009F5EFE" w:rsidRPr="00760FAE">
        <w:rPr>
          <w:szCs w:val="28"/>
        </w:rPr>
        <w:t>«</w:t>
      </w:r>
      <w:r w:rsidR="00760FAE" w:rsidRPr="00760FAE">
        <w:rPr>
          <w:szCs w:val="28"/>
        </w:rPr>
        <w:t>НАЗЕМНЫЕ ТРАНСПОРТНО-ТЕХНОЛОГИЧЕСКИЕ КОМПЛЕКСЫ</w:t>
      </w:r>
      <w:r w:rsidR="009F5EFE" w:rsidRPr="00760FAE">
        <w:rPr>
          <w:szCs w:val="28"/>
        </w:rPr>
        <w:t xml:space="preserve">» </w:t>
      </w:r>
    </w:p>
    <w:p w:rsidR="00A22220" w:rsidRPr="00A22220" w:rsidRDefault="00A22220" w:rsidP="00A22220">
      <w:pPr>
        <w:spacing w:before="120"/>
        <w:ind w:firstLine="0"/>
        <w:jc w:val="center"/>
        <w:rPr>
          <w:i/>
          <w:szCs w:val="28"/>
        </w:rPr>
      </w:pPr>
      <w:r w:rsidRPr="00A22220">
        <w:rPr>
          <w:i/>
          <w:szCs w:val="28"/>
        </w:rPr>
        <w:t xml:space="preserve">по магистерской </w:t>
      </w:r>
      <w:r w:rsidR="00760FAE" w:rsidRPr="00A22220">
        <w:rPr>
          <w:i/>
          <w:szCs w:val="28"/>
        </w:rPr>
        <w:t>программ</w:t>
      </w:r>
      <w:r w:rsidRPr="00A22220">
        <w:rPr>
          <w:i/>
          <w:szCs w:val="28"/>
        </w:rPr>
        <w:t>е</w:t>
      </w:r>
    </w:p>
    <w:p w:rsidR="00760FAE" w:rsidRPr="00760FAE" w:rsidRDefault="00760FAE" w:rsidP="006D7C23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«РЕМОНТ И ЭКСПЛУАТАЦИЯ НАЗЕМНЫХ ТРАНСПОРТНО-ТЕХНОЛОГИЧЕСКИХ КОМПЛЕКСОВ И СИСТЕМ»</w:t>
      </w:r>
    </w:p>
    <w:p w:rsidR="00760FAE" w:rsidRDefault="00760FAE" w:rsidP="003A1512">
      <w:pPr>
        <w:ind w:firstLine="0"/>
        <w:jc w:val="center"/>
        <w:rPr>
          <w:szCs w:val="28"/>
        </w:rPr>
      </w:pPr>
    </w:p>
    <w:p w:rsidR="009F5EFE" w:rsidRPr="00760FAE" w:rsidRDefault="009F5EF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Форма обучения – очная</w:t>
      </w:r>
    </w:p>
    <w:p w:rsidR="009F5EFE" w:rsidRDefault="009F5EF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5E6BE8" w:rsidRDefault="005E6BE8" w:rsidP="003A1512">
      <w:pPr>
        <w:ind w:firstLine="0"/>
        <w:jc w:val="center"/>
        <w:rPr>
          <w:b/>
          <w:szCs w:val="28"/>
        </w:rPr>
      </w:pPr>
    </w:p>
    <w:p w:rsidR="0016061F" w:rsidRPr="00760FAE" w:rsidRDefault="0016061F" w:rsidP="003A151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004C3E" w:rsidRDefault="00004C3E" w:rsidP="008A3752">
      <w:pPr>
        <w:ind w:firstLine="0"/>
        <w:jc w:val="center"/>
        <w:rPr>
          <w:b/>
          <w:szCs w:val="28"/>
        </w:rPr>
      </w:pPr>
    </w:p>
    <w:p w:rsidR="00A22220" w:rsidRPr="00760FAE" w:rsidRDefault="00A22220" w:rsidP="008A3752">
      <w:pPr>
        <w:ind w:firstLine="0"/>
        <w:jc w:val="center"/>
        <w:rPr>
          <w:b/>
          <w:szCs w:val="28"/>
        </w:rPr>
      </w:pPr>
    </w:p>
    <w:p w:rsidR="008A3752" w:rsidRPr="00760FAE" w:rsidRDefault="008A3752" w:rsidP="008A3752">
      <w:pPr>
        <w:ind w:firstLine="0"/>
        <w:jc w:val="center"/>
        <w:rPr>
          <w:b/>
          <w:szCs w:val="28"/>
        </w:rPr>
      </w:pPr>
    </w:p>
    <w:p w:rsidR="008A3752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Санкт-Петербург</w:t>
      </w:r>
    </w:p>
    <w:p w:rsidR="002F62FB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201</w:t>
      </w:r>
      <w:r w:rsidR="005E6BE8">
        <w:rPr>
          <w:szCs w:val="28"/>
        </w:rPr>
        <w:t>9</w:t>
      </w:r>
      <w:r w:rsidR="00876599" w:rsidRPr="00760FAE">
        <w:rPr>
          <w:b/>
          <w:szCs w:val="28"/>
        </w:rPr>
        <w:br w:type="page"/>
      </w:r>
    </w:p>
    <w:p w:rsidR="00DB5C03" w:rsidRDefault="00DB5C03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</w:p>
    <w:p w:rsidR="00DB5C03" w:rsidRDefault="0005084E" w:rsidP="00842FB4">
      <w:pPr>
        <w:spacing w:after="240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52F6B5CE" wp14:editId="5DA97840">
            <wp:extent cx="5964238" cy="42100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999952" cy="423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D05" w:rsidRPr="00760FAE" w:rsidRDefault="00A22220" w:rsidP="00842FB4">
      <w:pPr>
        <w:spacing w:after="240"/>
        <w:ind w:firstLine="0"/>
        <w:jc w:val="center"/>
        <w:rPr>
          <w:b/>
          <w:bCs/>
          <w:szCs w:val="28"/>
        </w:rPr>
      </w:pPr>
      <w:r w:rsidRPr="00760FAE">
        <w:rPr>
          <w:szCs w:val="28"/>
        </w:rPr>
        <w:br w:type="page"/>
      </w:r>
      <w:r w:rsidR="003E5D05" w:rsidRPr="00760FAE">
        <w:rPr>
          <w:b/>
          <w:bCs/>
          <w:szCs w:val="28"/>
        </w:rPr>
        <w:lastRenderedPageBreak/>
        <w:t>1. Цели и задачи дисциплины</w:t>
      </w:r>
    </w:p>
    <w:p w:rsidR="003E5D05" w:rsidRPr="00760FAE" w:rsidRDefault="003E5D05" w:rsidP="0016061F">
      <w:pPr>
        <w:pStyle w:val="10"/>
        <w:ind w:left="0" w:firstLine="709"/>
        <w:contextualSpacing w:val="0"/>
        <w:jc w:val="both"/>
        <w:rPr>
          <w:rFonts w:cs="Times New Roman"/>
          <w:szCs w:val="28"/>
        </w:rPr>
      </w:pPr>
      <w:r w:rsidRPr="00760FAE">
        <w:rPr>
          <w:rFonts w:cs="Times New Roman"/>
          <w:szCs w:val="28"/>
        </w:rPr>
        <w:t>Рабочая программа составлена в соответствии с ФГОС</w:t>
      </w:r>
      <w:r w:rsidR="00F25FBC">
        <w:rPr>
          <w:rFonts w:cs="Times New Roman"/>
          <w:szCs w:val="28"/>
        </w:rPr>
        <w:t xml:space="preserve"> ВО</w:t>
      </w:r>
      <w:r w:rsidRPr="00760FAE">
        <w:rPr>
          <w:rFonts w:cs="Times New Roman"/>
          <w:szCs w:val="28"/>
        </w:rPr>
        <w:t xml:space="preserve">, утвержденным </w:t>
      </w:r>
      <w:r w:rsidR="0016061F" w:rsidRPr="00760FAE">
        <w:rPr>
          <w:rFonts w:cs="Times New Roman"/>
          <w:szCs w:val="28"/>
        </w:rPr>
        <w:t>06</w:t>
      </w:r>
      <w:r w:rsidR="009B20BD">
        <w:rPr>
          <w:rFonts w:cs="Times New Roman"/>
          <w:szCs w:val="28"/>
        </w:rPr>
        <w:t xml:space="preserve"> </w:t>
      </w:r>
      <w:r w:rsidR="0016061F" w:rsidRPr="00760FAE">
        <w:rPr>
          <w:rFonts w:cs="Times New Roman"/>
          <w:szCs w:val="28"/>
        </w:rPr>
        <w:t>марта</w:t>
      </w:r>
      <w:r w:rsidRPr="00760FAE">
        <w:rPr>
          <w:rFonts w:cs="Times New Roman"/>
          <w:szCs w:val="28"/>
        </w:rPr>
        <w:t xml:space="preserve"> 20</w:t>
      </w:r>
      <w:r w:rsidR="0016061F" w:rsidRPr="00760FAE">
        <w:rPr>
          <w:rFonts w:cs="Times New Roman"/>
          <w:szCs w:val="28"/>
        </w:rPr>
        <w:t>15</w:t>
      </w:r>
      <w:r w:rsidRPr="00760FAE">
        <w:rPr>
          <w:rFonts w:cs="Times New Roman"/>
          <w:szCs w:val="28"/>
        </w:rPr>
        <w:t xml:space="preserve"> г., приказ № </w:t>
      </w:r>
      <w:r w:rsidR="0016061F" w:rsidRPr="00760FAE">
        <w:rPr>
          <w:rFonts w:cs="Times New Roman"/>
          <w:szCs w:val="28"/>
        </w:rPr>
        <w:t>15</w:t>
      </w:r>
      <w:r w:rsidR="002E3AC2" w:rsidRPr="00760FAE">
        <w:rPr>
          <w:rFonts w:cs="Times New Roman"/>
          <w:szCs w:val="28"/>
        </w:rPr>
        <w:t>9</w:t>
      </w:r>
      <w:r w:rsidRPr="00760FAE">
        <w:rPr>
          <w:rFonts w:cs="Times New Roman"/>
          <w:szCs w:val="28"/>
        </w:rPr>
        <w:t xml:space="preserve"> по направлению </w:t>
      </w:r>
      <w:r w:rsidR="0016061F" w:rsidRPr="00760FAE">
        <w:rPr>
          <w:rFonts w:cs="Times New Roman"/>
          <w:szCs w:val="28"/>
        </w:rPr>
        <w:t xml:space="preserve">23.04.02 «Наземные транспортно-технологические комплексы» </w:t>
      </w:r>
      <w:r w:rsidRPr="00760FAE">
        <w:rPr>
          <w:rFonts w:cs="Times New Roman"/>
          <w:szCs w:val="28"/>
        </w:rPr>
        <w:t>по дисциплине «</w:t>
      </w:r>
      <w:r w:rsidR="0016061F" w:rsidRPr="00760FAE">
        <w:rPr>
          <w:rFonts w:cs="Times New Roman"/>
          <w:szCs w:val="28"/>
        </w:rPr>
        <w:t>Технологическое проектирование предприятий автомобильного транспорта</w:t>
      </w:r>
      <w:r w:rsidRPr="00760FAE">
        <w:rPr>
          <w:rFonts w:cs="Times New Roman"/>
          <w:szCs w:val="28"/>
        </w:rPr>
        <w:t>».</w:t>
      </w:r>
    </w:p>
    <w:p w:rsidR="00A4594B" w:rsidRPr="00D3118D" w:rsidRDefault="003A1512" w:rsidP="00A4594B">
      <w:pPr>
        <w:pStyle w:val="10"/>
        <w:ind w:left="0" w:firstLine="709"/>
        <w:contextualSpacing w:val="0"/>
        <w:jc w:val="both"/>
        <w:rPr>
          <w:szCs w:val="28"/>
        </w:rPr>
      </w:pPr>
      <w:r w:rsidRPr="00760FAE">
        <w:rPr>
          <w:rFonts w:cs="Times New Roman"/>
          <w:szCs w:val="28"/>
        </w:rPr>
        <w:t xml:space="preserve">Целью дисциплины является усвоение </w:t>
      </w:r>
      <w:r w:rsidR="00760FAE">
        <w:rPr>
          <w:rFonts w:cs="Times New Roman"/>
          <w:szCs w:val="28"/>
        </w:rPr>
        <w:t>учащимися</w:t>
      </w:r>
      <w:r w:rsidRPr="00760FAE">
        <w:rPr>
          <w:rFonts w:cs="Times New Roman"/>
          <w:szCs w:val="28"/>
        </w:rPr>
        <w:t xml:space="preserve"> </w:t>
      </w:r>
      <w:r w:rsidR="00733706">
        <w:rPr>
          <w:rFonts w:cs="Times New Roman"/>
          <w:szCs w:val="28"/>
        </w:rPr>
        <w:t>методологии</w:t>
      </w:r>
      <w:r w:rsidRPr="00760FAE">
        <w:rPr>
          <w:rFonts w:cs="Times New Roman"/>
          <w:szCs w:val="28"/>
        </w:rPr>
        <w:t xml:space="preserve"> </w:t>
      </w:r>
      <w:r w:rsidR="00A4594B" w:rsidRPr="00D3118D">
        <w:rPr>
          <w:rFonts w:ascii="Times-Roman" w:hAnsi="Times-Roman"/>
          <w:color w:val="000000"/>
          <w:szCs w:val="28"/>
        </w:rPr>
        <w:t>технологического проектирования</w:t>
      </w:r>
      <w:r w:rsidR="00A4594B">
        <w:rPr>
          <w:rFonts w:ascii="Times-Roman" w:hAnsi="Times-Roman"/>
          <w:color w:val="000000"/>
          <w:szCs w:val="28"/>
        </w:rPr>
        <w:t xml:space="preserve"> предприятий автомобильного транспорта</w:t>
      </w:r>
      <w:r w:rsidR="00A4594B" w:rsidRPr="00D3118D">
        <w:rPr>
          <w:rFonts w:ascii="Times-Roman" w:hAnsi="Times-Roman"/>
          <w:color w:val="000000"/>
          <w:szCs w:val="28"/>
        </w:rPr>
        <w:t xml:space="preserve">, </w:t>
      </w:r>
      <w:r w:rsidR="00A4594B">
        <w:rPr>
          <w:rFonts w:ascii="Times-Roman" w:hAnsi="Times-Roman"/>
          <w:color w:val="000000"/>
          <w:szCs w:val="28"/>
        </w:rPr>
        <w:t>получен</w:t>
      </w:r>
      <w:r w:rsidR="00733706">
        <w:rPr>
          <w:rFonts w:ascii="Times-Roman" w:hAnsi="Times-Roman"/>
          <w:color w:val="000000"/>
          <w:szCs w:val="28"/>
        </w:rPr>
        <w:t>ие</w:t>
      </w:r>
      <w:r w:rsidR="00A4594B" w:rsidRPr="00D3118D">
        <w:rPr>
          <w:rFonts w:ascii="Times-Roman" w:hAnsi="Times-Roman"/>
          <w:color w:val="000000"/>
          <w:szCs w:val="28"/>
        </w:rPr>
        <w:t xml:space="preserve"> необходимы</w:t>
      </w:r>
      <w:r w:rsidR="00A4594B">
        <w:rPr>
          <w:rFonts w:ascii="Times-Roman" w:hAnsi="Times-Roman"/>
          <w:color w:val="000000"/>
          <w:szCs w:val="28"/>
        </w:rPr>
        <w:t>х</w:t>
      </w:r>
      <w:r w:rsidR="00A4594B" w:rsidRPr="00D3118D">
        <w:rPr>
          <w:rFonts w:ascii="Times-Roman" w:hAnsi="Times-Roman"/>
          <w:color w:val="000000"/>
          <w:szCs w:val="28"/>
        </w:rPr>
        <w:t xml:space="preserve"> навы</w:t>
      </w:r>
      <w:r w:rsidR="00A4594B">
        <w:rPr>
          <w:rFonts w:ascii="Times-Roman" w:hAnsi="Times-Roman"/>
          <w:color w:val="000000"/>
          <w:szCs w:val="28"/>
        </w:rPr>
        <w:t>ков</w:t>
      </w:r>
      <w:r w:rsidR="00A4594B" w:rsidRPr="00D3118D">
        <w:rPr>
          <w:rFonts w:ascii="Times-Roman" w:hAnsi="Times-Roman"/>
          <w:color w:val="000000"/>
          <w:szCs w:val="28"/>
        </w:rPr>
        <w:t xml:space="preserve"> по овладению приемами анализа состояния действующих предприятий автомобильного</w:t>
      </w:r>
      <w:r w:rsidR="00A4594B">
        <w:rPr>
          <w:rFonts w:ascii="Times-Roman" w:hAnsi="Times-Roman"/>
          <w:color w:val="000000"/>
          <w:szCs w:val="28"/>
        </w:rPr>
        <w:t xml:space="preserve"> </w:t>
      </w:r>
      <w:r w:rsidR="00A4594B" w:rsidRPr="00D3118D">
        <w:rPr>
          <w:rFonts w:ascii="Times-Roman" w:hAnsi="Times-Roman"/>
          <w:color w:val="000000"/>
          <w:szCs w:val="28"/>
        </w:rPr>
        <w:t xml:space="preserve">транспорта и формами развития </w:t>
      </w:r>
      <w:r w:rsidR="00A4594B">
        <w:rPr>
          <w:rFonts w:ascii="Times-Roman" w:hAnsi="Times-Roman"/>
          <w:color w:val="000000"/>
          <w:szCs w:val="28"/>
        </w:rPr>
        <w:t>производственно-технологической базы</w:t>
      </w:r>
      <w:r w:rsidR="00A4594B" w:rsidRPr="00D3118D">
        <w:rPr>
          <w:rFonts w:ascii="Times-Roman" w:hAnsi="Times-Roman"/>
          <w:color w:val="000000"/>
          <w:szCs w:val="28"/>
        </w:rPr>
        <w:t>,</w:t>
      </w:r>
      <w:r w:rsidR="00733706">
        <w:rPr>
          <w:rFonts w:ascii="Times-Roman" w:hAnsi="Times-Roman"/>
          <w:color w:val="000000"/>
          <w:szCs w:val="28"/>
        </w:rPr>
        <w:t xml:space="preserve"> умение </w:t>
      </w:r>
      <w:r w:rsidR="00A4594B" w:rsidRPr="00D3118D">
        <w:rPr>
          <w:rFonts w:ascii="Times-Roman" w:hAnsi="Times-Roman"/>
          <w:color w:val="000000"/>
          <w:szCs w:val="28"/>
        </w:rPr>
        <w:t xml:space="preserve">решать практические </w:t>
      </w:r>
      <w:proofErr w:type="gramStart"/>
      <w:r w:rsidR="00A4594B" w:rsidRPr="00D3118D">
        <w:rPr>
          <w:rFonts w:ascii="Times-Roman" w:hAnsi="Times-Roman"/>
          <w:color w:val="000000"/>
          <w:szCs w:val="28"/>
        </w:rPr>
        <w:t>задачи по технико-экономической оценке</w:t>
      </w:r>
      <w:proofErr w:type="gramEnd"/>
      <w:r w:rsidR="00A4594B">
        <w:rPr>
          <w:rFonts w:ascii="Times-Roman" w:hAnsi="Times-Roman"/>
          <w:color w:val="000000"/>
          <w:szCs w:val="28"/>
        </w:rPr>
        <w:t xml:space="preserve"> </w:t>
      </w:r>
      <w:r w:rsidR="00A4594B" w:rsidRPr="00D3118D">
        <w:rPr>
          <w:rFonts w:ascii="Times-Roman" w:hAnsi="Times-Roman"/>
          <w:color w:val="000000"/>
          <w:szCs w:val="28"/>
        </w:rPr>
        <w:t>разрабатываемых проектных решений</w:t>
      </w:r>
      <w:r w:rsidR="00733706">
        <w:rPr>
          <w:rFonts w:ascii="Times-Roman" w:hAnsi="Times-Roman"/>
          <w:color w:val="000000"/>
          <w:szCs w:val="28"/>
        </w:rPr>
        <w:t>.</w:t>
      </w:r>
    </w:p>
    <w:p w:rsidR="003A1512" w:rsidRPr="00760FAE" w:rsidRDefault="003A1512" w:rsidP="00615585">
      <w:pPr>
        <w:pStyle w:val="10"/>
        <w:ind w:left="0" w:firstLine="709"/>
        <w:contextualSpacing w:val="0"/>
        <w:jc w:val="both"/>
        <w:rPr>
          <w:rFonts w:cs="Times New Roman"/>
          <w:szCs w:val="28"/>
        </w:rPr>
      </w:pPr>
      <w:r w:rsidRPr="00760FAE">
        <w:rPr>
          <w:rFonts w:cs="Times New Roman"/>
          <w:szCs w:val="28"/>
        </w:rPr>
        <w:t xml:space="preserve">Для </w:t>
      </w:r>
      <w:r w:rsidR="00965792" w:rsidRPr="00760FAE">
        <w:rPr>
          <w:rFonts w:cs="Times New Roman"/>
          <w:szCs w:val="28"/>
        </w:rPr>
        <w:t xml:space="preserve">достижения </w:t>
      </w:r>
      <w:r w:rsidRPr="00760FAE">
        <w:rPr>
          <w:rFonts w:cs="Times New Roman"/>
          <w:szCs w:val="28"/>
        </w:rPr>
        <w:t>поставленной цели реш</w:t>
      </w:r>
      <w:r w:rsidR="00965792" w:rsidRPr="00760FAE">
        <w:rPr>
          <w:rFonts w:cs="Times New Roman"/>
          <w:szCs w:val="28"/>
        </w:rPr>
        <w:t>аются</w:t>
      </w:r>
      <w:r w:rsidRPr="00760FAE">
        <w:rPr>
          <w:rFonts w:cs="Times New Roman"/>
          <w:szCs w:val="28"/>
        </w:rPr>
        <w:t xml:space="preserve"> следующие задачи:</w:t>
      </w:r>
    </w:p>
    <w:p w:rsidR="003A1512" w:rsidRPr="00760FAE" w:rsidRDefault="003A1512" w:rsidP="009C554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60FAE">
        <w:rPr>
          <w:szCs w:val="28"/>
        </w:rPr>
        <w:t xml:space="preserve">изучить методы разработки технологических проектов </w:t>
      </w:r>
      <w:r w:rsidR="009C554E">
        <w:rPr>
          <w:szCs w:val="28"/>
        </w:rPr>
        <w:t xml:space="preserve">новых предприятий, расширения, </w:t>
      </w:r>
      <w:r w:rsidRPr="00760FAE">
        <w:rPr>
          <w:szCs w:val="28"/>
        </w:rPr>
        <w:t xml:space="preserve">реконструкции и технического перевооружения </w:t>
      </w:r>
      <w:r w:rsidR="009C554E">
        <w:rPr>
          <w:szCs w:val="28"/>
        </w:rPr>
        <w:t xml:space="preserve">действующих </w:t>
      </w:r>
      <w:r w:rsidR="00733706">
        <w:rPr>
          <w:szCs w:val="28"/>
        </w:rPr>
        <w:t xml:space="preserve">автотранспортных </w:t>
      </w:r>
      <w:r w:rsidRPr="00760FAE">
        <w:rPr>
          <w:szCs w:val="28"/>
        </w:rPr>
        <w:t xml:space="preserve">предприятий в условиях изменяющегося спроса на рынке услуг; </w:t>
      </w:r>
    </w:p>
    <w:p w:rsidR="003A1512" w:rsidRPr="00760FAE" w:rsidRDefault="003A1512" w:rsidP="009C554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60FAE">
        <w:rPr>
          <w:szCs w:val="28"/>
        </w:rPr>
        <w:t>изучить состояние и перспективы развития автомобильного транспорта в нашей стране и за рубежом;</w:t>
      </w:r>
    </w:p>
    <w:p w:rsidR="009C554E" w:rsidRPr="009C554E" w:rsidRDefault="009C554E" w:rsidP="009C554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9C554E">
        <w:rPr>
          <w:szCs w:val="28"/>
        </w:rPr>
        <w:t>овладе</w:t>
      </w:r>
      <w:r>
        <w:rPr>
          <w:szCs w:val="28"/>
        </w:rPr>
        <w:t>ть</w:t>
      </w:r>
      <w:r w:rsidRPr="009C554E">
        <w:rPr>
          <w:szCs w:val="28"/>
        </w:rPr>
        <w:t xml:space="preserve"> приемами анализа состояния производственно-технической базы действующих предприятий автомобильного транспорта и формами развития производственно-технологической базы;</w:t>
      </w:r>
    </w:p>
    <w:p w:rsidR="003A1512" w:rsidRPr="00760FAE" w:rsidRDefault="003A1512" w:rsidP="009C554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60FAE">
        <w:rPr>
          <w:szCs w:val="28"/>
        </w:rPr>
        <w:t xml:space="preserve">освоить </w:t>
      </w:r>
      <w:r w:rsidR="009C554E">
        <w:rPr>
          <w:szCs w:val="28"/>
        </w:rPr>
        <w:t xml:space="preserve">приемы решения </w:t>
      </w:r>
      <w:r w:rsidR="009C554E" w:rsidRPr="009C554E">
        <w:rPr>
          <w:szCs w:val="28"/>
        </w:rPr>
        <w:t xml:space="preserve">практических </w:t>
      </w:r>
      <w:proofErr w:type="gramStart"/>
      <w:r w:rsidR="009C554E" w:rsidRPr="009C554E">
        <w:rPr>
          <w:szCs w:val="28"/>
        </w:rPr>
        <w:t>задач по технико-экономической оценке</w:t>
      </w:r>
      <w:proofErr w:type="gramEnd"/>
      <w:r w:rsidR="009C554E" w:rsidRPr="009C554E">
        <w:rPr>
          <w:szCs w:val="28"/>
        </w:rPr>
        <w:t xml:space="preserve"> разрабатываемых проектных решений</w:t>
      </w:r>
      <w:r w:rsidR="008A3752" w:rsidRPr="00760FAE">
        <w:rPr>
          <w:szCs w:val="28"/>
        </w:rPr>
        <w:t>.</w:t>
      </w:r>
    </w:p>
    <w:p w:rsidR="00965792" w:rsidRPr="00760FAE" w:rsidRDefault="00965792" w:rsidP="00842FB4">
      <w:pPr>
        <w:tabs>
          <w:tab w:val="left" w:pos="851"/>
        </w:tabs>
        <w:suppressAutoHyphens/>
        <w:spacing w:before="240" w:after="240"/>
        <w:ind w:firstLine="0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874025" w:rsidRDefault="00874025" w:rsidP="00874025">
      <w:pPr>
        <w:ind w:firstLine="709"/>
        <w:rPr>
          <w:szCs w:val="28"/>
        </w:rPr>
      </w:pPr>
      <w:r>
        <w:rPr>
          <w:szCs w:val="28"/>
        </w:rPr>
        <w:t>Планируемыми результатами обучения по дисциплине являются: приобретение знаний, умений</w:t>
      </w:r>
      <w:r w:rsidR="008E65CF">
        <w:rPr>
          <w:szCs w:val="28"/>
        </w:rPr>
        <w:t xml:space="preserve"> и</w:t>
      </w:r>
      <w:r>
        <w:rPr>
          <w:szCs w:val="28"/>
        </w:rPr>
        <w:t xml:space="preserve"> навыков.</w:t>
      </w:r>
    </w:p>
    <w:p w:rsidR="00874025" w:rsidRDefault="00874025" w:rsidP="00874025">
      <w:pPr>
        <w:ind w:firstLine="709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874025" w:rsidRPr="00C2765B" w:rsidRDefault="00874025" w:rsidP="00874025">
      <w:pPr>
        <w:tabs>
          <w:tab w:val="left" w:pos="709"/>
        </w:tabs>
        <w:ind w:firstLine="709"/>
        <w:rPr>
          <w:b/>
          <w:szCs w:val="28"/>
        </w:rPr>
      </w:pPr>
      <w:r w:rsidRPr="00485395">
        <w:rPr>
          <w:b/>
          <w:szCs w:val="28"/>
        </w:rPr>
        <w:t>ЗНАТЬ</w:t>
      </w:r>
      <w:r w:rsidRPr="00C2765B">
        <w:rPr>
          <w:b/>
          <w:szCs w:val="28"/>
        </w:rPr>
        <w:t>: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основные термины и понятия логики, комбинаторики, теории вероятностей и теории познания; принципы и методики системного подхода при получении, обобщении и анализе информации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основы лидерства, рисков в своей деятельности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критерии оценки интеллектуального и общекультурного уровня; сущность и значение информации в развитии общества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основы лексики, грамматики и т.д. русского и иностранных языков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методику проведения исследовательских проектных работ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возможности современного оборудования и приборов исследований, инструкции по их эксплуатации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основные термины и определения методики научных исследований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lastRenderedPageBreak/>
        <w:t xml:space="preserve">основные </w:t>
      </w:r>
      <w:proofErr w:type="spellStart"/>
      <w:r w:rsidRPr="00405BFC">
        <w:rPr>
          <w:rStyle w:val="115pt"/>
          <w:sz w:val="28"/>
        </w:rPr>
        <w:t>техносферные</w:t>
      </w:r>
      <w:proofErr w:type="spellEnd"/>
      <w:r w:rsidRPr="00405BFC">
        <w:rPr>
          <w:rStyle w:val="115pt"/>
          <w:sz w:val="28"/>
        </w:rPr>
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</w:t>
      </w:r>
      <w:r>
        <w:rPr>
          <w:rStyle w:val="115pt"/>
          <w:sz w:val="28"/>
        </w:rPr>
        <w:t>й профессиональной деятельности;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требования правовых и нормативных документов в сфере безопасности, применительно к профессиональной деятельности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современные информационные технологии; структуру программного обеспечения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основы менеджмента; основы национальных и конфессиональных различий; типы личности людей и основы психологии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перспективы развития наземных транспортно-технологических средств, их технологического оборудования и комплексов на их базе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конструкцию и эксплуатационные свойства наземных транспортно-технологических машин; основные понятия тории моделирования, теории подобия, теории планирования многофакторного эксперимента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основы теории познания; способы формулировки цели проекта, критерии и способы достижения целей, определять структуры их взаимосвязей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требования к разработке проектов, их элементов, технико-экономических показателей, которые необходимо учитывать при разработке проекта; современные информационные системы и графические редакторы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нормативную документацию, которую необходимо использовать при изготовлении наземных транспортно-технологических машин и их технологического оборудования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способы контроля параметров технологических процессов производства и эксплуатации наземных транспортно</w:t>
      </w:r>
      <w:r>
        <w:rPr>
          <w:rStyle w:val="115pt"/>
        </w:rPr>
        <w:t>-</w:t>
      </w:r>
      <w:r w:rsidRPr="00405BFC">
        <w:rPr>
          <w:rStyle w:val="115pt"/>
          <w:sz w:val="28"/>
        </w:rPr>
        <w:t>технологических машин и их технологического оборудования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состав и методику испытаний наземных транспортно- технологических машин и их технологического оборудования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способы контроля параметров технологических процессов исследования, проектирования, производства и эксплуатации наземных транспортно-технологических машин и их технологического оборудования</w:t>
      </w:r>
      <w:r>
        <w:rPr>
          <w:rStyle w:val="115pt"/>
          <w:sz w:val="28"/>
        </w:rPr>
        <w:t>;</w:t>
      </w:r>
    </w:p>
    <w:p w:rsidR="00B6100A" w:rsidRPr="00405BFC" w:rsidRDefault="00B6100A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состав, порядок оформления и согласования планов, программ, графиков работ, смет, заказов, заявок, инструкций и т.д.</w:t>
      </w:r>
      <w:r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основные принципы разработки и организации мероприятий по ликвидации последствий чрезвычайных ситуаций, стихийных бедствий, тушения пожаров</w:t>
      </w:r>
      <w:r>
        <w:rPr>
          <w:rStyle w:val="115pt"/>
          <w:sz w:val="28"/>
        </w:rPr>
        <w:t>.</w:t>
      </w:r>
    </w:p>
    <w:p w:rsidR="00874025" w:rsidRDefault="00874025" w:rsidP="00874025">
      <w:pPr>
        <w:tabs>
          <w:tab w:val="left" w:pos="709"/>
        </w:tabs>
        <w:ind w:firstLine="709"/>
        <w:rPr>
          <w:szCs w:val="28"/>
        </w:rPr>
      </w:pPr>
      <w:r w:rsidRPr="00485395">
        <w:rPr>
          <w:b/>
          <w:szCs w:val="28"/>
        </w:rPr>
        <w:t>УМЕТЬ</w:t>
      </w:r>
      <w:r>
        <w:rPr>
          <w:szCs w:val="28"/>
        </w:rPr>
        <w:t>: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воспринимать, обобщать и анализировать информацию, строить прогнозные схемы и планы; количественно оценивать вероятность развития событий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проявлять инициативу, брать на себя всю полноту ответственности за результаты деятельности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lastRenderedPageBreak/>
        <w:t>совершенствовать и развивать свой интеллектуальный и общекультурный уровень; использовать в практической деятельности новые знания и умения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составлять документы и вести переписку на русском и иностранных языках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организовывать исследовательские и проектные работы коллективом исполнителей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квалифицированно использовать современное оборудование и приборы в исследованиях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 xml:space="preserve">использовать современные методики формулировки цели и задач исследований; использовать основы </w:t>
      </w:r>
      <w:proofErr w:type="spellStart"/>
      <w:r w:rsidRPr="00405BFC">
        <w:rPr>
          <w:rStyle w:val="115pt"/>
          <w:sz w:val="28"/>
        </w:rPr>
        <w:t>критериального</w:t>
      </w:r>
      <w:proofErr w:type="spellEnd"/>
      <w:r w:rsidRPr="00405BFC">
        <w:rPr>
          <w:rStyle w:val="115pt"/>
          <w:sz w:val="28"/>
        </w:rPr>
        <w:t xml:space="preserve"> анализа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пользоваться законодательными и 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работать с современными средствами оргтехники, компьютером как средством управления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работать с коллективом исполнителей толерантно воспринимая социальные, этнические, конфессиональные и культурные различия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анализировать состояние и динамику развития наземных транспортно-технологических машин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осуществлять планирование, постановку и проведение теоретических и экспериментальных научных исследований по поиску и проверке новых идей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выявлять приоритеты решения задач при производстве и модернизации наземных транспортно</w:t>
      </w:r>
      <w:r>
        <w:rPr>
          <w:rStyle w:val="115pt"/>
        </w:rPr>
        <w:t>-</w:t>
      </w:r>
      <w:r w:rsidRPr="00405BFC">
        <w:rPr>
          <w:rStyle w:val="115pt"/>
          <w:sz w:val="28"/>
        </w:rPr>
        <w:t>технологических машин их технологического оборудования и комплексов на их базе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выполнять нормативно-техническую документацию по проектируемым конструкциям новых или модернизируемых образцов наземных транспортно-технологических машин и их технологического оборудования с применением компьютерных технологий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выполнять разделы конструкторских и технологических расчетов проектируемых элементов машин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осуществлять контроль за параметрами технологических процессов, качеством производства и эксплуатации машин</w:t>
      </w:r>
      <w:r w:rsidR="00D22ECC">
        <w:rPr>
          <w:rStyle w:val="115pt"/>
          <w:sz w:val="28"/>
        </w:rPr>
        <w:t>;</w:t>
      </w:r>
    </w:p>
    <w:p w:rsid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проводить и организовывать испытания наземных транспортно-технологических средств</w:t>
      </w:r>
      <w:r w:rsidR="00D22ECC">
        <w:rPr>
          <w:rStyle w:val="115pt"/>
          <w:sz w:val="28"/>
        </w:rPr>
        <w:t>;</w:t>
      </w:r>
    </w:p>
    <w:p w:rsid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организовать работу по техническому контролю при исследовании, проектировании, производстве и эксплуатации процессов производства и эксплуатации машин</w:t>
      </w:r>
      <w:r w:rsidR="00D22ECC">
        <w:rPr>
          <w:rStyle w:val="115pt"/>
          <w:sz w:val="28"/>
        </w:rPr>
        <w:t>;</w:t>
      </w:r>
    </w:p>
    <w:p w:rsidR="00B6100A" w:rsidRPr="00B6100A" w:rsidRDefault="00B6100A" w:rsidP="00B6100A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lastRenderedPageBreak/>
        <w:t>уметь: разрабатывать</w:t>
      </w:r>
      <w:r>
        <w:rPr>
          <w:rStyle w:val="115pt"/>
          <w:sz w:val="28"/>
        </w:rPr>
        <w:t>,</w:t>
      </w:r>
      <w:r w:rsidRPr="00B6100A">
        <w:rPr>
          <w:rStyle w:val="a5"/>
        </w:rPr>
        <w:t xml:space="preserve"> </w:t>
      </w:r>
      <w:r w:rsidRPr="00405BFC">
        <w:rPr>
          <w:rStyle w:val="115pt"/>
          <w:sz w:val="28"/>
        </w:rPr>
        <w:t>организовывать мероприятия по ликвидации последствий аварий, катастроф, стихийных бедствий и других чрезвычайных ситуаций в соответствии с требованиями регламентов и другой нормативно-технической документации</w:t>
      </w:r>
      <w:r>
        <w:rPr>
          <w:rStyle w:val="115pt"/>
          <w:sz w:val="28"/>
        </w:rPr>
        <w:t>.</w:t>
      </w:r>
    </w:p>
    <w:p w:rsidR="00874025" w:rsidRPr="00C2765B" w:rsidRDefault="00874025" w:rsidP="00874025">
      <w:pPr>
        <w:tabs>
          <w:tab w:val="left" w:pos="709"/>
        </w:tabs>
        <w:ind w:firstLine="709"/>
        <w:rPr>
          <w:b/>
          <w:szCs w:val="28"/>
        </w:rPr>
      </w:pPr>
      <w:r w:rsidRPr="00485395">
        <w:rPr>
          <w:b/>
          <w:szCs w:val="28"/>
        </w:rPr>
        <w:t>ВЛАДЕТЬ</w:t>
      </w:r>
      <w:r w:rsidRPr="00C2765B">
        <w:rPr>
          <w:b/>
          <w:szCs w:val="28"/>
        </w:rPr>
        <w:t>: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самостоятельного построения логических схем и моделей для описания реальных конструкций и процессов с оценкой надежности получаемых прогнозов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основами психоанализа; навыками принятия решений при анализе нестандартных ситуаций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самостоятельного приобретения новых знаний, непосредственно не связанных со сферой деятельности, с помощью информационных технологий; методикой освоения интеллектуальных и общекультурных ценностей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свободно владеть русским и иностранным языками для делового и повседневного общения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методами управления коллективом исполнителей при организации исследовательских и проектных работы, практическими навыками по организации исследовательских и проектных работ группой исполнителей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самостоятельной работы с современным оборудованием; методами обработки данных измерений, преобразования информации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 xml:space="preserve">навыками самостоятельной формулировки цели и задач исследований; проведения </w:t>
      </w:r>
      <w:proofErr w:type="spellStart"/>
      <w:r w:rsidRPr="00405BFC">
        <w:rPr>
          <w:rStyle w:val="115pt"/>
          <w:sz w:val="28"/>
        </w:rPr>
        <w:t>критериальной</w:t>
      </w:r>
      <w:proofErr w:type="spellEnd"/>
      <w:r w:rsidRPr="00405BFC">
        <w:rPr>
          <w:rStyle w:val="115pt"/>
          <w:sz w:val="28"/>
        </w:rPr>
        <w:t xml:space="preserve"> оценки и факторного анализа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методами обеспечения безопасной эксплуатации машин и оборудования; способами и технологиями защиты в чрезвычайных ситуациях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механизмами обеспечения безопасной эксплуатации машин и оборудования; законодательными и 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использования компьютера и периферийных устройств как средства управления информацией (CAD/САМ/САЕ-системами и др.)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руководства группой исполнителей рационально распределяя обязанности, способностью создавать благоприятную психологическую обстановку в коллективе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методологией оценки состояния и перспектив развития машиностроения для отрасли транспортно-технологических машин, их технологического оборудования и комплексов на их базе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математическим аппаратом, методикой обработки данных теоретических и экспериментальных исследований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самостоятельной формулировки цели проекта, отбора критериев и способов достижения целей при реализации проектов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разработки конструкторско- технической документации для производства новых или модернизируемых образцов средств и оборудования с использованием информационных технологий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lastRenderedPageBreak/>
        <w:t>навыками подготовки отдельных видов технической документации на проекты, включая технико-экономическое обоснование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методикой организации и реализации контрольных мероприятий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методиками проведения, анализа и принятия решений по результатам испытаний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методикой организации и реализации технического контроля при исследовании, проектировании, производстве и эксплуатации машин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составления технической документации</w:t>
      </w:r>
      <w:r>
        <w:rPr>
          <w:rStyle w:val="115pt"/>
          <w:sz w:val="28"/>
        </w:rPr>
        <w:t>;</w:t>
      </w:r>
    </w:p>
    <w:p w:rsidR="00D22ECC" w:rsidRPr="00D22ECC" w:rsidRDefault="00D22ECC" w:rsidP="00D22ECC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405BFC">
        <w:rPr>
          <w:rStyle w:val="115pt"/>
          <w:sz w:val="28"/>
        </w:rPr>
        <w:t>навыками разработки и организации работ в сложных условиях аварий, катастроф, стихийных бедствий и других чрезвычайных ситуаций</w:t>
      </w:r>
      <w:r>
        <w:rPr>
          <w:rStyle w:val="115pt"/>
          <w:sz w:val="28"/>
        </w:rPr>
        <w:t>;</w:t>
      </w:r>
    </w:p>
    <w:p w:rsidR="00F25FBC" w:rsidRDefault="00F25FBC" w:rsidP="000D4126">
      <w:pPr>
        <w:widowControl w:val="0"/>
        <w:rPr>
          <w:szCs w:val="28"/>
        </w:rPr>
      </w:pPr>
      <w:r>
        <w:rPr>
          <w:szCs w:val="28"/>
        </w:rPr>
        <w:t>Приобретенные знания, умения, навыки</w:t>
      </w:r>
      <w:r w:rsidR="008E65CF">
        <w:rPr>
          <w:szCs w:val="28"/>
        </w:rPr>
        <w:t xml:space="preserve"> и </w:t>
      </w:r>
      <w:r w:rsidRPr="00743903">
        <w:rPr>
          <w:szCs w:val="28"/>
        </w:rPr>
        <w:t>характеризующие формирование компетенций</w:t>
      </w:r>
      <w:r>
        <w:rPr>
          <w:szCs w:val="28"/>
        </w:rPr>
        <w:t>,</w:t>
      </w:r>
      <w:r w:rsidRPr="00743903">
        <w:rPr>
          <w:szCs w:val="28"/>
        </w:rPr>
        <w:t xml:space="preserve"> </w:t>
      </w:r>
      <w:r>
        <w:rPr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Cs w:val="28"/>
        </w:rPr>
        <w:t xml:space="preserve">сновной профессиональной образовательной программы </w:t>
      </w:r>
      <w:r>
        <w:rPr>
          <w:szCs w:val="28"/>
        </w:rPr>
        <w:t xml:space="preserve">(ОПОП). </w:t>
      </w:r>
    </w:p>
    <w:p w:rsidR="00F25FBC" w:rsidRDefault="00F25FBC" w:rsidP="00F25FBC">
      <w:pPr>
        <w:ind w:firstLine="851"/>
        <w:rPr>
          <w:szCs w:val="28"/>
        </w:rPr>
      </w:pPr>
      <w:r>
        <w:rPr>
          <w:szCs w:val="28"/>
        </w:rPr>
        <w:t>Изучение</w:t>
      </w:r>
      <w:r w:rsidRPr="004C3FFE">
        <w:rPr>
          <w:szCs w:val="28"/>
        </w:rPr>
        <w:t xml:space="preserve"> дисциплины </w:t>
      </w:r>
      <w:r>
        <w:rPr>
          <w:szCs w:val="28"/>
        </w:rPr>
        <w:t xml:space="preserve">направлено на формирование следующих </w:t>
      </w:r>
      <w:r>
        <w:rPr>
          <w:b/>
          <w:szCs w:val="28"/>
        </w:rPr>
        <w:t>общекультурных компетенций</w:t>
      </w:r>
      <w:r w:rsidRPr="004C3FFE">
        <w:rPr>
          <w:b/>
          <w:szCs w:val="28"/>
        </w:rPr>
        <w:t xml:space="preserve"> (ОК)</w:t>
      </w:r>
      <w:r>
        <w:rPr>
          <w:szCs w:val="28"/>
        </w:rPr>
        <w:t>: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действовать в нестандартных ситуациях, нести ответственность за принятые решения (ОК-2);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саморазвитию, самореализации, использованию творческого потенциала (ОК-3);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использовать на практике умения и навыки в организации исследовательских и проектных работ, в управлении коллективом (ОК-5); 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к профессиональной эксплуатации современного оборудования и приборов </w:t>
      </w:r>
      <w:r w:rsidR="00C60240" w:rsidRPr="00C60240">
        <w:rPr>
          <w:szCs w:val="28"/>
        </w:rPr>
        <w:t>(в соответствии с целями магистерской программы) (ОК-6).</w:t>
      </w:r>
    </w:p>
    <w:p w:rsidR="00F25FBC" w:rsidRPr="00F25FBC" w:rsidRDefault="00F25FBC" w:rsidP="00F25FBC">
      <w:pPr>
        <w:ind w:firstLine="709"/>
        <w:rPr>
          <w:szCs w:val="28"/>
        </w:rPr>
      </w:pPr>
      <w:r w:rsidRPr="00F25FBC">
        <w:rPr>
          <w:szCs w:val="28"/>
        </w:rPr>
        <w:t xml:space="preserve">Изучение дисциплины направлено на формирование следующих </w:t>
      </w:r>
      <w:r w:rsidRPr="00F25FBC">
        <w:rPr>
          <w:b/>
          <w:szCs w:val="28"/>
        </w:rPr>
        <w:t>общепрофессиональных компетенций (ОПК)</w:t>
      </w:r>
      <w:r w:rsidRPr="00F25FBC">
        <w:rPr>
          <w:szCs w:val="28"/>
        </w:rPr>
        <w:t>: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формулировать цели и задачи исследования, выявлять приоритеты решения задач, выбирать и создавать критерии оценки (ОПК-1);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готовность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владеть полным комплексом правовых и нормативных актов в сфере безопасности, относящихся к виду и объекту профессиональной деятельности (ОПК-6);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lastRenderedPageBreak/>
        <w:t>способность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F25FBC" w:rsidRPr="00F25FBC" w:rsidRDefault="00F25FBC" w:rsidP="00F25FBC">
      <w:pPr>
        <w:ind w:firstLine="709"/>
        <w:rPr>
          <w:szCs w:val="28"/>
        </w:rPr>
      </w:pPr>
      <w:r w:rsidRPr="00F25FBC">
        <w:rPr>
          <w:szCs w:val="28"/>
        </w:rPr>
        <w:t xml:space="preserve">Изучение дисциплины направлено на формирование следующих </w:t>
      </w:r>
      <w:r w:rsidRPr="00F25FBC">
        <w:rPr>
          <w:b/>
          <w:szCs w:val="28"/>
        </w:rPr>
        <w:t>профессиональных компетенций (ПК)</w:t>
      </w:r>
      <w:r w:rsidRPr="00F25FBC">
        <w:rPr>
          <w:szCs w:val="28"/>
        </w:rPr>
        <w:t xml:space="preserve">, </w:t>
      </w:r>
      <w:r w:rsidRPr="00F25FBC">
        <w:rPr>
          <w:bCs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анализировать состояние и динамику развития наземных транспортно-технологических машин, их технологического оборудования и комплексов на их базе (ПК-1);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(ПК-2);</w:t>
      </w:r>
    </w:p>
    <w:p w:rsidR="00C60240" w:rsidRPr="00630F87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630F87" w:rsidRPr="00630F87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 (ПК-6);</w:t>
      </w:r>
    </w:p>
    <w:p w:rsidR="00630F87" w:rsidRDefault="00630F87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участвовать в разработке технической документации для изготовления наземных транспортно-технологических машин и их технологического оборудования (ПК-9);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осуществлять контроль за параметрами технологических процессов и качеством производства и эксплуатации наземных транспортно-технологических машин и их технологического оборудования (ПК-10);</w:t>
      </w:r>
    </w:p>
    <w:p w:rsidR="00F55361" w:rsidRP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способностью проводить испытания наземных транспортно-технологических машин и их технологического оборудования (ПК-11);</w:t>
      </w:r>
    </w:p>
    <w:p w:rsidR="00F55361" w:rsidRP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организовать работу по техническому контролю при исследовании, проектировании, производстве и эксплуатации наземных транспортно-технологических машин и их технологического оборудования (ПК</w:t>
      </w:r>
      <w:r w:rsidR="000B231A">
        <w:rPr>
          <w:szCs w:val="28"/>
        </w:rPr>
        <w:noBreakHyphen/>
      </w:r>
      <w:r w:rsidRPr="00F55361">
        <w:rPr>
          <w:szCs w:val="28"/>
        </w:rPr>
        <w:t>14);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составлять планы, программы, графики работ, сметы, заказы, заявки, инструкции и другую техническую документацию (ПК-15);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разрабатывать и организовывать мероприятия по ликвидации последствий аварий, катастроф, стихийных бедствий и других чрезвычайных ситуаций (ПК-18).</w:t>
      </w:r>
    </w:p>
    <w:p w:rsidR="00FB6F68" w:rsidRPr="00834A43" w:rsidRDefault="00FB6F68" w:rsidP="00FB6F68">
      <w:pPr>
        <w:pStyle w:val="10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FB6F68" w:rsidRDefault="00FB6F68" w:rsidP="00FB6F68">
      <w:pPr>
        <w:pStyle w:val="10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842FB4" w:rsidRPr="00834A43" w:rsidRDefault="00842FB4" w:rsidP="00FB6F68">
      <w:pPr>
        <w:pStyle w:val="10"/>
        <w:ind w:left="0" w:firstLine="709"/>
        <w:contextualSpacing w:val="0"/>
        <w:jc w:val="both"/>
        <w:rPr>
          <w:rFonts w:cs="Times New Roman"/>
          <w:szCs w:val="24"/>
        </w:rPr>
      </w:pPr>
    </w:p>
    <w:p w:rsidR="00F45F3A" w:rsidRPr="00F55361" w:rsidRDefault="00F45F3A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F55361">
        <w:rPr>
          <w:b/>
          <w:bCs/>
          <w:szCs w:val="28"/>
        </w:rPr>
        <w:lastRenderedPageBreak/>
        <w:t>3 Место дисциплины в структуре основной</w:t>
      </w:r>
      <w:r w:rsidRPr="00630F87">
        <w:rPr>
          <w:b/>
          <w:bCs/>
          <w:szCs w:val="28"/>
        </w:rPr>
        <w:t xml:space="preserve"> образовательной программы</w:t>
      </w:r>
    </w:p>
    <w:p w:rsidR="00F45F3A" w:rsidRPr="00760FAE" w:rsidRDefault="00F45F3A" w:rsidP="00F45F3A">
      <w:pPr>
        <w:rPr>
          <w:szCs w:val="28"/>
        </w:rPr>
      </w:pPr>
      <w:r w:rsidRPr="00760FAE">
        <w:rPr>
          <w:szCs w:val="28"/>
        </w:rPr>
        <w:t>Дисциплина «</w:t>
      </w:r>
      <w:r w:rsidR="00FE071E" w:rsidRPr="00760FAE">
        <w:rPr>
          <w:szCs w:val="28"/>
        </w:rPr>
        <w:t>Технологическое проектирование предприятий автомобильного транспорта</w:t>
      </w:r>
      <w:r w:rsidRPr="00760FAE">
        <w:rPr>
          <w:szCs w:val="28"/>
        </w:rPr>
        <w:t xml:space="preserve">» </w:t>
      </w:r>
      <w:r w:rsidR="00FE071E" w:rsidRPr="00760FAE">
        <w:rPr>
          <w:szCs w:val="28"/>
        </w:rPr>
        <w:t>(Б</w:t>
      </w:r>
      <w:proofErr w:type="gramStart"/>
      <w:r w:rsidR="00FE071E" w:rsidRPr="00760FAE">
        <w:rPr>
          <w:szCs w:val="28"/>
        </w:rPr>
        <w:t>1.В.ОД</w:t>
      </w:r>
      <w:proofErr w:type="gramEnd"/>
      <w:r w:rsidR="00FE071E" w:rsidRPr="00760FAE">
        <w:rPr>
          <w:szCs w:val="28"/>
        </w:rPr>
        <w:t>.</w:t>
      </w:r>
      <w:r w:rsidR="00FC5A02">
        <w:rPr>
          <w:szCs w:val="28"/>
        </w:rPr>
        <w:t>7</w:t>
      </w:r>
      <w:r w:rsidR="00FE071E" w:rsidRPr="00760FAE">
        <w:rPr>
          <w:szCs w:val="28"/>
        </w:rPr>
        <w:t>)</w:t>
      </w:r>
      <w:r w:rsidR="00FE071E">
        <w:rPr>
          <w:szCs w:val="28"/>
        </w:rPr>
        <w:t xml:space="preserve"> относится к вариативной части блока и является обязательной дисциплиной</w:t>
      </w:r>
      <w:r w:rsidRPr="00760FAE">
        <w:rPr>
          <w:szCs w:val="28"/>
        </w:rPr>
        <w:t xml:space="preserve">. </w:t>
      </w:r>
    </w:p>
    <w:p w:rsidR="00FF5BDD" w:rsidRDefault="00147AB8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F25FBC">
        <w:rPr>
          <w:b/>
          <w:bCs/>
          <w:szCs w:val="28"/>
        </w:rPr>
        <w:t xml:space="preserve">4 </w:t>
      </w:r>
      <w:r w:rsidR="007F4906" w:rsidRPr="00F25FBC">
        <w:rPr>
          <w:b/>
          <w:bCs/>
          <w:szCs w:val="28"/>
        </w:rPr>
        <w:t>Объём дисциплины и виды учебной работы</w:t>
      </w:r>
    </w:p>
    <w:p w:rsidR="008C4753" w:rsidRPr="00E5486E" w:rsidRDefault="008C4753" w:rsidP="008C4753">
      <w:pPr>
        <w:spacing w:before="120" w:after="120"/>
        <w:ind w:firstLine="709"/>
        <w:rPr>
          <w:szCs w:val="28"/>
        </w:rPr>
      </w:pPr>
      <w:r w:rsidRPr="00E5486E">
        <w:rPr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1939"/>
        <w:gridCol w:w="1939"/>
      </w:tblGrid>
      <w:tr w:rsidR="00B72379" w:rsidRPr="00760FAE" w:rsidTr="00B72379">
        <w:trPr>
          <w:trHeight w:val="156"/>
          <w:jc w:val="center"/>
        </w:trPr>
        <w:tc>
          <w:tcPr>
            <w:tcW w:w="5048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Вид учебной работы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Всего часов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B72379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Семестр</w:t>
            </w:r>
          </w:p>
        </w:tc>
      </w:tr>
      <w:tr w:rsidR="00B72379" w:rsidRPr="00760FAE" w:rsidTr="00B72379">
        <w:trPr>
          <w:trHeight w:val="128"/>
          <w:jc w:val="center"/>
        </w:trPr>
        <w:tc>
          <w:tcPr>
            <w:tcW w:w="5048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295B97" w:rsidRDefault="00295B97" w:rsidP="00945BDF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2E551E" w:rsidRPr="00D2714B" w:rsidRDefault="002E551E" w:rsidP="002E551E">
            <w:pPr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>Контактная работа (по видам учебных занятий)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В том числе: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лекции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практические занятия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лабораторные работы</w:t>
            </w:r>
          </w:p>
        </w:tc>
        <w:tc>
          <w:tcPr>
            <w:tcW w:w="1939" w:type="dxa"/>
            <w:shd w:val="clear" w:color="auto" w:fill="auto"/>
          </w:tcPr>
          <w:p w:rsidR="002E551E" w:rsidRDefault="002E551E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5D44F8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5D44F8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  <w:lang w:val="en-US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2E551E" w:rsidRDefault="002E551E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5D44F8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B72379" w:rsidRPr="00760FAE" w:rsidRDefault="00B72379" w:rsidP="007E6D32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 xml:space="preserve">Самостоятельная работа (СРС) (всего) </w:t>
            </w:r>
          </w:p>
        </w:tc>
        <w:tc>
          <w:tcPr>
            <w:tcW w:w="1939" w:type="dxa"/>
            <w:shd w:val="clear" w:color="auto" w:fill="auto"/>
          </w:tcPr>
          <w:p w:rsidR="00B72379" w:rsidRPr="00760FAE" w:rsidRDefault="00B72379" w:rsidP="007E6D32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939" w:type="dxa"/>
            <w:shd w:val="clear" w:color="auto" w:fill="auto"/>
          </w:tcPr>
          <w:p w:rsidR="00B72379" w:rsidRPr="00760FAE" w:rsidRDefault="00B72379" w:rsidP="00B72379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>Форма контроля знаний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A1BF6" w:rsidP="005847DA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47DA">
              <w:rPr>
                <w:szCs w:val="28"/>
              </w:rPr>
              <w:t>П</w:t>
            </w:r>
            <w:r>
              <w:rPr>
                <w:szCs w:val="28"/>
              </w:rPr>
              <w:t xml:space="preserve">, </w:t>
            </w:r>
            <w:r w:rsidR="00B72379" w:rsidRPr="00760FAE">
              <w:rPr>
                <w:szCs w:val="28"/>
              </w:rPr>
              <w:t>зачет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A1BF6" w:rsidP="005847DA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847DA">
              <w:rPr>
                <w:szCs w:val="28"/>
              </w:rPr>
              <w:t>П</w:t>
            </w:r>
            <w:r>
              <w:rPr>
                <w:szCs w:val="28"/>
              </w:rPr>
              <w:t xml:space="preserve">, </w:t>
            </w:r>
            <w:r w:rsidR="00B72379">
              <w:rPr>
                <w:szCs w:val="28"/>
              </w:rPr>
              <w:t>зачет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 xml:space="preserve">Общая трудоемкость: час / </w:t>
            </w:r>
            <w:proofErr w:type="spellStart"/>
            <w:r w:rsidRPr="00760FAE">
              <w:rPr>
                <w:szCs w:val="28"/>
              </w:rPr>
              <w:t>з.е</w:t>
            </w:r>
            <w:proofErr w:type="spellEnd"/>
            <w:r w:rsidRPr="00760FAE">
              <w:rPr>
                <w:szCs w:val="28"/>
              </w:rPr>
              <w:t>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B72379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A1BF6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</w:tr>
    </w:tbl>
    <w:p w:rsidR="005D2DB5" w:rsidRPr="00842FB4" w:rsidRDefault="00012D6C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 xml:space="preserve">5 </w:t>
      </w:r>
      <w:r w:rsidR="00DD33D2" w:rsidRPr="00842FB4">
        <w:rPr>
          <w:b/>
          <w:bCs/>
          <w:szCs w:val="28"/>
        </w:rPr>
        <w:t>Содержание и структура дисциплины</w:t>
      </w:r>
    </w:p>
    <w:p w:rsidR="00DD33D2" w:rsidRPr="00D22ECC" w:rsidRDefault="00012D6C" w:rsidP="00842FB4">
      <w:pPr>
        <w:spacing w:before="120" w:after="120"/>
        <w:ind w:right="45" w:firstLine="0"/>
        <w:jc w:val="center"/>
        <w:rPr>
          <w:szCs w:val="28"/>
        </w:rPr>
      </w:pPr>
      <w:r w:rsidRPr="00D22ECC">
        <w:rPr>
          <w:szCs w:val="28"/>
        </w:rPr>
        <w:t xml:space="preserve">5.1 </w:t>
      </w:r>
      <w:r w:rsidR="00DD33D2" w:rsidRPr="00D22ECC">
        <w:rPr>
          <w:szCs w:val="28"/>
        </w:rPr>
        <w:t>Содержание разделов дисциплины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30"/>
        <w:gridCol w:w="7"/>
        <w:gridCol w:w="5670"/>
      </w:tblGrid>
      <w:tr w:rsidR="00A14D17" w:rsidRPr="00760FAE" w:rsidTr="004B6A60">
        <w:trPr>
          <w:jc w:val="center"/>
        </w:trPr>
        <w:tc>
          <w:tcPr>
            <w:tcW w:w="627" w:type="dxa"/>
          </w:tcPr>
          <w:p w:rsidR="00A14D17" w:rsidRPr="00760FAE" w:rsidRDefault="00A14D17" w:rsidP="00842FB4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№ п/п</w:t>
            </w:r>
          </w:p>
        </w:tc>
        <w:tc>
          <w:tcPr>
            <w:tcW w:w="3330" w:type="dxa"/>
            <w:vAlign w:val="center"/>
          </w:tcPr>
          <w:p w:rsidR="00A14D17" w:rsidRPr="00760FAE" w:rsidRDefault="00A14D17" w:rsidP="00842FB4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677" w:type="dxa"/>
            <w:gridSpan w:val="2"/>
            <w:vAlign w:val="center"/>
          </w:tcPr>
          <w:p w:rsidR="00A14D17" w:rsidRPr="00760FAE" w:rsidRDefault="00A14D17" w:rsidP="00842FB4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szCs w:val="28"/>
              </w:rPr>
              <w:t>Содержание раздела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1</w:t>
            </w:r>
          </w:p>
        </w:tc>
        <w:tc>
          <w:tcPr>
            <w:tcW w:w="3337" w:type="dxa"/>
            <w:gridSpan w:val="2"/>
          </w:tcPr>
          <w:p w:rsidR="004A1BF6" w:rsidRPr="00B43149" w:rsidRDefault="00E26B7C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Состояние и пути развития производственно-технической базы автотранспортных предприятий</w:t>
            </w:r>
          </w:p>
        </w:tc>
        <w:tc>
          <w:tcPr>
            <w:tcW w:w="5670" w:type="dxa"/>
          </w:tcPr>
          <w:p w:rsidR="004A1BF6" w:rsidRPr="00B43149" w:rsidRDefault="00E26B7C" w:rsidP="00842FB4">
            <w:pPr>
              <w:ind w:firstLine="0"/>
              <w:rPr>
                <w:szCs w:val="28"/>
              </w:rPr>
            </w:pPr>
            <w:bookmarkStart w:id="0" w:name="bookmark1"/>
            <w:r>
              <w:rPr>
                <w:lang w:bidi="ru-RU"/>
              </w:rPr>
              <w:t>Типы и функции предприятий автомобильного транспорта</w:t>
            </w:r>
            <w:bookmarkEnd w:id="0"/>
            <w:r>
              <w:rPr>
                <w:lang w:bidi="ru-RU"/>
              </w:rPr>
              <w:t xml:space="preserve">. </w:t>
            </w:r>
            <w:bookmarkStart w:id="1" w:name="bookmark2"/>
            <w:r>
              <w:rPr>
                <w:lang w:bidi="ru-RU"/>
              </w:rPr>
              <w:t>Показатели оценки состояния и развития производственно-технической базы</w:t>
            </w:r>
            <w:bookmarkEnd w:id="1"/>
            <w:r>
              <w:rPr>
                <w:lang w:bidi="ru-RU"/>
              </w:rPr>
              <w:t xml:space="preserve">. </w:t>
            </w:r>
            <w:bookmarkStart w:id="2" w:name="bookmark4"/>
            <w:r>
              <w:rPr>
                <w:lang w:bidi="ru-RU"/>
              </w:rPr>
              <w:t>Влияние экономики на состояние производственно-технической базы</w:t>
            </w:r>
            <w:bookmarkEnd w:id="2"/>
            <w:r>
              <w:rPr>
                <w:lang w:bidi="ru-RU"/>
              </w:rPr>
              <w:t>.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2</w:t>
            </w:r>
          </w:p>
        </w:tc>
        <w:tc>
          <w:tcPr>
            <w:tcW w:w="3337" w:type="dxa"/>
            <w:gridSpan w:val="2"/>
          </w:tcPr>
          <w:p w:rsidR="004A1BF6" w:rsidRPr="00B43149" w:rsidRDefault="00E26B7C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Изменение технического состояния автомобилей в процессе эксплуатации. организация работ по техническому обслуживанию и текущему ремонту автомобилей</w:t>
            </w:r>
          </w:p>
        </w:tc>
        <w:tc>
          <w:tcPr>
            <w:tcW w:w="5670" w:type="dxa"/>
          </w:tcPr>
          <w:p w:rsidR="004A1BF6" w:rsidRPr="00B43149" w:rsidRDefault="00E26B7C" w:rsidP="00842FB4">
            <w:pPr>
              <w:ind w:firstLine="0"/>
              <w:rPr>
                <w:spacing w:val="-4"/>
                <w:szCs w:val="28"/>
              </w:rPr>
            </w:pPr>
            <w:bookmarkStart w:id="3" w:name="bookmark6"/>
            <w:r>
              <w:rPr>
                <w:lang w:bidi="ru-RU"/>
              </w:rPr>
              <w:t>Изменение технического состояния автомобилей</w:t>
            </w:r>
            <w:bookmarkEnd w:id="3"/>
            <w:r>
              <w:rPr>
                <w:lang w:bidi="ru-RU"/>
              </w:rPr>
              <w:t xml:space="preserve">. </w:t>
            </w:r>
            <w:bookmarkStart w:id="4" w:name="bookmark10"/>
            <w:r>
              <w:rPr>
                <w:lang w:bidi="ru-RU"/>
              </w:rPr>
              <w:t>Система технического обслуживания и ремонта автомобилей</w:t>
            </w:r>
            <w:bookmarkEnd w:id="4"/>
            <w:r>
              <w:rPr>
                <w:lang w:bidi="ru-RU"/>
              </w:rPr>
              <w:t xml:space="preserve">. </w:t>
            </w:r>
            <w:bookmarkStart w:id="5" w:name="bookmark12"/>
            <w:r>
              <w:rPr>
                <w:lang w:bidi="ru-RU"/>
              </w:rPr>
              <w:t>Организационная структура системы технического обслуживания и текущего ремонта</w:t>
            </w:r>
            <w:bookmarkEnd w:id="5"/>
            <w:r>
              <w:rPr>
                <w:lang w:bidi="ru-RU"/>
              </w:rPr>
              <w:t>.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3</w:t>
            </w:r>
          </w:p>
        </w:tc>
        <w:tc>
          <w:tcPr>
            <w:tcW w:w="3337" w:type="dxa"/>
            <w:gridSpan w:val="2"/>
          </w:tcPr>
          <w:p w:rsidR="004A1BF6" w:rsidRPr="00B43149" w:rsidRDefault="00E26B7C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Технико-экономическое обоснование развития производственно-технической базы</w:t>
            </w:r>
          </w:p>
        </w:tc>
        <w:tc>
          <w:tcPr>
            <w:tcW w:w="5670" w:type="dxa"/>
          </w:tcPr>
          <w:p w:rsidR="004A1BF6" w:rsidRPr="00B43149" w:rsidRDefault="00E26B7C" w:rsidP="00842FB4">
            <w:pPr>
              <w:ind w:firstLine="0"/>
              <w:rPr>
                <w:szCs w:val="28"/>
              </w:rPr>
            </w:pPr>
            <w:bookmarkStart w:id="6" w:name="bookmark15"/>
            <w:r w:rsidRPr="0015709D">
              <w:rPr>
                <w:lang w:bidi="ru-RU"/>
              </w:rPr>
              <w:t>Формы развития производственно-технической</w:t>
            </w:r>
            <w:bookmarkEnd w:id="6"/>
            <w:r w:rsidRPr="0015709D">
              <w:rPr>
                <w:lang w:bidi="ru-RU"/>
              </w:rPr>
              <w:t xml:space="preserve"> </w:t>
            </w:r>
            <w:bookmarkStart w:id="7" w:name="bookmark16"/>
            <w:r w:rsidRPr="0015709D">
              <w:rPr>
                <w:lang w:bidi="ru-RU"/>
              </w:rPr>
              <w:t>базы</w:t>
            </w:r>
            <w:bookmarkEnd w:id="7"/>
            <w:r>
              <w:rPr>
                <w:lang w:bidi="ru-RU"/>
              </w:rPr>
              <w:t xml:space="preserve">. </w:t>
            </w:r>
            <w:bookmarkStart w:id="8" w:name="bookmark17"/>
            <w:r>
              <w:rPr>
                <w:lang w:bidi="ru-RU"/>
              </w:rPr>
              <w:t>Технико-экономическое обоснование развития производственно-технической базы</w:t>
            </w:r>
            <w:bookmarkEnd w:id="8"/>
            <w:r>
              <w:rPr>
                <w:lang w:bidi="ru-RU"/>
              </w:rPr>
              <w:t xml:space="preserve">. </w:t>
            </w:r>
            <w:bookmarkStart w:id="9" w:name="bookmark18"/>
            <w:r>
              <w:rPr>
                <w:lang w:bidi="ru-RU"/>
              </w:rPr>
              <w:t>Источники финансирования капитальных вложений</w:t>
            </w:r>
            <w:bookmarkEnd w:id="9"/>
            <w:r>
              <w:rPr>
                <w:lang w:bidi="ru-RU"/>
              </w:rPr>
              <w:t xml:space="preserve"> </w:t>
            </w:r>
            <w:bookmarkStart w:id="10" w:name="bookmark19"/>
            <w:r>
              <w:rPr>
                <w:lang w:bidi="ru-RU"/>
              </w:rPr>
              <w:t>Разработка бизнес-плана</w:t>
            </w:r>
            <w:bookmarkEnd w:id="10"/>
            <w:r>
              <w:rPr>
                <w:lang w:bidi="ru-RU"/>
              </w:rPr>
              <w:t xml:space="preserve">. 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4</w:t>
            </w:r>
          </w:p>
        </w:tc>
        <w:tc>
          <w:tcPr>
            <w:tcW w:w="3337" w:type="dxa"/>
            <w:gridSpan w:val="2"/>
          </w:tcPr>
          <w:p w:rsidR="004A1BF6" w:rsidRPr="00B43149" w:rsidRDefault="00E26B7C" w:rsidP="00842FB4">
            <w:pPr>
              <w:ind w:firstLine="0"/>
              <w:rPr>
                <w:szCs w:val="28"/>
              </w:rPr>
            </w:pPr>
            <w:r>
              <w:rPr>
                <w:lang w:bidi="ru-RU"/>
              </w:rPr>
              <w:t>Методология проектирования предприятий автомобильного транспорта</w:t>
            </w:r>
          </w:p>
        </w:tc>
        <w:tc>
          <w:tcPr>
            <w:tcW w:w="5670" w:type="dxa"/>
          </w:tcPr>
          <w:p w:rsidR="004A1BF6" w:rsidRPr="00B43149" w:rsidRDefault="00E26B7C" w:rsidP="00842FB4">
            <w:pPr>
              <w:ind w:firstLine="0"/>
              <w:rPr>
                <w:szCs w:val="28"/>
              </w:rPr>
            </w:pPr>
            <w:bookmarkStart w:id="11" w:name="bookmark22"/>
            <w:r>
              <w:rPr>
                <w:lang w:bidi="ru-RU"/>
              </w:rPr>
              <w:t>Требования к разработке проекта</w:t>
            </w:r>
            <w:bookmarkEnd w:id="11"/>
            <w:r>
              <w:rPr>
                <w:lang w:bidi="ru-RU"/>
              </w:rPr>
              <w:t xml:space="preserve">. </w:t>
            </w:r>
            <w:bookmarkStart w:id="12" w:name="bookmark23"/>
            <w:r>
              <w:rPr>
                <w:lang w:bidi="ru-RU"/>
              </w:rPr>
              <w:t>Состав технического проекта и его технологической части</w:t>
            </w:r>
            <w:bookmarkEnd w:id="12"/>
            <w:r>
              <w:rPr>
                <w:lang w:bidi="ru-RU"/>
              </w:rPr>
              <w:t>.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lastRenderedPageBreak/>
              <w:t>5</w:t>
            </w:r>
          </w:p>
        </w:tc>
        <w:tc>
          <w:tcPr>
            <w:tcW w:w="3337" w:type="dxa"/>
            <w:gridSpan w:val="2"/>
          </w:tcPr>
          <w:p w:rsidR="004A1BF6" w:rsidRPr="00E26B7C" w:rsidRDefault="00E26B7C" w:rsidP="00842FB4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Методика технологического расчета производственно-технической базы</w:t>
            </w:r>
          </w:p>
        </w:tc>
        <w:tc>
          <w:tcPr>
            <w:tcW w:w="5670" w:type="dxa"/>
          </w:tcPr>
          <w:p w:rsidR="004A1BF6" w:rsidRPr="00E26B7C" w:rsidRDefault="00E26B7C" w:rsidP="00842FB4">
            <w:pPr>
              <w:ind w:firstLine="0"/>
              <w:rPr>
                <w:szCs w:val="28"/>
              </w:rPr>
            </w:pPr>
            <w:bookmarkStart w:id="13" w:name="bookmark25"/>
            <w:r w:rsidRPr="00E26B7C">
              <w:rPr>
                <w:lang w:eastAsia="en-US"/>
              </w:rPr>
              <w:t>Выбор исходных данных</w:t>
            </w:r>
            <w:bookmarkEnd w:id="13"/>
            <w:r w:rsidRPr="00E26B7C">
              <w:rPr>
                <w:lang w:eastAsia="en-US"/>
              </w:rPr>
              <w:t xml:space="preserve">. </w:t>
            </w:r>
            <w:bookmarkStart w:id="14" w:name="bookmark26"/>
            <w:r w:rsidRPr="00E26B7C">
              <w:rPr>
                <w:lang w:eastAsia="en-US"/>
              </w:rPr>
              <w:t>Расчет производственной программы автотранспортного предприятия</w:t>
            </w:r>
            <w:bookmarkEnd w:id="14"/>
            <w:r w:rsidRPr="00E26B7C">
              <w:rPr>
                <w:lang w:eastAsia="en-US"/>
              </w:rPr>
              <w:t xml:space="preserve">. </w:t>
            </w:r>
            <w:bookmarkStart w:id="15" w:name="bookmark27"/>
            <w:r w:rsidRPr="00E26B7C">
              <w:t>Расчет трудоемкости технического обслуживания и ремонта автомобилей</w:t>
            </w:r>
            <w:bookmarkEnd w:id="15"/>
            <w:r w:rsidRPr="00E26B7C">
              <w:t xml:space="preserve">. </w:t>
            </w:r>
            <w:bookmarkStart w:id="16" w:name="bookmark29"/>
            <w:r w:rsidRPr="00E26B7C">
              <w:t>Расчет численности производственных рабочих</w:t>
            </w:r>
            <w:bookmarkEnd w:id="16"/>
            <w:r w:rsidRPr="00E26B7C">
              <w:t xml:space="preserve">. </w:t>
            </w:r>
            <w:bookmarkStart w:id="17" w:name="bookmark31"/>
            <w:r w:rsidRPr="00E26B7C">
              <w:t>Расчет числа постов и линий технического обслуживания и ремонта</w:t>
            </w:r>
            <w:bookmarkEnd w:id="17"/>
            <w:r w:rsidRPr="00E26B7C">
              <w:t xml:space="preserve">. </w:t>
            </w:r>
            <w:bookmarkStart w:id="18" w:name="bookmark34"/>
            <w:r w:rsidRPr="00E26B7C">
              <w:t>Расчет технологического оборудования</w:t>
            </w:r>
            <w:bookmarkEnd w:id="18"/>
            <w:r w:rsidRPr="00E26B7C">
              <w:t xml:space="preserve">. Расчет площадей производственных участков и </w:t>
            </w:r>
            <w:r w:rsidRPr="00E26B7C">
              <w:rPr>
                <w:bCs/>
              </w:rPr>
              <w:t xml:space="preserve">зон </w:t>
            </w:r>
            <w:r w:rsidRPr="00E26B7C">
              <w:t>технического обслуживания и текущего ремонта.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6</w:t>
            </w:r>
          </w:p>
        </w:tc>
        <w:tc>
          <w:tcPr>
            <w:tcW w:w="3337" w:type="dxa"/>
            <w:gridSpan w:val="2"/>
          </w:tcPr>
          <w:p w:rsidR="004A1BF6" w:rsidRPr="00E26B7C" w:rsidRDefault="00E26B7C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Оптимизация производственных мощностей автотранспортного предприятия</w:t>
            </w:r>
          </w:p>
        </w:tc>
        <w:tc>
          <w:tcPr>
            <w:tcW w:w="5670" w:type="dxa"/>
          </w:tcPr>
          <w:p w:rsidR="004A1BF6" w:rsidRPr="00B43149" w:rsidRDefault="00E26B7C" w:rsidP="00842FB4">
            <w:pPr>
              <w:ind w:firstLine="0"/>
              <w:rPr>
                <w:iCs/>
                <w:szCs w:val="28"/>
              </w:rPr>
            </w:pPr>
            <w:bookmarkStart w:id="19" w:name="bookmark38"/>
            <w:r>
              <w:t>Модель системы массового обслуживания автомобилей</w:t>
            </w:r>
            <w:bookmarkEnd w:id="19"/>
            <w:r>
              <w:t xml:space="preserve">. </w:t>
            </w:r>
            <w:bookmarkStart w:id="20" w:name="bookmark39"/>
            <w:r>
              <w:t>Параметры оптимизации систем технического</w:t>
            </w:r>
            <w:bookmarkEnd w:id="20"/>
            <w:r>
              <w:t xml:space="preserve"> обслуживания и текущего ремонта автомобилей. </w:t>
            </w:r>
            <w:bookmarkStart w:id="21" w:name="bookmark42"/>
            <w:r w:rsidRPr="00742B34">
              <w:rPr>
                <w:szCs w:val="28"/>
              </w:rPr>
              <w:t>Математическая модель системы технического обслуживания и текущего ремонта автомобилей</w:t>
            </w:r>
            <w:bookmarkEnd w:id="21"/>
            <w:r>
              <w:rPr>
                <w:szCs w:val="28"/>
              </w:rPr>
              <w:t>.</w:t>
            </w:r>
          </w:p>
        </w:tc>
      </w:tr>
      <w:tr w:rsidR="004A1BF6" w:rsidRPr="00760FAE" w:rsidTr="0075792A">
        <w:trPr>
          <w:jc w:val="center"/>
        </w:trPr>
        <w:tc>
          <w:tcPr>
            <w:tcW w:w="627" w:type="dxa"/>
          </w:tcPr>
          <w:p w:rsidR="004A1BF6" w:rsidRPr="00B43149" w:rsidRDefault="004A1BF6" w:rsidP="00842FB4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7</w:t>
            </w:r>
          </w:p>
        </w:tc>
        <w:tc>
          <w:tcPr>
            <w:tcW w:w="3337" w:type="dxa"/>
            <w:gridSpan w:val="2"/>
          </w:tcPr>
          <w:p w:rsidR="004A1BF6" w:rsidRPr="00B43149" w:rsidRDefault="00E26B7C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 xml:space="preserve">Общие требования к разработке проектных </w:t>
            </w:r>
            <w:bookmarkStart w:id="22" w:name="bookmark46"/>
            <w:r w:rsidRPr="00E26B7C">
              <w:rPr>
                <w:sz w:val="28"/>
                <w:lang w:bidi="ru-RU"/>
              </w:rPr>
              <w:t>решений</w:t>
            </w:r>
            <w:bookmarkEnd w:id="22"/>
          </w:p>
        </w:tc>
        <w:tc>
          <w:tcPr>
            <w:tcW w:w="5670" w:type="dxa"/>
          </w:tcPr>
          <w:p w:rsidR="004A1BF6" w:rsidRPr="00B43149" w:rsidRDefault="00842FB4" w:rsidP="00842FB4">
            <w:pPr>
              <w:ind w:firstLine="0"/>
              <w:rPr>
                <w:bCs/>
                <w:szCs w:val="28"/>
              </w:rPr>
            </w:pPr>
            <w:bookmarkStart w:id="23" w:name="bookmark47"/>
            <w:r>
              <w:t>Планировка предприятия</w:t>
            </w:r>
            <w:bookmarkEnd w:id="23"/>
            <w:r>
              <w:t xml:space="preserve">. </w:t>
            </w:r>
            <w:bookmarkStart w:id="24" w:name="bookmark48"/>
            <w:r w:rsidRPr="00185231">
              <w:t>Объемно-планировочное решение</w:t>
            </w:r>
            <w:bookmarkEnd w:id="24"/>
            <w:r>
              <w:t>.</w:t>
            </w:r>
          </w:p>
        </w:tc>
      </w:tr>
    </w:tbl>
    <w:p w:rsidR="0059151C" w:rsidRDefault="002D7933" w:rsidP="00842FB4">
      <w:pPr>
        <w:spacing w:before="120" w:after="120"/>
        <w:ind w:right="45" w:firstLine="0"/>
        <w:jc w:val="center"/>
        <w:rPr>
          <w:szCs w:val="28"/>
        </w:rPr>
      </w:pPr>
      <w:r w:rsidRPr="00D22ECC">
        <w:rPr>
          <w:szCs w:val="28"/>
        </w:rPr>
        <w:t>5.</w:t>
      </w:r>
      <w:r w:rsidR="006A6820" w:rsidRPr="00D22ECC">
        <w:rPr>
          <w:szCs w:val="28"/>
        </w:rPr>
        <w:t>2</w:t>
      </w:r>
      <w:r w:rsidRPr="00D22ECC">
        <w:rPr>
          <w:szCs w:val="28"/>
        </w:rPr>
        <w:t xml:space="preserve"> Разделы дисциплины и виды занятий</w:t>
      </w:r>
    </w:p>
    <w:p w:rsidR="008C4753" w:rsidRPr="00E5486E" w:rsidRDefault="008C4753" w:rsidP="008C4753">
      <w:pPr>
        <w:spacing w:before="120" w:after="120"/>
        <w:ind w:firstLine="709"/>
        <w:rPr>
          <w:szCs w:val="28"/>
        </w:rPr>
      </w:pPr>
      <w:r w:rsidRPr="00E5486E">
        <w:rPr>
          <w:szCs w:val="28"/>
        </w:rPr>
        <w:t xml:space="preserve">Для очной формы обучения: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6100"/>
        <w:gridCol w:w="704"/>
        <w:gridCol w:w="704"/>
        <w:gridCol w:w="704"/>
        <w:gridCol w:w="700"/>
      </w:tblGrid>
      <w:tr w:rsidR="00842FB4" w:rsidRPr="00760FAE" w:rsidTr="00842FB4">
        <w:trPr>
          <w:trHeight w:val="874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3173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ПЗ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ЛР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СРС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1</w:t>
            </w:r>
          </w:p>
        </w:tc>
        <w:tc>
          <w:tcPr>
            <w:tcW w:w="3173" w:type="pct"/>
            <w:shd w:val="clear" w:color="auto" w:fill="auto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Состояние и пути развития производственно-технической базы автотранспортных предприятий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2</w:t>
            </w:r>
          </w:p>
        </w:tc>
        <w:tc>
          <w:tcPr>
            <w:tcW w:w="3173" w:type="pct"/>
            <w:shd w:val="clear" w:color="auto" w:fill="auto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Изменение технического состояния автомобилей в процессе эксплуатации. организация работ по техническому обслуживанию и текущему ремонту автомобилей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3</w:t>
            </w:r>
          </w:p>
        </w:tc>
        <w:tc>
          <w:tcPr>
            <w:tcW w:w="3173" w:type="pct"/>
            <w:shd w:val="clear" w:color="auto" w:fill="auto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Технико-экономическое обоснование развития производственно-технической базы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4</w:t>
            </w:r>
          </w:p>
        </w:tc>
        <w:tc>
          <w:tcPr>
            <w:tcW w:w="3173" w:type="pct"/>
            <w:shd w:val="clear" w:color="auto" w:fill="auto"/>
          </w:tcPr>
          <w:p w:rsidR="00842FB4" w:rsidRPr="00B43149" w:rsidRDefault="00842FB4" w:rsidP="00842FB4">
            <w:pPr>
              <w:ind w:firstLine="0"/>
              <w:rPr>
                <w:szCs w:val="28"/>
              </w:rPr>
            </w:pPr>
            <w:r>
              <w:rPr>
                <w:lang w:bidi="ru-RU"/>
              </w:rPr>
              <w:t>Методология проектирования предприятий автомобильного транспорта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5</w:t>
            </w:r>
          </w:p>
        </w:tc>
        <w:tc>
          <w:tcPr>
            <w:tcW w:w="3173" w:type="pct"/>
            <w:shd w:val="clear" w:color="auto" w:fill="auto"/>
          </w:tcPr>
          <w:p w:rsidR="00842FB4" w:rsidRPr="00E26B7C" w:rsidRDefault="00842FB4" w:rsidP="00842FB4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Методика технологического расчета производственно-технической базы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6</w:t>
            </w:r>
          </w:p>
        </w:tc>
        <w:tc>
          <w:tcPr>
            <w:tcW w:w="3173" w:type="pct"/>
            <w:shd w:val="clear" w:color="auto" w:fill="auto"/>
          </w:tcPr>
          <w:p w:rsidR="00842FB4" w:rsidRPr="00E26B7C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Оптимизация производственных мощностей автотранспортного предприятия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42FB4" w:rsidRPr="00760FAE" w:rsidTr="00842FB4">
        <w:trPr>
          <w:jc w:val="center"/>
        </w:trPr>
        <w:tc>
          <w:tcPr>
            <w:tcW w:w="365" w:type="pct"/>
            <w:shd w:val="clear" w:color="auto" w:fill="auto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7</w:t>
            </w:r>
          </w:p>
        </w:tc>
        <w:tc>
          <w:tcPr>
            <w:tcW w:w="3173" w:type="pct"/>
            <w:shd w:val="clear" w:color="auto" w:fill="auto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Общие требования к разработке проектных решений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42FB4" w:rsidRPr="00760FAE" w:rsidRDefault="00E95FD3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6D7C23" w:rsidRDefault="006D7C23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</w:p>
    <w:p w:rsidR="006A6820" w:rsidRPr="00A94458" w:rsidRDefault="006A6820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A94458">
        <w:rPr>
          <w:b/>
          <w:bCs/>
          <w:szCs w:val="28"/>
        </w:rPr>
        <w:lastRenderedPageBreak/>
        <w:t>6 Перечень учебно-методического обеспечения для самостоятельной работы обучающихся по дисциплине</w:t>
      </w:r>
    </w:p>
    <w:tbl>
      <w:tblPr>
        <w:tblStyle w:val="a6"/>
        <w:tblW w:w="0" w:type="auto"/>
        <w:tblInd w:w="94" w:type="dxa"/>
        <w:tblLook w:val="04A0" w:firstRow="1" w:lastRow="0" w:firstColumn="1" w:lastColumn="0" w:noHBand="0" w:noVBand="1"/>
      </w:tblPr>
      <w:tblGrid>
        <w:gridCol w:w="660"/>
        <w:gridCol w:w="5078"/>
        <w:gridCol w:w="3796"/>
      </w:tblGrid>
      <w:tr w:rsidR="00004C3E" w:rsidRPr="00760FAE" w:rsidTr="00295B97">
        <w:trPr>
          <w:trHeight w:val="750"/>
        </w:trPr>
        <w:tc>
          <w:tcPr>
            <w:tcW w:w="66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5078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 xml:space="preserve">Наименование раздела </w:t>
            </w:r>
          </w:p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дисциплины</w:t>
            </w:r>
          </w:p>
        </w:tc>
        <w:tc>
          <w:tcPr>
            <w:tcW w:w="3796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78" w:type="dxa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Состояние и пути развития производственно-технической базы автотранспортных предприятий</w:t>
            </w:r>
          </w:p>
        </w:tc>
        <w:tc>
          <w:tcPr>
            <w:tcW w:w="3796" w:type="dxa"/>
            <w:vMerge w:val="restart"/>
          </w:tcPr>
          <w:p w:rsidR="00842FB4" w:rsidRPr="004B2F8C" w:rsidRDefault="00842FB4" w:rsidP="00842FB4">
            <w:pPr>
              <w:ind w:left="9"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1. </w:t>
            </w:r>
            <w:r w:rsidRPr="004B2F8C">
              <w:rPr>
                <w:spacing w:val="-4"/>
                <w:szCs w:val="28"/>
              </w:rPr>
              <w:t xml:space="preserve">Методология исследований и развития технологий эксплуатации автомобильного транспорта: учеб. Пособие / С.М. Мороз, А.Н. </w:t>
            </w:r>
            <w:proofErr w:type="spellStart"/>
            <w:r w:rsidRPr="004B2F8C">
              <w:rPr>
                <w:spacing w:val="-4"/>
                <w:szCs w:val="28"/>
              </w:rPr>
              <w:t>Ременцов</w:t>
            </w:r>
            <w:proofErr w:type="spellEnd"/>
            <w:r w:rsidRPr="004B2F8C">
              <w:rPr>
                <w:spacing w:val="-4"/>
                <w:szCs w:val="28"/>
              </w:rPr>
              <w:t>. – М.: МАДИ, 2013. – 216 с.</w:t>
            </w:r>
          </w:p>
          <w:p w:rsidR="00842FB4" w:rsidRPr="004B2F8C" w:rsidRDefault="00842FB4" w:rsidP="00842FB4">
            <w:pPr>
              <w:ind w:left="9"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2. </w:t>
            </w:r>
            <w:proofErr w:type="spellStart"/>
            <w:r w:rsidRPr="009B20BD">
              <w:rPr>
                <w:spacing w:val="-4"/>
                <w:szCs w:val="28"/>
              </w:rPr>
              <w:t>Масуев</w:t>
            </w:r>
            <w:proofErr w:type="spellEnd"/>
            <w:r w:rsidRPr="009B20BD">
              <w:rPr>
                <w:spacing w:val="-4"/>
                <w:szCs w:val="28"/>
              </w:rPr>
              <w:t>, М.А. Проектирова</w:t>
            </w:r>
            <w:r>
              <w:rPr>
                <w:spacing w:val="-4"/>
                <w:szCs w:val="28"/>
              </w:rPr>
              <w:softHyphen/>
            </w:r>
            <w:r w:rsidRPr="009B20BD">
              <w:rPr>
                <w:spacing w:val="-4"/>
                <w:szCs w:val="28"/>
              </w:rPr>
              <w:t>ние предприятий автомобиль</w:t>
            </w:r>
            <w:r>
              <w:rPr>
                <w:spacing w:val="-4"/>
                <w:szCs w:val="28"/>
              </w:rPr>
              <w:softHyphen/>
            </w:r>
            <w:r w:rsidRPr="009B20BD">
              <w:rPr>
                <w:spacing w:val="-4"/>
                <w:szCs w:val="28"/>
              </w:rPr>
              <w:t xml:space="preserve">ного </w:t>
            </w:r>
            <w:proofErr w:type="gramStart"/>
            <w:r w:rsidRPr="009B20BD">
              <w:rPr>
                <w:spacing w:val="-4"/>
                <w:szCs w:val="28"/>
              </w:rPr>
              <w:t>транспорта :</w:t>
            </w:r>
            <w:proofErr w:type="gramEnd"/>
            <w:r w:rsidRPr="009B20BD">
              <w:rPr>
                <w:spacing w:val="-4"/>
                <w:szCs w:val="28"/>
              </w:rPr>
              <w:t xml:space="preserve"> учеб. Посо</w:t>
            </w:r>
            <w:r>
              <w:rPr>
                <w:spacing w:val="-4"/>
                <w:szCs w:val="28"/>
              </w:rPr>
              <w:softHyphen/>
            </w:r>
            <w:r w:rsidRPr="009B20BD">
              <w:rPr>
                <w:spacing w:val="-4"/>
                <w:szCs w:val="28"/>
              </w:rPr>
              <w:t xml:space="preserve">бие / М.А. </w:t>
            </w:r>
            <w:proofErr w:type="spellStart"/>
            <w:r w:rsidRPr="009B20BD">
              <w:rPr>
                <w:spacing w:val="-4"/>
                <w:szCs w:val="28"/>
              </w:rPr>
              <w:t>Масуев</w:t>
            </w:r>
            <w:proofErr w:type="spellEnd"/>
            <w:r w:rsidRPr="009B20BD">
              <w:rPr>
                <w:spacing w:val="-4"/>
                <w:szCs w:val="28"/>
              </w:rPr>
              <w:t xml:space="preserve">. – </w:t>
            </w:r>
            <w:proofErr w:type="gramStart"/>
            <w:r w:rsidRPr="009B20BD">
              <w:rPr>
                <w:spacing w:val="-4"/>
                <w:szCs w:val="28"/>
              </w:rPr>
              <w:t>М. :</w:t>
            </w:r>
            <w:proofErr w:type="gramEnd"/>
            <w:r w:rsidRPr="009B20BD">
              <w:rPr>
                <w:spacing w:val="-4"/>
                <w:szCs w:val="28"/>
              </w:rPr>
              <w:t xml:space="preserve"> Ака</w:t>
            </w:r>
            <w:r>
              <w:rPr>
                <w:spacing w:val="-4"/>
                <w:szCs w:val="28"/>
              </w:rPr>
              <w:softHyphen/>
            </w:r>
            <w:r w:rsidRPr="009B20BD">
              <w:rPr>
                <w:spacing w:val="-4"/>
                <w:szCs w:val="28"/>
              </w:rPr>
              <w:t xml:space="preserve">демия, 2007. – 220 с. </w:t>
            </w: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8" w:type="dxa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Изменение технического состояния автомобилей в процессе эксплуатации. организация работ по техническому обслуживанию и текущему ремонту автомобилей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078" w:type="dxa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Технико-экономическое обоснование развития производственно-технической базы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78" w:type="dxa"/>
          </w:tcPr>
          <w:p w:rsidR="00842FB4" w:rsidRPr="00B43149" w:rsidRDefault="00842FB4" w:rsidP="00842FB4">
            <w:pPr>
              <w:ind w:firstLine="0"/>
              <w:rPr>
                <w:szCs w:val="28"/>
              </w:rPr>
            </w:pPr>
            <w:r>
              <w:rPr>
                <w:lang w:bidi="ru-RU"/>
              </w:rPr>
              <w:t>Методология проектирования предприятий автомобильного транспорта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078" w:type="dxa"/>
          </w:tcPr>
          <w:p w:rsidR="00842FB4" w:rsidRPr="00E26B7C" w:rsidRDefault="00842FB4" w:rsidP="00842FB4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Методика технологического расчета производственно-технической базы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078" w:type="dxa"/>
          </w:tcPr>
          <w:p w:rsidR="00842FB4" w:rsidRPr="00E26B7C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Оптимизация производственных мощностей автотранспортного предприятия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842FB4" w:rsidRPr="00760FAE" w:rsidTr="00295B97">
        <w:tc>
          <w:tcPr>
            <w:tcW w:w="660" w:type="dxa"/>
          </w:tcPr>
          <w:p w:rsidR="00842FB4" w:rsidRPr="00760FAE" w:rsidRDefault="00842FB4" w:rsidP="00842FB4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78" w:type="dxa"/>
          </w:tcPr>
          <w:p w:rsidR="00842FB4" w:rsidRPr="00B43149" w:rsidRDefault="00842FB4" w:rsidP="00842FB4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E26B7C">
              <w:rPr>
                <w:sz w:val="28"/>
                <w:lang w:bidi="ru-RU"/>
              </w:rPr>
              <w:t>Общие требования к разработке проектных решений</w:t>
            </w:r>
          </w:p>
        </w:tc>
        <w:tc>
          <w:tcPr>
            <w:tcW w:w="3796" w:type="dxa"/>
            <w:vMerge/>
          </w:tcPr>
          <w:p w:rsidR="00842FB4" w:rsidRPr="00760FAE" w:rsidRDefault="00842FB4" w:rsidP="00842FB4">
            <w:pPr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3C3867" w:rsidRPr="00842FB4" w:rsidRDefault="003C3867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95B97" w:rsidRPr="00D2714B" w:rsidRDefault="00295B97" w:rsidP="00295B97">
      <w:pPr>
        <w:ind w:firstLine="851"/>
        <w:rPr>
          <w:bCs/>
          <w:iCs/>
          <w:szCs w:val="28"/>
        </w:rPr>
      </w:pPr>
      <w:r w:rsidRPr="00D2714B">
        <w:rPr>
          <w:bCs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3867" w:rsidRPr="00842FB4" w:rsidRDefault="003C3867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>8. Учебно-методическое и информационное обеспечение дисциплины</w:t>
      </w:r>
    </w:p>
    <w:p w:rsidR="003C3867" w:rsidRPr="00760FAE" w:rsidRDefault="003C3867" w:rsidP="007206D9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F615FC" w:rsidRPr="008A7C96" w:rsidRDefault="00F615FC" w:rsidP="00FB6F68">
      <w:pPr>
        <w:pStyle w:val="ae"/>
        <w:numPr>
          <w:ilvl w:val="0"/>
          <w:numId w:val="14"/>
        </w:numPr>
        <w:tabs>
          <w:tab w:val="left" w:pos="1134"/>
        </w:tabs>
        <w:ind w:left="0" w:firstLine="720"/>
        <w:rPr>
          <w:szCs w:val="28"/>
        </w:rPr>
      </w:pPr>
      <w:r>
        <w:t>Кравченко, И.Н. Проектирование предприятий технического сервиса [Электронный ресурс</w:t>
      </w:r>
      <w:proofErr w:type="gramStart"/>
      <w:r>
        <w:t>] :</w:t>
      </w:r>
      <w:proofErr w:type="gramEnd"/>
      <w:r>
        <w:t xml:space="preserve"> учебное пособие / И.Н. Кравченко, А.В. </w:t>
      </w:r>
      <w:proofErr w:type="spellStart"/>
      <w:r>
        <w:t>Кол</w:t>
      </w:r>
      <w:r w:rsidR="008A7C96">
        <w:t>омейченко</w:t>
      </w:r>
      <w:proofErr w:type="spellEnd"/>
      <w:r w:rsidR="008A7C96">
        <w:t xml:space="preserve">, А.В. </w:t>
      </w:r>
      <w:proofErr w:type="spellStart"/>
      <w:r w:rsidR="008A7C96">
        <w:t>Чепурин</w:t>
      </w:r>
      <w:proofErr w:type="spellEnd"/>
      <w:r w:rsidR="008A7C96">
        <w:t xml:space="preserve"> [и др.]–</w:t>
      </w:r>
      <w:r>
        <w:t xml:space="preserve"> СПб. : Лань, 2015. </w:t>
      </w:r>
      <w:r w:rsidR="008A7C96">
        <w:t>–</w:t>
      </w:r>
      <w:r>
        <w:t xml:space="preserve"> 350 с.</w:t>
      </w:r>
    </w:p>
    <w:p w:rsidR="008A7C96" w:rsidRPr="008A7C96" w:rsidRDefault="008A7C96" w:rsidP="00FB6F68">
      <w:pPr>
        <w:pStyle w:val="ae"/>
        <w:numPr>
          <w:ilvl w:val="0"/>
          <w:numId w:val="14"/>
        </w:numPr>
        <w:tabs>
          <w:tab w:val="left" w:pos="1134"/>
        </w:tabs>
        <w:ind w:left="0" w:firstLine="720"/>
        <w:rPr>
          <w:spacing w:val="-2"/>
        </w:rPr>
      </w:pPr>
      <w:proofErr w:type="spellStart"/>
      <w:r w:rsidRPr="008A7C96">
        <w:rPr>
          <w:spacing w:val="-2"/>
        </w:rPr>
        <w:t>Масуев</w:t>
      </w:r>
      <w:proofErr w:type="spellEnd"/>
      <w:r w:rsidRPr="008A7C96">
        <w:rPr>
          <w:spacing w:val="-2"/>
        </w:rPr>
        <w:t xml:space="preserve">, М.А. Проектирование предприятий автомобильного </w:t>
      </w:r>
      <w:proofErr w:type="gramStart"/>
      <w:r w:rsidRPr="008A7C96">
        <w:rPr>
          <w:spacing w:val="-2"/>
        </w:rPr>
        <w:t>транспорта :</w:t>
      </w:r>
      <w:proofErr w:type="gramEnd"/>
      <w:r w:rsidRPr="008A7C96">
        <w:rPr>
          <w:spacing w:val="-2"/>
        </w:rPr>
        <w:t xml:space="preserve"> учеб. пособие / М.А. </w:t>
      </w:r>
      <w:proofErr w:type="spellStart"/>
      <w:r w:rsidRPr="008A7C96">
        <w:rPr>
          <w:spacing w:val="-2"/>
        </w:rPr>
        <w:t>Масуев</w:t>
      </w:r>
      <w:proofErr w:type="spellEnd"/>
      <w:r w:rsidRPr="008A7C96">
        <w:rPr>
          <w:spacing w:val="-2"/>
        </w:rPr>
        <w:t xml:space="preserve">. – </w:t>
      </w:r>
      <w:proofErr w:type="gramStart"/>
      <w:r w:rsidRPr="008A7C96">
        <w:rPr>
          <w:spacing w:val="-2"/>
        </w:rPr>
        <w:t>М. :</w:t>
      </w:r>
      <w:proofErr w:type="gramEnd"/>
      <w:r w:rsidRPr="008A7C96">
        <w:rPr>
          <w:spacing w:val="-2"/>
        </w:rPr>
        <w:t xml:space="preserve"> Академия, 2007. – 220 с. </w:t>
      </w:r>
    </w:p>
    <w:p w:rsidR="003C3867" w:rsidRPr="00760FAE" w:rsidRDefault="003C3867" w:rsidP="00D22ECC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8.2 Перечень дополнительной учебной литературы, необходимой для освоения дисциплины:</w:t>
      </w:r>
    </w:p>
    <w:p w:rsidR="005F38D1" w:rsidRPr="005F38D1" w:rsidRDefault="005F38D1" w:rsidP="00FB6F68">
      <w:pPr>
        <w:pStyle w:val="ae"/>
        <w:numPr>
          <w:ilvl w:val="0"/>
          <w:numId w:val="25"/>
        </w:numPr>
        <w:tabs>
          <w:tab w:val="left" w:pos="1134"/>
        </w:tabs>
        <w:ind w:left="0" w:firstLine="774"/>
        <w:rPr>
          <w:szCs w:val="28"/>
        </w:rPr>
      </w:pPr>
      <w:r w:rsidRPr="005F38D1">
        <w:rPr>
          <w:szCs w:val="28"/>
        </w:rPr>
        <w:t>Волгин В.В. Склад: Логистика, управление, анализ. 10-е изд. – М.: Дашков и К</w:t>
      </w:r>
      <w:r w:rsidRPr="005F38D1">
        <w:rPr>
          <w:szCs w:val="28"/>
          <w:vertAlign w:val="superscript"/>
        </w:rPr>
        <w:t>о</w:t>
      </w:r>
      <w:r w:rsidRPr="005F38D1">
        <w:rPr>
          <w:szCs w:val="28"/>
        </w:rPr>
        <w:t xml:space="preserve">. – 2011. – 736 с. </w:t>
      </w:r>
    </w:p>
    <w:p w:rsidR="005F38D1" w:rsidRPr="005F38D1" w:rsidRDefault="005F38D1" w:rsidP="00FB6F68">
      <w:pPr>
        <w:pStyle w:val="ae"/>
        <w:numPr>
          <w:ilvl w:val="0"/>
          <w:numId w:val="25"/>
        </w:numPr>
        <w:tabs>
          <w:tab w:val="left" w:pos="1134"/>
        </w:tabs>
        <w:ind w:left="0" w:firstLine="774"/>
        <w:rPr>
          <w:szCs w:val="28"/>
        </w:rPr>
      </w:pPr>
      <w:r w:rsidRPr="005F38D1">
        <w:rPr>
          <w:spacing w:val="-2"/>
          <w:szCs w:val="28"/>
        </w:rPr>
        <w:lastRenderedPageBreak/>
        <w:t xml:space="preserve">Волгин, В. В. Логистика приемки и отгрузки </w:t>
      </w:r>
      <w:proofErr w:type="gramStart"/>
      <w:r w:rsidRPr="005F38D1">
        <w:rPr>
          <w:spacing w:val="-2"/>
          <w:szCs w:val="28"/>
        </w:rPr>
        <w:t>товаров :</w:t>
      </w:r>
      <w:proofErr w:type="gramEnd"/>
      <w:r w:rsidRPr="005F38D1">
        <w:rPr>
          <w:spacing w:val="-2"/>
          <w:szCs w:val="28"/>
        </w:rPr>
        <w:t xml:space="preserve"> </w:t>
      </w:r>
      <w:proofErr w:type="spellStart"/>
      <w:r w:rsidRPr="005F38D1">
        <w:rPr>
          <w:spacing w:val="-2"/>
          <w:szCs w:val="28"/>
        </w:rPr>
        <w:t>практ</w:t>
      </w:r>
      <w:proofErr w:type="spellEnd"/>
      <w:r w:rsidRPr="005F38D1">
        <w:rPr>
          <w:spacing w:val="-2"/>
          <w:szCs w:val="28"/>
        </w:rPr>
        <w:t xml:space="preserve">. пособие / В. В. Волгин. – 2-е изд. – </w:t>
      </w:r>
      <w:proofErr w:type="gramStart"/>
      <w:r w:rsidRPr="005F38D1">
        <w:rPr>
          <w:spacing w:val="-2"/>
          <w:szCs w:val="28"/>
        </w:rPr>
        <w:t>М. :</w:t>
      </w:r>
      <w:proofErr w:type="gramEnd"/>
      <w:r w:rsidRPr="005F38D1">
        <w:rPr>
          <w:spacing w:val="-2"/>
          <w:szCs w:val="28"/>
        </w:rPr>
        <w:t xml:space="preserve"> Дашков и К°, 2008. – 458 с.</w:t>
      </w:r>
    </w:p>
    <w:p w:rsidR="005F38D1" w:rsidRPr="005F38D1" w:rsidRDefault="005F38D1" w:rsidP="00FB6F68">
      <w:pPr>
        <w:pStyle w:val="ae"/>
        <w:numPr>
          <w:ilvl w:val="0"/>
          <w:numId w:val="25"/>
        </w:numPr>
        <w:tabs>
          <w:tab w:val="left" w:pos="1134"/>
        </w:tabs>
        <w:ind w:left="0" w:firstLine="774"/>
        <w:rPr>
          <w:szCs w:val="28"/>
        </w:rPr>
      </w:pPr>
      <w:r w:rsidRPr="005F38D1">
        <w:rPr>
          <w:szCs w:val="28"/>
        </w:rPr>
        <w:t>Лебедев Г.С. Особенности проектирования предприятий автомобильного транспорта на этапе экономических реформ. Учебное пособие. – Воронеж: Воронежская государственная лесотехническая академия, 2012. – 143с.</w:t>
      </w:r>
    </w:p>
    <w:p w:rsidR="005F38D1" w:rsidRPr="005F38D1" w:rsidRDefault="005F38D1" w:rsidP="00FB6F68">
      <w:pPr>
        <w:pStyle w:val="ae"/>
        <w:numPr>
          <w:ilvl w:val="0"/>
          <w:numId w:val="25"/>
        </w:numPr>
        <w:tabs>
          <w:tab w:val="left" w:pos="1134"/>
        </w:tabs>
        <w:ind w:left="0" w:firstLine="774"/>
        <w:rPr>
          <w:spacing w:val="-4"/>
          <w:szCs w:val="28"/>
        </w:rPr>
      </w:pPr>
      <w:r w:rsidRPr="005F38D1">
        <w:rPr>
          <w:spacing w:val="-4"/>
          <w:szCs w:val="28"/>
        </w:rPr>
        <w:t xml:space="preserve">Методология исследований и развития технологий эксплуатации автомобильного транспорта: учеб. Пособие / С.М. Мороз, А.Н. </w:t>
      </w:r>
      <w:proofErr w:type="spellStart"/>
      <w:r w:rsidRPr="005F38D1">
        <w:rPr>
          <w:spacing w:val="-4"/>
          <w:szCs w:val="28"/>
        </w:rPr>
        <w:t>Ременцов</w:t>
      </w:r>
      <w:proofErr w:type="spellEnd"/>
      <w:r w:rsidRPr="005F38D1">
        <w:rPr>
          <w:spacing w:val="-4"/>
          <w:szCs w:val="28"/>
        </w:rPr>
        <w:t>. – М.: МАДИ, 2013. – 216 с.</w:t>
      </w:r>
    </w:p>
    <w:p w:rsidR="005F38D1" w:rsidRPr="005F38D1" w:rsidRDefault="005F38D1" w:rsidP="00FB6F68">
      <w:pPr>
        <w:pStyle w:val="30"/>
        <w:numPr>
          <w:ilvl w:val="0"/>
          <w:numId w:val="25"/>
        </w:numPr>
        <w:shd w:val="clear" w:color="auto" w:fill="auto"/>
        <w:tabs>
          <w:tab w:val="left" w:pos="1134"/>
        </w:tabs>
        <w:spacing w:after="0" w:line="240" w:lineRule="auto"/>
        <w:ind w:left="0" w:firstLine="774"/>
        <w:jc w:val="both"/>
        <w:rPr>
          <w:sz w:val="28"/>
          <w:szCs w:val="28"/>
        </w:rPr>
      </w:pPr>
      <w:r w:rsidRPr="005F38D1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транспорта. Министерство автомобильного транспорта РСФСР. – М.: Транспорт. 1988 – 80 с.</w:t>
      </w:r>
    </w:p>
    <w:p w:rsidR="005F38D1" w:rsidRPr="005F38D1" w:rsidRDefault="005F38D1" w:rsidP="00FB6F68">
      <w:pPr>
        <w:pStyle w:val="30"/>
        <w:numPr>
          <w:ilvl w:val="0"/>
          <w:numId w:val="25"/>
        </w:numPr>
        <w:shd w:val="clear" w:color="auto" w:fill="auto"/>
        <w:tabs>
          <w:tab w:val="left" w:pos="1134"/>
        </w:tabs>
        <w:spacing w:after="0" w:line="240" w:lineRule="auto"/>
        <w:ind w:left="0" w:firstLine="774"/>
        <w:jc w:val="both"/>
        <w:rPr>
          <w:sz w:val="28"/>
          <w:szCs w:val="28"/>
        </w:rPr>
      </w:pPr>
      <w:r w:rsidRPr="005F38D1">
        <w:rPr>
          <w:rFonts w:ascii="TimesNewRoman" w:hAnsi="TimesNewRoman"/>
          <w:sz w:val="28"/>
          <w:szCs w:val="28"/>
        </w:rPr>
        <w:t>Рыбин</w:t>
      </w:r>
      <w:r w:rsidRPr="005F38D1">
        <w:rPr>
          <w:rFonts w:ascii="TimesNewRoman" w:hAnsi="TimesNewRoman" w:hint="eastAsia"/>
          <w:sz w:val="28"/>
          <w:szCs w:val="28"/>
        </w:rPr>
        <w:t> </w:t>
      </w:r>
      <w:r w:rsidRPr="005F38D1">
        <w:rPr>
          <w:rFonts w:ascii="TimesNewRoman" w:hAnsi="TimesNewRoman"/>
          <w:sz w:val="28"/>
          <w:szCs w:val="28"/>
        </w:rPr>
        <w:t>Н.Н. Организационно-производственные структуры и управление технической службой предприятий автотранспортного комплекса. / Н.Н. Рыбин, А.В. Савельев: учебное пособие. – Курган: Изд-во Курганского гос. ун-та, 2013. – 180 с.</w:t>
      </w:r>
    </w:p>
    <w:p w:rsidR="005F38D1" w:rsidRPr="005F38D1" w:rsidRDefault="005F38D1" w:rsidP="00FB6F68">
      <w:pPr>
        <w:pStyle w:val="ae"/>
        <w:numPr>
          <w:ilvl w:val="0"/>
          <w:numId w:val="25"/>
        </w:numPr>
        <w:tabs>
          <w:tab w:val="left" w:pos="1134"/>
        </w:tabs>
        <w:ind w:left="0" w:firstLine="774"/>
        <w:rPr>
          <w:szCs w:val="28"/>
        </w:rPr>
      </w:pPr>
      <w:r w:rsidRPr="005F38D1">
        <w:rPr>
          <w:szCs w:val="28"/>
        </w:rPr>
        <w:t>Синицын А.К., Абу-</w:t>
      </w:r>
      <w:proofErr w:type="spellStart"/>
      <w:r w:rsidRPr="005F38D1">
        <w:rPr>
          <w:szCs w:val="28"/>
        </w:rPr>
        <w:t>Ниджим</w:t>
      </w:r>
      <w:proofErr w:type="spellEnd"/>
      <w:r w:rsidRPr="005F38D1">
        <w:rPr>
          <w:szCs w:val="28"/>
        </w:rPr>
        <w:t xml:space="preserve"> Р.Х., Медведев А.Н. Основы проектирования предприятий автомобильного транспорта. Учебное пособие. – М.: Российский университет дружбы народов, 2013. – 207 с.</w:t>
      </w:r>
    </w:p>
    <w:p w:rsidR="00D22ECC" w:rsidRDefault="00D22ECC" w:rsidP="00D22ECC">
      <w:pPr>
        <w:spacing w:before="120" w:after="120"/>
        <w:rPr>
          <w:bCs/>
          <w:szCs w:val="28"/>
        </w:rPr>
      </w:pPr>
      <w:r w:rsidRPr="00760FAE">
        <w:rPr>
          <w:bCs/>
          <w:szCs w:val="28"/>
        </w:rPr>
        <w:t xml:space="preserve">8.3 </w:t>
      </w:r>
      <w:r w:rsidRPr="00D2714B">
        <w:rPr>
          <w:bCs/>
          <w:szCs w:val="28"/>
        </w:rPr>
        <w:t xml:space="preserve">Перечень </w:t>
      </w:r>
      <w:r>
        <w:rPr>
          <w:bCs/>
          <w:szCs w:val="28"/>
        </w:rPr>
        <w:t>нормативно-правовой документации, необходимой</w:t>
      </w:r>
      <w:r w:rsidRPr="00D2714B">
        <w:rPr>
          <w:bCs/>
          <w:szCs w:val="28"/>
        </w:rPr>
        <w:t xml:space="preserve"> для освоения дисциплины</w:t>
      </w:r>
      <w:r w:rsidRPr="00760FAE">
        <w:rPr>
          <w:bCs/>
          <w:szCs w:val="28"/>
        </w:rPr>
        <w:t>:</w:t>
      </w:r>
    </w:p>
    <w:p w:rsidR="00D22ECC" w:rsidRDefault="00D22ECC" w:rsidP="00FB6F68">
      <w:pPr>
        <w:pStyle w:val="3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D7481">
        <w:rPr>
          <w:sz w:val="28"/>
          <w:szCs w:val="28"/>
        </w:rPr>
        <w:t>Общесоюзные нормы технологического проектирования предприятий автомобильного транспорта ОНТП-01-91/РОСАВТОТРАНС</w:t>
      </w:r>
      <w:r>
        <w:rPr>
          <w:sz w:val="28"/>
          <w:szCs w:val="28"/>
        </w:rPr>
        <w:t>.</w:t>
      </w:r>
    </w:p>
    <w:p w:rsidR="00D22ECC" w:rsidRPr="008D7481" w:rsidRDefault="00D22ECC" w:rsidP="00FB6F68">
      <w:pPr>
        <w:pStyle w:val="3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D7481">
        <w:rPr>
          <w:sz w:val="28"/>
          <w:szCs w:val="28"/>
        </w:rPr>
        <w:t>Общероссийский классификатор услуг населению ОК 002-93 (ОКУН)</w:t>
      </w:r>
      <w:r>
        <w:rPr>
          <w:sz w:val="28"/>
          <w:szCs w:val="28"/>
        </w:rPr>
        <w:t>.</w:t>
      </w:r>
    </w:p>
    <w:p w:rsidR="00D22ECC" w:rsidRDefault="00D22ECC" w:rsidP="00D22ECC">
      <w:pPr>
        <w:spacing w:before="120" w:after="120"/>
        <w:rPr>
          <w:bCs/>
          <w:szCs w:val="28"/>
        </w:rPr>
      </w:pPr>
      <w:r>
        <w:rPr>
          <w:bCs/>
          <w:szCs w:val="28"/>
        </w:rPr>
        <w:t xml:space="preserve">8.4 </w:t>
      </w:r>
      <w:r w:rsidRPr="005B5D66">
        <w:rPr>
          <w:bCs/>
          <w:szCs w:val="28"/>
        </w:rPr>
        <w:t>Другие издания, необходимые для освоения дисциплины</w:t>
      </w:r>
      <w:r>
        <w:rPr>
          <w:bCs/>
          <w:szCs w:val="28"/>
        </w:rPr>
        <w:t>:</w:t>
      </w:r>
    </w:p>
    <w:p w:rsidR="00D22ECC" w:rsidRPr="00FA127A" w:rsidRDefault="00D22ECC" w:rsidP="00FB6F68">
      <w:pPr>
        <w:pStyle w:val="3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A127A">
        <w:rPr>
          <w:sz w:val="28"/>
          <w:szCs w:val="28"/>
        </w:rPr>
        <w:t xml:space="preserve">«Автосервис-профи». Автомобильный журнал для профессионалов (2004 – 2011). – Режим доступа: </w:t>
      </w:r>
      <w:hyperlink r:id="rId9" w:history="1">
        <w:r w:rsidRPr="00FA127A">
          <w:rPr>
            <w:sz w:val="28"/>
            <w:szCs w:val="28"/>
          </w:rPr>
          <w:t>http://www.as-profy.spb.ru/</w:t>
        </w:r>
      </w:hyperlink>
      <w:r w:rsidRPr="00FA127A">
        <w:rPr>
          <w:sz w:val="28"/>
          <w:szCs w:val="28"/>
        </w:rPr>
        <w:t>, вход свободный.</w:t>
      </w:r>
    </w:p>
    <w:p w:rsidR="00D22ECC" w:rsidRPr="00842FB4" w:rsidRDefault="00D22ECC" w:rsidP="00842FB4">
      <w:pPr>
        <w:tabs>
          <w:tab w:val="left" w:pos="851"/>
        </w:tabs>
        <w:suppressAutoHyphens/>
        <w:spacing w:before="240" w:after="24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B5C03" w:rsidRPr="00760FAE" w:rsidRDefault="00DB5C03" w:rsidP="00FB6F68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zCs w:val="28"/>
        </w:rPr>
      </w:pPr>
      <w:r w:rsidRPr="00760FAE">
        <w:rPr>
          <w:szCs w:val="28"/>
        </w:rPr>
        <w:t xml:space="preserve">Автомобильный портал [Электронный ресурс] – Режим доступа: </w:t>
      </w:r>
      <w:r w:rsidRPr="00760FAE">
        <w:rPr>
          <w:szCs w:val="28"/>
          <w:lang w:val="en-US"/>
        </w:rPr>
        <w:t>http</w:t>
      </w:r>
      <w:r w:rsidRPr="00760FAE">
        <w:rPr>
          <w:szCs w:val="28"/>
        </w:rPr>
        <w:t>:// www.kolesa.ru/, вход свободный</w:t>
      </w:r>
    </w:p>
    <w:p w:rsidR="00DB5C03" w:rsidRPr="00760FAE" w:rsidRDefault="00DB5C03" w:rsidP="00FB6F68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zCs w:val="28"/>
        </w:rPr>
      </w:pPr>
      <w:r>
        <w:t>Бесплатная автоматизированная система учета для автотранспортного предприятия</w:t>
      </w:r>
      <w:r w:rsidRPr="00760FAE">
        <w:rPr>
          <w:szCs w:val="28"/>
        </w:rPr>
        <w:t xml:space="preserve"> [Электронный ресурс] – Режим доступа: </w:t>
      </w:r>
      <w:r w:rsidRPr="005D67DE">
        <w:rPr>
          <w:szCs w:val="28"/>
        </w:rPr>
        <w:t xml:space="preserve">http://autocraftz.blogspot.ru/ </w:t>
      </w:r>
      <w:r w:rsidRPr="00760FAE">
        <w:rPr>
          <w:szCs w:val="28"/>
        </w:rPr>
        <w:t>/, вход свободный</w:t>
      </w:r>
      <w:r>
        <w:rPr>
          <w:szCs w:val="28"/>
        </w:rPr>
        <w:t>.</w:t>
      </w:r>
    </w:p>
    <w:p w:rsidR="00DB5C03" w:rsidRPr="00DB5C03" w:rsidRDefault="00DB5C03" w:rsidP="00DB5C03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zCs w:val="28"/>
        </w:rPr>
      </w:pPr>
      <w:r w:rsidRPr="00DB5C03">
        <w:rPr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 w:rsidR="008E65CF">
        <w:rPr>
          <w:szCs w:val="28"/>
        </w:rPr>
        <w:t>м доступа: http://sdo.pgups.ru/</w:t>
      </w:r>
      <w:r w:rsidRPr="00DB5C03">
        <w:rPr>
          <w:szCs w:val="28"/>
        </w:rPr>
        <w:t xml:space="preserve"> (для доступа к полнотекстовым документам требуется авторизация).</w:t>
      </w:r>
    </w:p>
    <w:p w:rsidR="00DB5C03" w:rsidRPr="00DB5C03" w:rsidRDefault="00DB5C03" w:rsidP="00FB6F68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zCs w:val="28"/>
        </w:rPr>
      </w:pPr>
      <w:r w:rsidRPr="00760FAE">
        <w:rPr>
          <w:snapToGrid w:val="0"/>
          <w:szCs w:val="28"/>
        </w:rPr>
        <w:t xml:space="preserve">Оборудование для автосервиса </w:t>
      </w:r>
      <w:r w:rsidRPr="00760FAE">
        <w:rPr>
          <w:szCs w:val="28"/>
        </w:rPr>
        <w:t xml:space="preserve">[Электронный ресурс] – Режим доступа: </w:t>
      </w:r>
      <w:r w:rsidRPr="00DB5C03">
        <w:rPr>
          <w:szCs w:val="28"/>
        </w:rPr>
        <w:t>http://www.garo.ru</w:t>
      </w:r>
      <w:r w:rsidRPr="00760FAE">
        <w:rPr>
          <w:szCs w:val="28"/>
        </w:rPr>
        <w:t>, вход свободный</w:t>
      </w:r>
      <w:r w:rsidRPr="00DB5C03">
        <w:rPr>
          <w:szCs w:val="28"/>
        </w:rPr>
        <w:t>.</w:t>
      </w:r>
    </w:p>
    <w:p w:rsidR="00DB5C03" w:rsidRPr="00DB5C03" w:rsidRDefault="00DB5C03" w:rsidP="00DB5C03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zCs w:val="28"/>
        </w:rPr>
      </w:pPr>
      <w:r w:rsidRPr="00DB5C03">
        <w:rPr>
          <w:szCs w:val="28"/>
        </w:rPr>
        <w:t>Официальный сайт Министерства образования и науки РФ (</w:t>
      </w:r>
      <w:hyperlink r:id="rId10" w:history="1">
        <w:r w:rsidRPr="00DB5C03">
          <w:t>http://mon.gov.ru/</w:t>
        </w:r>
      </w:hyperlink>
      <w:r w:rsidRPr="00DB5C03">
        <w:rPr>
          <w:szCs w:val="28"/>
        </w:rPr>
        <w:t>);</w:t>
      </w:r>
    </w:p>
    <w:p w:rsidR="00DB5C03" w:rsidRPr="00FA127A" w:rsidRDefault="00DB5C03" w:rsidP="00FB6F68">
      <w:pPr>
        <w:pStyle w:val="ae"/>
        <w:numPr>
          <w:ilvl w:val="0"/>
          <w:numId w:val="22"/>
        </w:numPr>
        <w:tabs>
          <w:tab w:val="left" w:pos="1134"/>
        </w:tabs>
        <w:ind w:left="0" w:firstLine="568"/>
      </w:pPr>
      <w:r w:rsidRPr="00FA127A">
        <w:lastRenderedPageBreak/>
        <w:t>Программное обеспечение для управления дилерским СЦ [Электронный ресурс] – Режим доступа: http://www.verdi.ru/, вход свободный.</w:t>
      </w:r>
    </w:p>
    <w:p w:rsidR="00DB5C03" w:rsidRPr="00DB5C03" w:rsidRDefault="00DB5C03" w:rsidP="0065346A">
      <w:pPr>
        <w:pStyle w:val="ae"/>
        <w:numPr>
          <w:ilvl w:val="0"/>
          <w:numId w:val="22"/>
        </w:numPr>
        <w:tabs>
          <w:tab w:val="left" w:pos="1134"/>
        </w:tabs>
        <w:ind w:left="0" w:firstLine="568"/>
        <w:rPr>
          <w:snapToGrid w:val="0"/>
          <w:szCs w:val="28"/>
        </w:rPr>
      </w:pPr>
      <w:r w:rsidRPr="00DB5C03">
        <w:rPr>
          <w:szCs w:val="28"/>
        </w:rPr>
        <w:t>Сайт научно-технической библиотеки Петербургского государственного университета путей сообщения (http</w:t>
      </w:r>
      <w:r>
        <w:rPr>
          <w:szCs w:val="28"/>
        </w:rPr>
        <w:t>://</w:t>
      </w:r>
      <w:r w:rsidRPr="00DB5C03">
        <w:rPr>
          <w:szCs w:val="28"/>
        </w:rPr>
        <w:t>library.pqups.ru/jirbis).</w:t>
      </w:r>
    </w:p>
    <w:p w:rsidR="00D22ECC" w:rsidRPr="00842FB4" w:rsidRDefault="00D22ECC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>10. Методические указания для обучающихся по освоению дисциплины</w:t>
      </w:r>
    </w:p>
    <w:p w:rsidR="00D22ECC" w:rsidRPr="00490574" w:rsidRDefault="00D22ECC" w:rsidP="00D22ECC">
      <w:pPr>
        <w:ind w:firstLine="851"/>
        <w:rPr>
          <w:bCs/>
          <w:szCs w:val="28"/>
        </w:rPr>
      </w:pPr>
      <w:r w:rsidRPr="00490574">
        <w:rPr>
          <w:bCs/>
          <w:szCs w:val="28"/>
        </w:rPr>
        <w:t>Порядок изучения дисциплины следующий:</w:t>
      </w:r>
    </w:p>
    <w:p w:rsidR="00D22ECC" w:rsidRPr="008C144C" w:rsidRDefault="00D22ECC" w:rsidP="00D22ECC">
      <w:pPr>
        <w:pStyle w:val="ae"/>
        <w:numPr>
          <w:ilvl w:val="0"/>
          <w:numId w:val="23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D22ECC" w:rsidRPr="008C144C" w:rsidRDefault="00D22ECC" w:rsidP="00D22ECC">
      <w:pPr>
        <w:pStyle w:val="ae"/>
        <w:numPr>
          <w:ilvl w:val="0"/>
          <w:numId w:val="23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8E65CF">
        <w:rPr>
          <w:bCs/>
          <w:szCs w:val="28"/>
        </w:rPr>
        <w:t xml:space="preserve"> и</w:t>
      </w:r>
      <w:r>
        <w:rPr>
          <w:bCs/>
          <w:szCs w:val="28"/>
        </w:rPr>
        <w:t xml:space="preserve"> навыков,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A94458" w:rsidRDefault="00D22ECC" w:rsidP="00D22ECC">
      <w:pPr>
        <w:pStyle w:val="ae"/>
        <w:numPr>
          <w:ilvl w:val="0"/>
          <w:numId w:val="23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C3867" w:rsidRPr="00842FB4" w:rsidRDefault="00D22ECC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842FB4">
        <w:rPr>
          <w:b/>
          <w:bCs/>
          <w:szCs w:val="28"/>
        </w:rPr>
        <w:t>11.</w:t>
      </w:r>
      <w:r w:rsidR="003C3867" w:rsidRPr="00842FB4">
        <w:rPr>
          <w:b/>
          <w:bCs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B5C03" w:rsidRPr="00946F84" w:rsidRDefault="00DB5C03" w:rsidP="00DB5C03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B5C03" w:rsidRPr="00946F84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технические средства (персональные компьютеры, интерактивная доска);</w:t>
      </w:r>
    </w:p>
    <w:p w:rsidR="00DB5C03" w:rsidRPr="00946F84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методы обучения с использованием информационных технологий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(компьютерное тестирование, демонстрация мультимедийных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материалов).</w:t>
      </w:r>
    </w:p>
    <w:p w:rsidR="00DB5C03" w:rsidRDefault="00DB5C03" w:rsidP="00DB5C03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C3867" w:rsidRPr="00842FB4" w:rsidRDefault="003C3867" w:rsidP="00A94458">
      <w:pPr>
        <w:tabs>
          <w:tab w:val="left" w:pos="851"/>
        </w:tabs>
        <w:suppressAutoHyphens/>
        <w:spacing w:before="120" w:after="120"/>
        <w:ind w:firstLine="0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>1</w:t>
      </w:r>
      <w:r w:rsidR="00D22ECC">
        <w:rPr>
          <w:b/>
          <w:bCs/>
          <w:szCs w:val="28"/>
        </w:rPr>
        <w:t>2</w:t>
      </w:r>
      <w:r w:rsidRPr="00760FAE">
        <w:rPr>
          <w:b/>
          <w:bCs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DB5C03" w:rsidRPr="00104973" w:rsidRDefault="00DB5C03" w:rsidP="00DB5C03">
      <w:pPr>
        <w:ind w:firstLine="851"/>
        <w:rPr>
          <w:bCs/>
        </w:rPr>
      </w:pPr>
      <w:r w:rsidRPr="00104973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946F84">
        <w:rPr>
          <w:bCs/>
        </w:rPr>
        <w:t>направлению подготовки</w:t>
      </w:r>
      <w:r w:rsidRPr="00104973">
        <w:rPr>
          <w:bCs/>
        </w:rPr>
        <w:t xml:space="preserve"> и соответствует действующим санитарным и противопожарным нормам и правилам.</w:t>
      </w:r>
    </w:p>
    <w:p w:rsidR="00DB5C03" w:rsidRPr="00104973" w:rsidRDefault="00DB5C03" w:rsidP="00DB5C03">
      <w:pPr>
        <w:ind w:firstLine="851"/>
        <w:rPr>
          <w:bCs/>
        </w:rPr>
      </w:pPr>
      <w:r w:rsidRPr="00104973">
        <w:rPr>
          <w:bCs/>
        </w:rPr>
        <w:t>Она содержит:</w:t>
      </w:r>
    </w:p>
    <w:p w:rsidR="00DB5C03" w:rsidRPr="000369EB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</w:t>
      </w:r>
      <w:r w:rsidRPr="000369EB">
        <w:rPr>
          <w:bCs/>
          <w:szCs w:val="28"/>
        </w:rPr>
        <w:lastRenderedPageBreak/>
        <w:t>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DB5C03" w:rsidRPr="000369EB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DB5C03" w:rsidRPr="000369EB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DB5C03" w:rsidRPr="000369EB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DB5C03" w:rsidRPr="000369EB" w:rsidRDefault="00DB5C03" w:rsidP="00DB5C0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DB5C03" w:rsidRPr="00760FAE" w:rsidRDefault="00DB5C03" w:rsidP="00DB5C03">
      <w:pPr>
        <w:ind w:firstLine="851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06"/>
        <w:gridCol w:w="2517"/>
      </w:tblGrid>
      <w:tr w:rsidR="00DB5C03" w:rsidRPr="00760FAE" w:rsidTr="007974D7">
        <w:tc>
          <w:tcPr>
            <w:tcW w:w="4248" w:type="dxa"/>
            <w:vAlign w:val="center"/>
            <w:hideMark/>
          </w:tcPr>
          <w:p w:rsidR="00DB5C03" w:rsidRPr="00760FAE" w:rsidRDefault="00DB5C03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программы,</w:t>
            </w:r>
            <w:r w:rsidRPr="00760FAE">
              <w:rPr>
                <w:szCs w:val="28"/>
              </w:rPr>
              <w:t xml:space="preserve"> доцент</w:t>
            </w:r>
          </w:p>
        </w:tc>
        <w:tc>
          <w:tcPr>
            <w:tcW w:w="2806" w:type="dxa"/>
            <w:vAlign w:val="center"/>
            <w:hideMark/>
          </w:tcPr>
          <w:p w:rsidR="00DB5C03" w:rsidRPr="00760FAE" w:rsidRDefault="00DB5C03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FC111D" wp14:editId="252945AD">
                  <wp:extent cx="1352550" cy="504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DB5C03" w:rsidRPr="00760FAE" w:rsidRDefault="00DB5C03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А.М. Перепечёнов</w:t>
            </w:r>
          </w:p>
        </w:tc>
      </w:tr>
      <w:tr w:rsidR="00DB5C03" w:rsidRPr="00760FAE" w:rsidTr="007974D7">
        <w:tc>
          <w:tcPr>
            <w:tcW w:w="4248" w:type="dxa"/>
          </w:tcPr>
          <w:p w:rsidR="00DB5C03" w:rsidRPr="00760FAE" w:rsidRDefault="005E6BE8" w:rsidP="0005084E">
            <w:pPr>
              <w:tabs>
                <w:tab w:val="left" w:pos="851"/>
              </w:tabs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t>30 января 2019 г</w:t>
            </w:r>
            <w:r w:rsidR="0005084E">
              <w:rPr>
                <w:noProof/>
                <w:szCs w:val="28"/>
              </w:rPr>
              <w:t>.</w:t>
            </w:r>
            <w:bookmarkStart w:id="25" w:name="_GoBack"/>
            <w:bookmarkEnd w:id="25"/>
          </w:p>
        </w:tc>
        <w:tc>
          <w:tcPr>
            <w:tcW w:w="2806" w:type="dxa"/>
            <w:vAlign w:val="bottom"/>
          </w:tcPr>
          <w:p w:rsidR="00DB5C03" w:rsidRDefault="00DB5C03" w:rsidP="007974D7">
            <w:pPr>
              <w:tabs>
                <w:tab w:val="left" w:pos="851"/>
              </w:tabs>
              <w:ind w:firstLine="0"/>
              <w:jc w:val="center"/>
              <w:rPr>
                <w:noProof/>
              </w:rPr>
            </w:pPr>
          </w:p>
        </w:tc>
        <w:tc>
          <w:tcPr>
            <w:tcW w:w="2517" w:type="dxa"/>
            <w:vAlign w:val="bottom"/>
          </w:tcPr>
          <w:p w:rsidR="00DB5C03" w:rsidRPr="00760FAE" w:rsidRDefault="00DB5C03" w:rsidP="007974D7">
            <w:pPr>
              <w:tabs>
                <w:tab w:val="left" w:pos="851"/>
              </w:tabs>
              <w:ind w:firstLine="0"/>
              <w:jc w:val="right"/>
              <w:rPr>
                <w:szCs w:val="28"/>
              </w:rPr>
            </w:pPr>
          </w:p>
        </w:tc>
      </w:tr>
    </w:tbl>
    <w:p w:rsidR="00DB5C03" w:rsidRDefault="00DB5C03" w:rsidP="00DB5C03">
      <w:pPr>
        <w:ind w:firstLine="851"/>
        <w:rPr>
          <w:sz w:val="6"/>
          <w:szCs w:val="28"/>
        </w:rPr>
      </w:pPr>
    </w:p>
    <w:p w:rsidR="00DB5C03" w:rsidRDefault="00DB5C03" w:rsidP="00DB5C03">
      <w:pPr>
        <w:ind w:firstLine="851"/>
        <w:rPr>
          <w:sz w:val="6"/>
          <w:szCs w:val="28"/>
        </w:rPr>
      </w:pPr>
    </w:p>
    <w:p w:rsidR="00DB5C03" w:rsidRPr="009B79C4" w:rsidRDefault="00DB5C03" w:rsidP="00DB5C03">
      <w:pPr>
        <w:ind w:firstLine="851"/>
        <w:rPr>
          <w:sz w:val="6"/>
          <w:szCs w:val="28"/>
        </w:rPr>
      </w:pPr>
    </w:p>
    <w:p w:rsidR="00CB25BC" w:rsidRPr="00760FAE" w:rsidRDefault="00CB25BC" w:rsidP="00DB5C03">
      <w:pPr>
        <w:rPr>
          <w:szCs w:val="28"/>
        </w:rPr>
      </w:pPr>
    </w:p>
    <w:sectPr w:rsidR="00CB25BC" w:rsidRPr="00760FAE" w:rsidSect="00C95F96">
      <w:footerReference w:type="even" r:id="rId12"/>
      <w:footerReference w:type="default" r:id="rId13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78" w:rsidRDefault="00923878">
      <w:r>
        <w:separator/>
      </w:r>
    </w:p>
  </w:endnote>
  <w:endnote w:type="continuationSeparator" w:id="0">
    <w:p w:rsidR="00923878" w:rsidRDefault="0092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7C" w:rsidRDefault="00E26B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B7C" w:rsidRDefault="00E26B7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7C" w:rsidRPr="00C95498" w:rsidRDefault="00E26B7C">
    <w:pPr>
      <w:pStyle w:val="a3"/>
      <w:jc w:val="right"/>
      <w:rPr>
        <w:sz w:val="24"/>
      </w:rPr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05084E">
      <w:rPr>
        <w:noProof/>
        <w:sz w:val="24"/>
      </w:rPr>
      <w:t>12</w:t>
    </w:r>
    <w:r w:rsidRPr="00C95498">
      <w:rPr>
        <w:sz w:val="24"/>
      </w:rPr>
      <w:fldChar w:fldCharType="end"/>
    </w:r>
  </w:p>
  <w:p w:rsidR="00E26B7C" w:rsidRDefault="00E26B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78" w:rsidRDefault="00923878">
      <w:r>
        <w:separator/>
      </w:r>
    </w:p>
  </w:footnote>
  <w:footnote w:type="continuationSeparator" w:id="0">
    <w:p w:rsidR="00923878" w:rsidRDefault="0092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23912"/>
    <w:multiLevelType w:val="hybridMultilevel"/>
    <w:tmpl w:val="6BB696DA"/>
    <w:lvl w:ilvl="0" w:tplc="9FFC1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0151E"/>
    <w:multiLevelType w:val="hybridMultilevel"/>
    <w:tmpl w:val="9FC6E862"/>
    <w:lvl w:ilvl="0" w:tplc="A16E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BBE1B04"/>
    <w:multiLevelType w:val="hybridMultilevel"/>
    <w:tmpl w:val="1D7C8C4A"/>
    <w:lvl w:ilvl="0" w:tplc="94B6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003"/>
    <w:multiLevelType w:val="hybridMultilevel"/>
    <w:tmpl w:val="DAEC0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15B69"/>
    <w:multiLevelType w:val="hybridMultilevel"/>
    <w:tmpl w:val="322E7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20"/>
  </w:num>
  <w:num w:numId="5">
    <w:abstractNumId w:val="2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3"/>
  </w:num>
  <w:num w:numId="13">
    <w:abstractNumId w:val="17"/>
  </w:num>
  <w:num w:numId="14">
    <w:abstractNumId w:val="7"/>
  </w:num>
  <w:num w:numId="15">
    <w:abstractNumId w:val="14"/>
  </w:num>
  <w:num w:numId="16">
    <w:abstractNumId w:val="23"/>
  </w:num>
  <w:num w:numId="17">
    <w:abstractNumId w:val="22"/>
  </w:num>
  <w:num w:numId="18">
    <w:abstractNumId w:val="18"/>
  </w:num>
  <w:num w:numId="19">
    <w:abstractNumId w:val="24"/>
  </w:num>
  <w:num w:numId="20">
    <w:abstractNumId w:val="10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C"/>
    <w:rsid w:val="000043CE"/>
    <w:rsid w:val="00004C3E"/>
    <w:rsid w:val="000069EE"/>
    <w:rsid w:val="00012D6C"/>
    <w:rsid w:val="00015D8D"/>
    <w:rsid w:val="00020B11"/>
    <w:rsid w:val="00032649"/>
    <w:rsid w:val="00042FCC"/>
    <w:rsid w:val="0005084E"/>
    <w:rsid w:val="000514C0"/>
    <w:rsid w:val="0005423D"/>
    <w:rsid w:val="00063804"/>
    <w:rsid w:val="00072079"/>
    <w:rsid w:val="00072AF1"/>
    <w:rsid w:val="00075FCC"/>
    <w:rsid w:val="00086DB5"/>
    <w:rsid w:val="000921B2"/>
    <w:rsid w:val="00093BDB"/>
    <w:rsid w:val="000A1DF4"/>
    <w:rsid w:val="000A2B93"/>
    <w:rsid w:val="000B231A"/>
    <w:rsid w:val="000B3563"/>
    <w:rsid w:val="000D005E"/>
    <w:rsid w:val="000D4126"/>
    <w:rsid w:val="000E1585"/>
    <w:rsid w:val="000E5AA3"/>
    <w:rsid w:val="000E7A15"/>
    <w:rsid w:val="000F4149"/>
    <w:rsid w:val="0010101D"/>
    <w:rsid w:val="00104FEB"/>
    <w:rsid w:val="001140EF"/>
    <w:rsid w:val="00114E1D"/>
    <w:rsid w:val="00116DAC"/>
    <w:rsid w:val="00121C6A"/>
    <w:rsid w:val="00133894"/>
    <w:rsid w:val="00140A9D"/>
    <w:rsid w:val="00147AB8"/>
    <w:rsid w:val="0015007E"/>
    <w:rsid w:val="0015649A"/>
    <w:rsid w:val="00160384"/>
    <w:rsid w:val="0016061F"/>
    <w:rsid w:val="00163A04"/>
    <w:rsid w:val="001728F4"/>
    <w:rsid w:val="00174BC1"/>
    <w:rsid w:val="00177852"/>
    <w:rsid w:val="00187A4D"/>
    <w:rsid w:val="00187AC7"/>
    <w:rsid w:val="001902C7"/>
    <w:rsid w:val="001918F0"/>
    <w:rsid w:val="00194CDE"/>
    <w:rsid w:val="00194EA6"/>
    <w:rsid w:val="001A321E"/>
    <w:rsid w:val="001A486E"/>
    <w:rsid w:val="001B21BB"/>
    <w:rsid w:val="001B2761"/>
    <w:rsid w:val="001B371C"/>
    <w:rsid w:val="001C1A3E"/>
    <w:rsid w:val="001C561A"/>
    <w:rsid w:val="001E45A3"/>
    <w:rsid w:val="001E4E48"/>
    <w:rsid w:val="001F136A"/>
    <w:rsid w:val="001F159E"/>
    <w:rsid w:val="001F379B"/>
    <w:rsid w:val="002059B6"/>
    <w:rsid w:val="00215641"/>
    <w:rsid w:val="00216435"/>
    <w:rsid w:val="00220DFB"/>
    <w:rsid w:val="00227B67"/>
    <w:rsid w:val="00254440"/>
    <w:rsid w:val="00255025"/>
    <w:rsid w:val="002573FB"/>
    <w:rsid w:val="00267676"/>
    <w:rsid w:val="00275C91"/>
    <w:rsid w:val="00295B97"/>
    <w:rsid w:val="00297424"/>
    <w:rsid w:val="002B4494"/>
    <w:rsid w:val="002C6681"/>
    <w:rsid w:val="002D7484"/>
    <w:rsid w:val="002D7805"/>
    <w:rsid w:val="002D7933"/>
    <w:rsid w:val="002E3AC2"/>
    <w:rsid w:val="002E551E"/>
    <w:rsid w:val="002F579C"/>
    <w:rsid w:val="002F62FB"/>
    <w:rsid w:val="00305556"/>
    <w:rsid w:val="003101D1"/>
    <w:rsid w:val="00310FB3"/>
    <w:rsid w:val="00313D0A"/>
    <w:rsid w:val="00314F33"/>
    <w:rsid w:val="003249E1"/>
    <w:rsid w:val="00331C8A"/>
    <w:rsid w:val="00343B77"/>
    <w:rsid w:val="003669E5"/>
    <w:rsid w:val="003964AF"/>
    <w:rsid w:val="003A1512"/>
    <w:rsid w:val="003A61FB"/>
    <w:rsid w:val="003A6460"/>
    <w:rsid w:val="003C3867"/>
    <w:rsid w:val="003C4653"/>
    <w:rsid w:val="003D2BB4"/>
    <w:rsid w:val="003D2D56"/>
    <w:rsid w:val="003E5D05"/>
    <w:rsid w:val="00402D68"/>
    <w:rsid w:val="00406435"/>
    <w:rsid w:val="00414DA0"/>
    <w:rsid w:val="00421B28"/>
    <w:rsid w:val="00441E6F"/>
    <w:rsid w:val="004443BF"/>
    <w:rsid w:val="00446FD0"/>
    <w:rsid w:val="00464B5D"/>
    <w:rsid w:val="00471A71"/>
    <w:rsid w:val="00472E29"/>
    <w:rsid w:val="0047340F"/>
    <w:rsid w:val="0047564E"/>
    <w:rsid w:val="00481BB8"/>
    <w:rsid w:val="00492765"/>
    <w:rsid w:val="00492E3E"/>
    <w:rsid w:val="004A1BF6"/>
    <w:rsid w:val="004B1D2C"/>
    <w:rsid w:val="004B2F8C"/>
    <w:rsid w:val="004B6A60"/>
    <w:rsid w:val="004C2D0F"/>
    <w:rsid w:val="004D2FB5"/>
    <w:rsid w:val="004D5EDA"/>
    <w:rsid w:val="004E6DE0"/>
    <w:rsid w:val="004F1840"/>
    <w:rsid w:val="00511751"/>
    <w:rsid w:val="0051638E"/>
    <w:rsid w:val="00522B8D"/>
    <w:rsid w:val="0053608C"/>
    <w:rsid w:val="005640F3"/>
    <w:rsid w:val="005652E6"/>
    <w:rsid w:val="005806F2"/>
    <w:rsid w:val="005847DA"/>
    <w:rsid w:val="0059151C"/>
    <w:rsid w:val="00593E3E"/>
    <w:rsid w:val="0059445E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44F8"/>
    <w:rsid w:val="005D64AB"/>
    <w:rsid w:val="005E42E0"/>
    <w:rsid w:val="005E5784"/>
    <w:rsid w:val="005E6BE8"/>
    <w:rsid w:val="005F191E"/>
    <w:rsid w:val="005F38D1"/>
    <w:rsid w:val="0060618F"/>
    <w:rsid w:val="006071F5"/>
    <w:rsid w:val="00615585"/>
    <w:rsid w:val="00630F87"/>
    <w:rsid w:val="00636617"/>
    <w:rsid w:val="00636BB1"/>
    <w:rsid w:val="00641C6B"/>
    <w:rsid w:val="006426D3"/>
    <w:rsid w:val="00642D20"/>
    <w:rsid w:val="00647829"/>
    <w:rsid w:val="00660553"/>
    <w:rsid w:val="00680C1C"/>
    <w:rsid w:val="0068218A"/>
    <w:rsid w:val="006969F0"/>
    <w:rsid w:val="006A05AC"/>
    <w:rsid w:val="006A6820"/>
    <w:rsid w:val="006B6846"/>
    <w:rsid w:val="006D48F5"/>
    <w:rsid w:val="006D6723"/>
    <w:rsid w:val="006D7C23"/>
    <w:rsid w:val="0070172E"/>
    <w:rsid w:val="007206D9"/>
    <w:rsid w:val="00720C9F"/>
    <w:rsid w:val="0072217E"/>
    <w:rsid w:val="00725CB7"/>
    <w:rsid w:val="00726139"/>
    <w:rsid w:val="007301A9"/>
    <w:rsid w:val="00731E87"/>
    <w:rsid w:val="00733706"/>
    <w:rsid w:val="0074457E"/>
    <w:rsid w:val="00751BDB"/>
    <w:rsid w:val="00756341"/>
    <w:rsid w:val="0075792A"/>
    <w:rsid w:val="00760FAE"/>
    <w:rsid w:val="00775765"/>
    <w:rsid w:val="00782D9B"/>
    <w:rsid w:val="00794475"/>
    <w:rsid w:val="007B1F64"/>
    <w:rsid w:val="007B5795"/>
    <w:rsid w:val="007C07A2"/>
    <w:rsid w:val="007C2A02"/>
    <w:rsid w:val="007D5978"/>
    <w:rsid w:val="007E6D32"/>
    <w:rsid w:val="007F04F1"/>
    <w:rsid w:val="007F262D"/>
    <w:rsid w:val="007F2CE9"/>
    <w:rsid w:val="007F3665"/>
    <w:rsid w:val="007F4906"/>
    <w:rsid w:val="00801182"/>
    <w:rsid w:val="00835936"/>
    <w:rsid w:val="00842FB4"/>
    <w:rsid w:val="00860202"/>
    <w:rsid w:val="00873788"/>
    <w:rsid w:val="00874025"/>
    <w:rsid w:val="00876599"/>
    <w:rsid w:val="00886AB3"/>
    <w:rsid w:val="008A0001"/>
    <w:rsid w:val="008A0081"/>
    <w:rsid w:val="008A233D"/>
    <w:rsid w:val="008A3752"/>
    <w:rsid w:val="008A63DD"/>
    <w:rsid w:val="008A7C96"/>
    <w:rsid w:val="008C4753"/>
    <w:rsid w:val="008D012D"/>
    <w:rsid w:val="008D6B19"/>
    <w:rsid w:val="008D74D1"/>
    <w:rsid w:val="008E65CF"/>
    <w:rsid w:val="008F5D01"/>
    <w:rsid w:val="00922F46"/>
    <w:rsid w:val="00923878"/>
    <w:rsid w:val="00924072"/>
    <w:rsid w:val="00927443"/>
    <w:rsid w:val="00931077"/>
    <w:rsid w:val="00935994"/>
    <w:rsid w:val="0093769C"/>
    <w:rsid w:val="009404BD"/>
    <w:rsid w:val="00940C4E"/>
    <w:rsid w:val="00945BDF"/>
    <w:rsid w:val="009641AA"/>
    <w:rsid w:val="00965792"/>
    <w:rsid w:val="0096730A"/>
    <w:rsid w:val="00970872"/>
    <w:rsid w:val="00980E98"/>
    <w:rsid w:val="0098494D"/>
    <w:rsid w:val="009A1A27"/>
    <w:rsid w:val="009B20BD"/>
    <w:rsid w:val="009B607D"/>
    <w:rsid w:val="009B7A92"/>
    <w:rsid w:val="009C5485"/>
    <w:rsid w:val="009C554E"/>
    <w:rsid w:val="009D7ECB"/>
    <w:rsid w:val="009E11FE"/>
    <w:rsid w:val="009E2095"/>
    <w:rsid w:val="009E354B"/>
    <w:rsid w:val="009E69BA"/>
    <w:rsid w:val="009F5EFE"/>
    <w:rsid w:val="00A0247E"/>
    <w:rsid w:val="00A02C76"/>
    <w:rsid w:val="00A031E3"/>
    <w:rsid w:val="00A07A7C"/>
    <w:rsid w:val="00A14D17"/>
    <w:rsid w:val="00A22220"/>
    <w:rsid w:val="00A243BF"/>
    <w:rsid w:val="00A312DE"/>
    <w:rsid w:val="00A33379"/>
    <w:rsid w:val="00A4594B"/>
    <w:rsid w:val="00A655AE"/>
    <w:rsid w:val="00A70597"/>
    <w:rsid w:val="00A71E65"/>
    <w:rsid w:val="00A84657"/>
    <w:rsid w:val="00A85EFE"/>
    <w:rsid w:val="00A93FC6"/>
    <w:rsid w:val="00A9416F"/>
    <w:rsid w:val="00A94458"/>
    <w:rsid w:val="00A97187"/>
    <w:rsid w:val="00AA1900"/>
    <w:rsid w:val="00AA2058"/>
    <w:rsid w:val="00AC0769"/>
    <w:rsid w:val="00AE3220"/>
    <w:rsid w:val="00AF42D3"/>
    <w:rsid w:val="00B02ECE"/>
    <w:rsid w:val="00B03BA2"/>
    <w:rsid w:val="00B0774F"/>
    <w:rsid w:val="00B17581"/>
    <w:rsid w:val="00B2665C"/>
    <w:rsid w:val="00B26815"/>
    <w:rsid w:val="00B36EFA"/>
    <w:rsid w:val="00B43149"/>
    <w:rsid w:val="00B56329"/>
    <w:rsid w:val="00B56AE2"/>
    <w:rsid w:val="00B6100A"/>
    <w:rsid w:val="00B65AE3"/>
    <w:rsid w:val="00B72379"/>
    <w:rsid w:val="00B8527E"/>
    <w:rsid w:val="00B915CC"/>
    <w:rsid w:val="00BA0DAC"/>
    <w:rsid w:val="00BA116A"/>
    <w:rsid w:val="00BA5D55"/>
    <w:rsid w:val="00BA610D"/>
    <w:rsid w:val="00BC7EED"/>
    <w:rsid w:val="00BD30A3"/>
    <w:rsid w:val="00BD357E"/>
    <w:rsid w:val="00BF232D"/>
    <w:rsid w:val="00BF38DF"/>
    <w:rsid w:val="00BF49B5"/>
    <w:rsid w:val="00C07CF2"/>
    <w:rsid w:val="00C11CF5"/>
    <w:rsid w:val="00C12820"/>
    <w:rsid w:val="00C342DE"/>
    <w:rsid w:val="00C41C19"/>
    <w:rsid w:val="00C4391A"/>
    <w:rsid w:val="00C53E37"/>
    <w:rsid w:val="00C60240"/>
    <w:rsid w:val="00C73253"/>
    <w:rsid w:val="00C748CC"/>
    <w:rsid w:val="00C758C2"/>
    <w:rsid w:val="00C75F6B"/>
    <w:rsid w:val="00C76C18"/>
    <w:rsid w:val="00C85227"/>
    <w:rsid w:val="00C94FE0"/>
    <w:rsid w:val="00C95498"/>
    <w:rsid w:val="00C95F96"/>
    <w:rsid w:val="00CA31F9"/>
    <w:rsid w:val="00CB16EA"/>
    <w:rsid w:val="00CB25BC"/>
    <w:rsid w:val="00CB2F6E"/>
    <w:rsid w:val="00CB7A86"/>
    <w:rsid w:val="00CC313E"/>
    <w:rsid w:val="00CC33B7"/>
    <w:rsid w:val="00CD0512"/>
    <w:rsid w:val="00CD2861"/>
    <w:rsid w:val="00CD49BA"/>
    <w:rsid w:val="00CE267E"/>
    <w:rsid w:val="00CE47B8"/>
    <w:rsid w:val="00CE7143"/>
    <w:rsid w:val="00CF11B2"/>
    <w:rsid w:val="00D120CA"/>
    <w:rsid w:val="00D209ED"/>
    <w:rsid w:val="00D22ECC"/>
    <w:rsid w:val="00D234B8"/>
    <w:rsid w:val="00D42114"/>
    <w:rsid w:val="00D50E59"/>
    <w:rsid w:val="00D6142A"/>
    <w:rsid w:val="00D67EA6"/>
    <w:rsid w:val="00D706F1"/>
    <w:rsid w:val="00D82E5A"/>
    <w:rsid w:val="00D836C9"/>
    <w:rsid w:val="00D95017"/>
    <w:rsid w:val="00DB3448"/>
    <w:rsid w:val="00DB5C03"/>
    <w:rsid w:val="00DD193A"/>
    <w:rsid w:val="00DD33D2"/>
    <w:rsid w:val="00DD4811"/>
    <w:rsid w:val="00DD6C89"/>
    <w:rsid w:val="00E01365"/>
    <w:rsid w:val="00E1230E"/>
    <w:rsid w:val="00E22FA3"/>
    <w:rsid w:val="00E26B7C"/>
    <w:rsid w:val="00E31574"/>
    <w:rsid w:val="00E32309"/>
    <w:rsid w:val="00E43082"/>
    <w:rsid w:val="00E516CB"/>
    <w:rsid w:val="00E5252C"/>
    <w:rsid w:val="00E538AB"/>
    <w:rsid w:val="00E539DE"/>
    <w:rsid w:val="00E63F02"/>
    <w:rsid w:val="00E6728A"/>
    <w:rsid w:val="00E95FD3"/>
    <w:rsid w:val="00EA5AAE"/>
    <w:rsid w:val="00EA658D"/>
    <w:rsid w:val="00EB4228"/>
    <w:rsid w:val="00ED10E0"/>
    <w:rsid w:val="00ED54B6"/>
    <w:rsid w:val="00EE7F6D"/>
    <w:rsid w:val="00EF2504"/>
    <w:rsid w:val="00F00B0F"/>
    <w:rsid w:val="00F044A3"/>
    <w:rsid w:val="00F1316A"/>
    <w:rsid w:val="00F17F0D"/>
    <w:rsid w:val="00F22837"/>
    <w:rsid w:val="00F25FBC"/>
    <w:rsid w:val="00F27A3E"/>
    <w:rsid w:val="00F31880"/>
    <w:rsid w:val="00F36FA8"/>
    <w:rsid w:val="00F45F3A"/>
    <w:rsid w:val="00F50935"/>
    <w:rsid w:val="00F51F5C"/>
    <w:rsid w:val="00F55361"/>
    <w:rsid w:val="00F5578B"/>
    <w:rsid w:val="00F55FA5"/>
    <w:rsid w:val="00F56B2D"/>
    <w:rsid w:val="00F60A92"/>
    <w:rsid w:val="00F615FC"/>
    <w:rsid w:val="00F769B5"/>
    <w:rsid w:val="00F948AE"/>
    <w:rsid w:val="00FA0DE9"/>
    <w:rsid w:val="00FB0AF4"/>
    <w:rsid w:val="00FB6F68"/>
    <w:rsid w:val="00FC5080"/>
    <w:rsid w:val="00FC5A02"/>
    <w:rsid w:val="00FE071E"/>
    <w:rsid w:val="00FE6914"/>
    <w:rsid w:val="00FE706A"/>
    <w:rsid w:val="00FF3285"/>
    <w:rsid w:val="00FF38E8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15FA"/>
  <w15:docId w15:val="{9D5EB9AD-60E1-451E-94AD-5F73FBE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0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15pt">
    <w:name w:val="Основной текст + 11;5 pt"/>
    <w:basedOn w:val="af1"/>
    <w:rsid w:val="008740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0">
    <w:name w:val="Основной текст10"/>
    <w:basedOn w:val="a"/>
    <w:rsid w:val="00B6100A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3080"/>
      <w:jc w:val="left"/>
      <w:textAlignment w:val="auto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-profy.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FDDF-E133-4A9A-ABBF-D828C524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25858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amper</cp:lastModifiedBy>
  <cp:revision>26</cp:revision>
  <cp:lastPrinted>2017-03-23T21:55:00Z</cp:lastPrinted>
  <dcterms:created xsi:type="dcterms:W3CDTF">2015-11-05T19:39:00Z</dcterms:created>
  <dcterms:modified xsi:type="dcterms:W3CDTF">2019-04-25T18:36:00Z</dcterms:modified>
</cp:coreProperties>
</file>