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2D" w:rsidRPr="00D2714B" w:rsidRDefault="00A0492D" w:rsidP="00A0492D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4B2A3D">
        <w:rPr>
          <w:szCs w:val="28"/>
        </w:rPr>
        <w:t xml:space="preserve">ТЕЛЕМАТИКА </w:t>
      </w:r>
      <w:r w:rsidR="009F6B4C">
        <w:rPr>
          <w:szCs w:val="28"/>
        </w:rPr>
        <w:t>В</w:t>
      </w:r>
      <w:r w:rsidR="00E955B9" w:rsidRPr="004B7710">
        <w:rPr>
          <w:szCs w:val="28"/>
        </w:rPr>
        <w:t xml:space="preserve"> </w:t>
      </w:r>
      <w:r w:rsidR="009F6B4C">
        <w:rPr>
          <w:szCs w:val="28"/>
        </w:rPr>
        <w:t>АВТО</w:t>
      </w:r>
      <w:r w:rsidR="00E955B9" w:rsidRPr="004B7710">
        <w:rPr>
          <w:szCs w:val="28"/>
        </w:rPr>
        <w:t>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4B2A3D">
        <w:rPr>
          <w:szCs w:val="28"/>
        </w:rPr>
        <w:t>5</w:t>
      </w:r>
      <w:r w:rsidR="00F45F3A" w:rsidRPr="00760FAE">
        <w:rPr>
          <w:szCs w:val="28"/>
        </w:rPr>
        <w:t>)</w:t>
      </w:r>
    </w:p>
    <w:p w:rsidR="00492E3E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913AA8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363F3B" w:rsidRDefault="00363F3B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4B2A3D" w:rsidRDefault="004B2A3D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9753CB">
        <w:rPr>
          <w:szCs w:val="28"/>
        </w:rPr>
        <w:t>1</w:t>
      </w:r>
      <w:r w:rsidR="007C2935">
        <w:rPr>
          <w:szCs w:val="28"/>
        </w:rPr>
        <w:t>9</w:t>
      </w:r>
      <w:r w:rsidR="00876599" w:rsidRPr="00760FAE">
        <w:rPr>
          <w:b/>
          <w:szCs w:val="28"/>
        </w:rPr>
        <w:br w:type="page"/>
      </w:r>
    </w:p>
    <w:p w:rsidR="003C51C6" w:rsidRDefault="003C51C6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3C51C6" w:rsidRDefault="00342D4C" w:rsidP="00345260">
      <w:pPr>
        <w:spacing w:after="240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34274A32" wp14:editId="62562073">
            <wp:extent cx="5964238" cy="42100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999952" cy="423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ВО</w:t>
      </w:r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2C2F1C">
        <w:rPr>
          <w:rFonts w:cs="Times New Roman"/>
          <w:spacing w:val="-4"/>
          <w:szCs w:val="28"/>
        </w:rPr>
        <w:t>Телематика</w:t>
      </w:r>
      <w:r w:rsidR="004B7710" w:rsidRPr="00F93387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в</w:t>
      </w:r>
      <w:r w:rsidR="002C2F1C">
        <w:rPr>
          <w:rFonts w:cs="Times New Roman"/>
          <w:spacing w:val="-4"/>
          <w:szCs w:val="28"/>
        </w:rPr>
        <w:t xml:space="preserve"> </w:t>
      </w:r>
      <w:r w:rsidR="009F6B4C">
        <w:rPr>
          <w:rFonts w:cs="Times New Roman"/>
          <w:spacing w:val="-4"/>
          <w:szCs w:val="28"/>
        </w:rPr>
        <w:t>авто</w:t>
      </w:r>
      <w:r w:rsidR="004B7710" w:rsidRPr="00F93387">
        <w:rPr>
          <w:rFonts w:cs="Times New Roman"/>
          <w:spacing w:val="-4"/>
          <w:szCs w:val="28"/>
        </w:rPr>
        <w:t>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</w:t>
      </w:r>
      <w:r w:rsidR="00350D1B">
        <w:rPr>
          <w:rFonts w:cs="Times New Roman"/>
          <w:szCs w:val="28"/>
        </w:rPr>
        <w:t xml:space="preserve">в </w:t>
      </w:r>
      <w:r w:rsidR="00350D1B" w:rsidRPr="00350D1B">
        <w:rPr>
          <w:rFonts w:cs="Times New Roman"/>
          <w:szCs w:val="28"/>
        </w:rPr>
        <w:t>област</w:t>
      </w:r>
      <w:r w:rsidR="00350D1B">
        <w:rPr>
          <w:rFonts w:cs="Times New Roman"/>
          <w:szCs w:val="28"/>
        </w:rPr>
        <w:t>и</w:t>
      </w:r>
      <w:r w:rsidR="00350D1B" w:rsidRPr="00350D1B">
        <w:rPr>
          <w:rFonts w:cs="Times New Roman"/>
          <w:szCs w:val="28"/>
        </w:rPr>
        <w:t xml:space="preserve"> использования возможностей телекоммуникационных технологий и информатики при решении технологических задач на транспорте</w:t>
      </w:r>
      <w:r w:rsidRPr="0082249C">
        <w:rPr>
          <w:rFonts w:cs="Times New Roman"/>
          <w:szCs w:val="28"/>
        </w:rPr>
        <w:t>, грамотное их применение на практике для повышения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изучить </w:t>
      </w:r>
      <w:r w:rsidR="00075C42" w:rsidRPr="00075C42">
        <w:rPr>
          <w:szCs w:val="28"/>
        </w:rPr>
        <w:t>возможности подключения внешних информационных ресурсов для усиления телематических возможностей автомобилей</w:t>
      </w:r>
      <w:r w:rsidR="00075C42">
        <w:rPr>
          <w:szCs w:val="28"/>
        </w:rPr>
        <w:t>;</w:t>
      </w:r>
    </w:p>
    <w:p w:rsidR="003C0058" w:rsidRPr="00075C42" w:rsidRDefault="003C0058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изучить общие принципы организации защиты информации;</w:t>
      </w:r>
    </w:p>
    <w:p w:rsidR="0044136B" w:rsidRPr="00075C42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ознакомиться с существующими </w:t>
      </w:r>
      <w:r w:rsidR="00075C42" w:rsidRPr="00075C42">
        <w:rPr>
          <w:szCs w:val="28"/>
        </w:rPr>
        <w:t>телематическими</w:t>
      </w:r>
      <w:r w:rsidRPr="00075C42">
        <w:rPr>
          <w:szCs w:val="28"/>
        </w:rPr>
        <w:t xml:space="preserve"> системами, принципами их создания и функционирования,</w:t>
      </w:r>
    </w:p>
    <w:p w:rsidR="00075C42" w:rsidRPr="00075C42" w:rsidRDefault="0044136B" w:rsidP="00075C42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075C42">
        <w:rPr>
          <w:szCs w:val="28"/>
        </w:rPr>
        <w:t xml:space="preserve">овладеть </w:t>
      </w:r>
      <w:r w:rsidR="00075C42" w:rsidRPr="00075C42">
        <w:rPr>
          <w:szCs w:val="28"/>
        </w:rPr>
        <w:t xml:space="preserve">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</w:t>
      </w:r>
      <w:r w:rsidR="006C3242">
        <w:rPr>
          <w:szCs w:val="28"/>
        </w:rPr>
        <w:t>автомобиля</w:t>
      </w:r>
      <w:r w:rsidR="00075C42" w:rsidRPr="00075C42">
        <w:rPr>
          <w:szCs w:val="28"/>
        </w:rPr>
        <w:t>.</w:t>
      </w:r>
    </w:p>
    <w:p w:rsidR="00965792" w:rsidRPr="00760FAE" w:rsidRDefault="00965792" w:rsidP="006B5484">
      <w:pPr>
        <w:tabs>
          <w:tab w:val="left" w:pos="851"/>
        </w:tabs>
        <w:spacing w:before="120" w:after="12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EC698A">
        <w:rPr>
          <w:szCs w:val="28"/>
        </w:rPr>
        <w:t xml:space="preserve"> и</w:t>
      </w:r>
      <w:r>
        <w:rPr>
          <w:szCs w:val="28"/>
        </w:rPr>
        <w:t xml:space="preserve"> навыков.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транспорте;</w:t>
      </w:r>
    </w:p>
    <w:p w:rsidR="00F50387" w:rsidRPr="006C3242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F50387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,</w:t>
      </w:r>
      <w:r w:rsidRPr="006C3242">
        <w:rPr>
          <w:rStyle w:val="115pt"/>
          <w:sz w:val="28"/>
        </w:rPr>
        <w:t xml:space="preserve"> </w:t>
      </w:r>
      <w:r w:rsidR="00F50387" w:rsidRPr="006C3242">
        <w:rPr>
          <w:rStyle w:val="115pt"/>
          <w:sz w:val="28"/>
        </w:rPr>
        <w:t xml:space="preserve">особенности выбора и </w:t>
      </w:r>
      <w:r>
        <w:rPr>
          <w:rStyle w:val="115pt"/>
          <w:sz w:val="28"/>
        </w:rPr>
        <w:t xml:space="preserve">их </w:t>
      </w:r>
      <w:r w:rsidR="00F50387" w:rsidRPr="006C3242">
        <w:rPr>
          <w:rStyle w:val="115pt"/>
          <w:sz w:val="28"/>
        </w:rPr>
        <w:t xml:space="preserve">использования </w:t>
      </w:r>
      <w:r w:rsidR="00B57BCE" w:rsidRPr="006C3242">
        <w:rPr>
          <w:rStyle w:val="115pt"/>
          <w:sz w:val="28"/>
        </w:rPr>
        <w:t>в</w:t>
      </w:r>
      <w:r w:rsidR="00F50387" w:rsidRPr="006C3242">
        <w:rPr>
          <w:rStyle w:val="115pt"/>
          <w:sz w:val="28"/>
        </w:rPr>
        <w:t xml:space="preserve"> автотранспорт</w:t>
      </w:r>
      <w:r w:rsidR="00B57BCE" w:rsidRPr="006C3242">
        <w:rPr>
          <w:rStyle w:val="115pt"/>
          <w:sz w:val="28"/>
        </w:rPr>
        <w:t>е</w:t>
      </w:r>
      <w:r>
        <w:rPr>
          <w:rStyle w:val="115pt"/>
          <w:sz w:val="28"/>
        </w:rPr>
        <w:t>;</w:t>
      </w:r>
    </w:p>
    <w:p w:rsidR="00EC698A" w:rsidRPr="00EC698A" w:rsidRDefault="003C0058" w:rsidP="00472690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color w:val="auto"/>
          <w:sz w:val="28"/>
          <w:szCs w:val="28"/>
          <w:shd w:val="clear" w:color="auto" w:fill="auto"/>
        </w:rPr>
      </w:pPr>
      <w:r w:rsidRPr="006B5484">
        <w:rPr>
          <w:rStyle w:val="115pt"/>
          <w:sz w:val="28"/>
        </w:rPr>
        <w:t>основные меры по защите информации телематических систем</w:t>
      </w:r>
      <w:r w:rsidR="00225130" w:rsidRPr="006B5484">
        <w:rPr>
          <w:rStyle w:val="115pt"/>
          <w:sz w:val="28"/>
        </w:rPr>
        <w:t>.</w:t>
      </w:r>
    </w:p>
    <w:p w:rsidR="00C2765B" w:rsidRPr="006B5484" w:rsidRDefault="00C2765B" w:rsidP="00EC698A">
      <w:pPr>
        <w:tabs>
          <w:tab w:val="left" w:pos="993"/>
        </w:tabs>
        <w:ind w:left="709" w:firstLine="0"/>
        <w:rPr>
          <w:szCs w:val="28"/>
        </w:rPr>
      </w:pPr>
      <w:r w:rsidRPr="006B5484">
        <w:rPr>
          <w:b/>
          <w:szCs w:val="28"/>
        </w:rPr>
        <w:t>УМЕТЬ</w:t>
      </w:r>
      <w:r w:rsidRPr="006B5484">
        <w:rPr>
          <w:szCs w:val="28"/>
        </w:rPr>
        <w:t>:</w:t>
      </w:r>
    </w:p>
    <w:p w:rsidR="00F50387" w:rsidRPr="00EB03AC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EB03AC">
        <w:rPr>
          <w:rStyle w:val="115pt"/>
          <w:sz w:val="28"/>
        </w:rPr>
        <w:t>работать с пакетами прикладного программного обеспечения;</w:t>
      </w:r>
    </w:p>
    <w:p w:rsidR="00F50387" w:rsidRDefault="00EB03AC" w:rsidP="00F66D01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66D01">
        <w:rPr>
          <w:rStyle w:val="115pt"/>
          <w:sz w:val="28"/>
        </w:rPr>
        <w:t>формировать</w:t>
      </w:r>
      <w:r w:rsidR="00F66D01" w:rsidRPr="00F66D01">
        <w:rPr>
          <w:rStyle w:val="115pt"/>
          <w:sz w:val="28"/>
        </w:rPr>
        <w:t xml:space="preserve"> информационные комплексы </w:t>
      </w:r>
      <w:r w:rsidR="00F66D01">
        <w:rPr>
          <w:rStyle w:val="115pt"/>
          <w:sz w:val="28"/>
        </w:rPr>
        <w:t>автотранспортного предприятия, автосервисного предприятия и информационной системы телематических систем автомобиля;</w:t>
      </w:r>
    </w:p>
    <w:p w:rsidR="00F66D01" w:rsidRPr="00F66D01" w:rsidRDefault="00F66D01" w:rsidP="00DE5E72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b/>
          <w:color w:val="auto"/>
          <w:sz w:val="28"/>
          <w:szCs w:val="28"/>
          <w:shd w:val="clear" w:color="auto" w:fill="auto"/>
        </w:rPr>
      </w:pPr>
      <w:r w:rsidRPr="00F66D01">
        <w:rPr>
          <w:rStyle w:val="115pt"/>
          <w:sz w:val="28"/>
        </w:rPr>
        <w:t xml:space="preserve">исследовать эффективность создаваемых телематических систем в автотранспорте, </w:t>
      </w:r>
      <w:r w:rsidR="00FE1114" w:rsidRPr="00F66D01">
        <w:rPr>
          <w:rStyle w:val="115pt"/>
          <w:sz w:val="28"/>
        </w:rPr>
        <w:t xml:space="preserve">проводить маркетинговый анализ </w:t>
      </w:r>
      <w:r w:rsidRPr="00F66D01">
        <w:rPr>
          <w:rStyle w:val="115pt"/>
          <w:sz w:val="28"/>
        </w:rPr>
        <w:t xml:space="preserve">их </w:t>
      </w:r>
      <w:r w:rsidR="00FE1114" w:rsidRPr="00F66D01">
        <w:rPr>
          <w:rStyle w:val="115pt"/>
          <w:sz w:val="28"/>
        </w:rPr>
        <w:t>использования</w:t>
      </w:r>
      <w:r>
        <w:rPr>
          <w:rStyle w:val="115pt"/>
          <w:sz w:val="28"/>
        </w:rPr>
        <w:t>.</w:t>
      </w:r>
    </w:p>
    <w:p w:rsidR="00C2765B" w:rsidRPr="00F66D01" w:rsidRDefault="00C2765B" w:rsidP="00F66D01">
      <w:pPr>
        <w:tabs>
          <w:tab w:val="left" w:pos="709"/>
        </w:tabs>
        <w:ind w:firstLine="709"/>
        <w:rPr>
          <w:b/>
          <w:szCs w:val="28"/>
        </w:rPr>
      </w:pPr>
      <w:r w:rsidRPr="00F66D01">
        <w:rPr>
          <w:b/>
          <w:szCs w:val="28"/>
        </w:rPr>
        <w:t>ВЛАДЕТЬ:</w:t>
      </w:r>
    </w:p>
    <w:p w:rsid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>навыками применять в практической деятельности действующие законодательные и нормативные акты;</w:t>
      </w:r>
    </w:p>
    <w:p w:rsidR="003C0058" w:rsidRDefault="003C0058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lastRenderedPageBreak/>
        <w:t xml:space="preserve">навыками </w:t>
      </w:r>
      <w:r w:rsidR="00FE1114">
        <w:rPr>
          <w:rStyle w:val="115pt"/>
          <w:sz w:val="28"/>
        </w:rPr>
        <w:t>анализа работы основных узлов и устройств современных телематических систем автотранспортного предприятия и автомобиля;</w:t>
      </w:r>
    </w:p>
    <w:p w:rsidR="00FE1114" w:rsidRPr="006C3242" w:rsidRDefault="00FE1114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F50387" w:rsidRPr="006C3242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6C3242">
        <w:rPr>
          <w:rStyle w:val="115pt"/>
          <w:sz w:val="28"/>
        </w:rPr>
        <w:t xml:space="preserve">навыками </w:t>
      </w:r>
      <w:r w:rsidR="00FE1114">
        <w:rPr>
          <w:rStyle w:val="115pt"/>
          <w:sz w:val="28"/>
        </w:rPr>
        <w:t>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</w:t>
      </w:r>
      <w:r w:rsidRPr="006C3242">
        <w:rPr>
          <w:rStyle w:val="115pt"/>
          <w:sz w:val="28"/>
        </w:rPr>
        <w:t>.</w:t>
      </w:r>
    </w:p>
    <w:p w:rsidR="0094371A" w:rsidRDefault="00493842" w:rsidP="00F50387">
      <w:pPr>
        <w:widowControl w:val="0"/>
        <w:rPr>
          <w:szCs w:val="28"/>
        </w:rPr>
      </w:pPr>
      <w:r>
        <w:rPr>
          <w:szCs w:val="28"/>
        </w:rPr>
        <w:t>Приобретенные знания, умения</w:t>
      </w:r>
      <w:r w:rsidR="00307FEA">
        <w:rPr>
          <w:szCs w:val="28"/>
        </w:rPr>
        <w:t xml:space="preserve"> и</w:t>
      </w:r>
      <w:r>
        <w:rPr>
          <w:szCs w:val="28"/>
        </w:rPr>
        <w:t xml:space="preserve"> навыки,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общепрофессиональных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профессиональных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4321F7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4"/>
          <w:szCs w:val="28"/>
        </w:rPr>
      </w:pPr>
      <w:r w:rsidRPr="004321F7">
        <w:rPr>
          <w:spacing w:val="4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4321F7">
        <w:rPr>
          <w:spacing w:val="4"/>
          <w:szCs w:val="28"/>
        </w:rPr>
        <w:noBreakHyphen/>
      </w:r>
      <w:r w:rsidRPr="004321F7">
        <w:rPr>
          <w:spacing w:val="4"/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B57BCE" w:rsidRPr="006B5484" w:rsidRDefault="00B57BCE" w:rsidP="00B57BC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B5484">
        <w:rPr>
          <w:szCs w:val="28"/>
        </w:rPr>
        <w:t>способность обучать производственный и обслуживающий персонал (ПК-16).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6B5484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2C2F1C">
        <w:rPr>
          <w:szCs w:val="28"/>
        </w:rPr>
        <w:t>Телематика</w:t>
      </w:r>
      <w:r w:rsidR="004B7710">
        <w:rPr>
          <w:szCs w:val="28"/>
        </w:rPr>
        <w:t xml:space="preserve"> </w:t>
      </w:r>
      <w:r w:rsidR="001F6259">
        <w:rPr>
          <w:szCs w:val="28"/>
        </w:rPr>
        <w:t>в</w:t>
      </w:r>
      <w:r w:rsidR="004B7710">
        <w:rPr>
          <w:szCs w:val="28"/>
        </w:rPr>
        <w:t xml:space="preserve">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Б1.В.ОД.</w:t>
      </w:r>
      <w:r w:rsidR="002C2F1C">
        <w:rPr>
          <w:szCs w:val="28"/>
        </w:rPr>
        <w:t>5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обязательной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4321F7" w:rsidRPr="00E5486E" w:rsidRDefault="004321F7" w:rsidP="004321F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321F7" w:rsidP="00B72379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4321F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C2F1C" w:rsidRPr="00D2714B" w:rsidRDefault="002C2F1C" w:rsidP="002C2F1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704A1F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2C2F1C" w:rsidRDefault="004321F7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4A1F">
              <w:rPr>
                <w:szCs w:val="28"/>
              </w:rPr>
              <w:t>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704A1F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2C2F1C" w:rsidRDefault="002C2F1C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2C2F1C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2C2F1C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C2F1C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704A1F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2C2F1C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144F7E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760FAE" w:rsidRDefault="00012D6C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615585">
      <w:pPr>
        <w:spacing w:before="120" w:after="24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C2765B">
        <w:trPr>
          <w:jc w:val="center"/>
        </w:trPr>
        <w:tc>
          <w:tcPr>
            <w:tcW w:w="627" w:type="dxa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C3144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7B62F2" w:rsidRPr="00144F7E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5670" w:type="dxa"/>
          </w:tcPr>
          <w:p w:rsidR="007B62F2" w:rsidRPr="00B43149" w:rsidRDefault="00144F7E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Основные понятия</w:t>
            </w:r>
            <w:r>
              <w:rPr>
                <w:szCs w:val="28"/>
              </w:rPr>
              <w:t>.</w:t>
            </w:r>
            <w:r w:rsidRPr="00144F7E">
              <w:rPr>
                <w:szCs w:val="28"/>
              </w:rPr>
              <w:t xml:space="preserve"> Краткая история создания и развития систем транспортной телематики</w:t>
            </w:r>
            <w:r>
              <w:rPr>
                <w:szCs w:val="28"/>
              </w:rPr>
              <w:t xml:space="preserve">. </w:t>
            </w:r>
            <w:r w:rsidRPr="00144F7E">
              <w:rPr>
                <w:szCs w:val="28"/>
              </w:rPr>
              <w:t>Создание и развитие систем транспортной телематики за рубежом и в России. Основные технологии, используемые в системах транспортной телематики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7B62F2" w:rsidRPr="003F4531" w:rsidRDefault="00144F7E" w:rsidP="00C31447">
            <w:pPr>
              <w:tabs>
                <w:tab w:val="left" w:pos="851"/>
              </w:tabs>
              <w:ind w:firstLine="0"/>
            </w:pPr>
            <w:bookmarkStart w:id="0" w:name="bookmark3"/>
            <w:r w:rsidRPr="00144F7E">
              <w:rPr>
                <w:szCs w:val="28"/>
              </w:rPr>
              <w:t>Основные понятия и принципы действия со</w:t>
            </w:r>
            <w:r w:rsidR="004705E9"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  <w:bookmarkEnd w:id="0"/>
          </w:p>
        </w:tc>
        <w:tc>
          <w:tcPr>
            <w:tcW w:w="5670" w:type="dxa"/>
          </w:tcPr>
          <w:p w:rsidR="007B62F2" w:rsidRPr="00050D27" w:rsidRDefault="00144F7E" w:rsidP="00C31447">
            <w:pPr>
              <w:tabs>
                <w:tab w:val="left" w:pos="851"/>
              </w:tabs>
              <w:ind w:firstLine="0"/>
              <w:rPr>
                <w:rStyle w:val="13"/>
                <w:sz w:val="28"/>
                <w:szCs w:val="28"/>
              </w:rPr>
            </w:pPr>
            <w:r w:rsidRPr="00144F7E">
              <w:rPr>
                <w:szCs w:val="28"/>
              </w:rPr>
              <w:t>Принципы функционирования спутниковых навигационных систем</w:t>
            </w:r>
            <w:r>
              <w:rPr>
                <w:szCs w:val="28"/>
              </w:rPr>
              <w:t xml:space="preserve">. </w:t>
            </w:r>
            <w:r w:rsidRPr="004705E9">
              <w:rPr>
                <w:szCs w:val="28"/>
              </w:rPr>
              <w:t>Характеристики со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временных глобальных навигационных спут</w:t>
            </w:r>
            <w:r w:rsidR="004705E9">
              <w:rPr>
                <w:szCs w:val="28"/>
              </w:rPr>
              <w:softHyphen/>
            </w:r>
            <w:r w:rsidRPr="004705E9">
              <w:rPr>
                <w:szCs w:val="28"/>
              </w:rPr>
              <w:t>никовых систем.</w:t>
            </w:r>
            <w:r w:rsidR="004705E9" w:rsidRPr="004705E9">
              <w:rPr>
                <w:szCs w:val="28"/>
              </w:rPr>
              <w:t xml:space="preserve"> Расчет местоположения объекта с использованием спутниковых на</w:t>
            </w:r>
            <w:r w:rsidR="004705E9">
              <w:rPr>
                <w:szCs w:val="28"/>
              </w:rPr>
              <w:softHyphen/>
            </w:r>
            <w:r w:rsidR="004705E9" w:rsidRPr="004705E9">
              <w:rPr>
                <w:szCs w:val="28"/>
              </w:rPr>
              <w:t>вигационных систем. Спутниковые системы дифференциальной коррекции. Описание и технические характеристики некоторых отечественных навигационных приемников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B62F2" w:rsidP="00C31447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</w:t>
            </w:r>
            <w:r w:rsidRPr="004705E9">
              <w:rPr>
                <w:szCs w:val="28"/>
              </w:rPr>
              <w:softHyphen/>
              <w:t>мационные системы и технологии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Цели использования и основные задачи, решаемые с применением геоинформацион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ных технологий. Основные понятия карто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графии. Свойства карты. Плоское отображе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ние земной поверхности. Номенклатура и разграфка топографических карт. Геоинфор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мационные системы (ГИС). Создание и ре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дактирование векторных карт</w:t>
            </w:r>
          </w:p>
        </w:tc>
      </w:tr>
      <w:tr w:rsidR="00A27BCD" w:rsidRPr="00760FAE" w:rsidTr="00C2765B">
        <w:trPr>
          <w:jc w:val="center"/>
        </w:trPr>
        <w:tc>
          <w:tcPr>
            <w:tcW w:w="627" w:type="dxa"/>
          </w:tcPr>
          <w:p w:rsidR="00A27BCD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A27BCD" w:rsidRPr="004705E9" w:rsidRDefault="00AC0835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5670" w:type="dxa"/>
          </w:tcPr>
          <w:p w:rsidR="00A27BCD" w:rsidRPr="004705E9" w:rsidRDefault="00AC0835" w:rsidP="00A27BC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Развитие и использование транспортно-телематических систем на пассажирском транспорте в России и за рубежом</w:t>
            </w:r>
            <w:r>
              <w:rPr>
                <w:szCs w:val="28"/>
              </w:rPr>
              <w:t xml:space="preserve">. </w:t>
            </w:r>
            <w:r w:rsidRPr="00AC0835">
              <w:rPr>
                <w:szCs w:val="28"/>
              </w:rPr>
              <w:t>Особенности современных систем диспетчерского управления пассажирским транспортом</w:t>
            </w:r>
            <w:r>
              <w:rPr>
                <w:szCs w:val="28"/>
              </w:rPr>
              <w:t>.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A27BCD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5670" w:type="dxa"/>
          </w:tcPr>
          <w:p w:rsidR="007B62F2" w:rsidRPr="00B4314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Типовая структура автоматизированной навигационной системы диспетчерского управления грузовыми перевозками. Особенности автоматизированного диспет</w:t>
            </w:r>
            <w:r>
              <w:rPr>
                <w:szCs w:val="28"/>
              </w:rPr>
              <w:softHyphen/>
            </w:r>
            <w:r w:rsidRPr="004705E9">
              <w:rPr>
                <w:szCs w:val="28"/>
              </w:rPr>
              <w:t>черского управления перевозками опасных грузов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337" w:type="dxa"/>
          </w:tcPr>
          <w:p w:rsidR="007B62F2" w:rsidRPr="004705E9" w:rsidRDefault="004705E9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5670" w:type="dxa"/>
          </w:tcPr>
          <w:p w:rsidR="007B62F2" w:rsidRPr="001851F7" w:rsidRDefault="001851F7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851F7">
              <w:rPr>
                <w:szCs w:val="28"/>
              </w:rPr>
              <w:t xml:space="preserve">Цели и задачи систем телематики в дорожном хозяйстве. Организация управления работами по содержанию федеральных автомобильных дорог. Подготовка и ведение базы данных </w:t>
            </w:r>
            <w:r w:rsidRPr="001851F7">
              <w:rPr>
                <w:szCs w:val="28"/>
              </w:rPr>
              <w:lastRenderedPageBreak/>
              <w:t>нормативно справочной информации специалистами дорожно-эксплуатационного предприятия. Технология автоматического контроля местоположения дорожных машин. Примеры реализации основных функций диспетчера дорожно-эксплуатационного предприятия, выполняющего работы по содержанию автомобильных дорог феде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рального значения. Типовые характеристики комплекса бортовых аппаратно-програм</w:t>
            </w:r>
            <w:r>
              <w:rPr>
                <w:szCs w:val="28"/>
              </w:rPr>
              <w:softHyphen/>
            </w:r>
            <w:r w:rsidRPr="001851F7">
              <w:rPr>
                <w:szCs w:val="28"/>
              </w:rPr>
              <w:t>мных средств, устанавливаемых на дорожных машинах и механизмах для работы под контролем системы. Типовые группы дорожных машин, механизмов, оборудуемых навигационно-связными блоками для работы под контролем диспетчерской системы</w:t>
            </w:r>
          </w:p>
        </w:tc>
      </w:tr>
      <w:tr w:rsidR="007A1F2C" w:rsidRPr="00760FAE" w:rsidTr="00C2765B">
        <w:trPr>
          <w:jc w:val="center"/>
        </w:trPr>
        <w:tc>
          <w:tcPr>
            <w:tcW w:w="627" w:type="dxa"/>
          </w:tcPr>
          <w:p w:rsidR="007A1F2C" w:rsidRDefault="007A1F2C" w:rsidP="00C3144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337" w:type="dxa"/>
          </w:tcPr>
          <w:p w:rsidR="007A1F2C" w:rsidRPr="001851F7" w:rsidRDefault="00C86203" w:rsidP="007A1F2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5670" w:type="dxa"/>
          </w:tcPr>
          <w:p w:rsidR="007A1F2C" w:rsidRPr="007A1F2C" w:rsidRDefault="00C86203" w:rsidP="00C3144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86203">
              <w:rPr>
                <w:szCs w:val="28"/>
              </w:rPr>
              <w:t>сновные определения и понятия микропроцессорной техники</w:t>
            </w:r>
            <w:r>
              <w:rPr>
                <w:szCs w:val="28"/>
              </w:rPr>
              <w:t xml:space="preserve">. </w:t>
            </w:r>
            <w:r w:rsidRPr="00C86203">
              <w:rPr>
                <w:szCs w:val="28"/>
              </w:rPr>
              <w:t>Типы микропроцессорных систем и факторы, влияющие на их быстродействие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7A1F2C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37" w:type="dxa"/>
          </w:tcPr>
          <w:p w:rsidR="007B62F2" w:rsidRPr="00D2141F" w:rsidRDefault="001851F7" w:rsidP="00C31447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</w:t>
            </w:r>
            <w:r w:rsidRPr="00D2141F">
              <w:rPr>
                <w:szCs w:val="28"/>
              </w:rPr>
              <w:softHyphen/>
              <w:t>собы её представления и преобразования в транс</w:t>
            </w:r>
            <w:r w:rsidRPr="00D2141F">
              <w:rPr>
                <w:szCs w:val="28"/>
              </w:rPr>
              <w:softHyphen/>
              <w:t>портной телематике</w:t>
            </w:r>
          </w:p>
        </w:tc>
        <w:tc>
          <w:tcPr>
            <w:tcW w:w="5670" w:type="dxa"/>
          </w:tcPr>
          <w:p w:rsidR="007B62F2" w:rsidRPr="00B43149" w:rsidRDefault="001851F7" w:rsidP="00C31447">
            <w:pPr>
              <w:tabs>
                <w:tab w:val="left" w:pos="851"/>
              </w:tabs>
              <w:ind w:firstLine="0"/>
              <w:rPr>
                <w:bCs/>
                <w:szCs w:val="28"/>
              </w:rPr>
            </w:pPr>
            <w:r w:rsidRPr="00D2141F">
              <w:rPr>
                <w:szCs w:val="28"/>
              </w:rPr>
              <w:t>Общая характеристика систем транспортной телематики</w:t>
            </w:r>
            <w:r w:rsidR="00D2141F" w:rsidRPr="00D2141F">
              <w:rPr>
                <w:szCs w:val="28"/>
              </w:rPr>
              <w:t>. Информационные массивы, виды сигналов и способы их разделения. Элементы информационной метрики. Дискретизация сигналов. Цифровое коди</w:t>
            </w:r>
            <w:r w:rsidR="00D2141F">
              <w:rPr>
                <w:szCs w:val="28"/>
              </w:rPr>
              <w:softHyphen/>
            </w:r>
            <w:r w:rsidR="00D2141F" w:rsidRPr="00D2141F">
              <w:rPr>
                <w:szCs w:val="28"/>
              </w:rPr>
              <w:t>рование сигналов. Основные погрешности преобразований</w:t>
            </w:r>
          </w:p>
        </w:tc>
      </w:tr>
      <w:tr w:rsidR="007B62F2" w:rsidRPr="00760FAE" w:rsidTr="00C2765B">
        <w:trPr>
          <w:jc w:val="center"/>
        </w:trPr>
        <w:tc>
          <w:tcPr>
            <w:tcW w:w="627" w:type="dxa"/>
          </w:tcPr>
          <w:p w:rsidR="007B62F2" w:rsidRPr="00B43149" w:rsidRDefault="00136998" w:rsidP="00C3144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7B62F2" w:rsidRPr="003F4531" w:rsidRDefault="00C86203" w:rsidP="00C31447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5670" w:type="dxa"/>
          </w:tcPr>
          <w:p w:rsidR="007B62F2" w:rsidRPr="006E274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86203">
              <w:rPr>
                <w:sz w:val="28"/>
                <w:szCs w:val="28"/>
              </w:rPr>
              <w:t>Классификация датчиков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Датчики прямого действия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Составные датчики</w:t>
            </w:r>
            <w:r>
              <w:rPr>
                <w:sz w:val="28"/>
                <w:szCs w:val="28"/>
              </w:rPr>
              <w:t xml:space="preserve">. </w:t>
            </w:r>
            <w:r w:rsidRPr="00C86203">
              <w:rPr>
                <w:sz w:val="28"/>
                <w:szCs w:val="28"/>
              </w:rPr>
              <w:t>Интеллектуальные датчики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C86203">
      <w:pPr>
        <w:spacing w:before="24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704A1F" w:rsidRPr="00E5486E" w:rsidRDefault="00704A1F" w:rsidP="00704A1F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5811"/>
        <w:gridCol w:w="813"/>
        <w:gridCol w:w="815"/>
        <w:gridCol w:w="813"/>
        <w:gridCol w:w="815"/>
      </w:tblGrid>
      <w:tr w:rsidR="00C86203" w:rsidRPr="00760FAE" w:rsidTr="00C86203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18" w:type="pct"/>
            <w:shd w:val="clear" w:color="auto" w:fill="auto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8B363B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</w:t>
            </w:r>
            <w:r>
              <w:rPr>
                <w:szCs w:val="28"/>
              </w:rPr>
              <w:softHyphen/>
            </w:r>
            <w:r w:rsidRPr="00144F7E">
              <w:rPr>
                <w:szCs w:val="28"/>
              </w:rPr>
              <w:t>временной спутниковой навигации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8B363B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18" w:type="pct"/>
            <w:shd w:val="clear" w:color="auto" w:fill="auto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0C40AE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7</w:t>
            </w:r>
          </w:p>
        </w:tc>
        <w:tc>
          <w:tcPr>
            <w:tcW w:w="3018" w:type="pct"/>
            <w:shd w:val="clear" w:color="auto" w:fill="auto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18" w:type="pct"/>
            <w:shd w:val="clear" w:color="auto" w:fill="auto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86203" w:rsidRPr="00760FAE" w:rsidTr="00C86203">
        <w:trPr>
          <w:jc w:val="center"/>
        </w:trPr>
        <w:tc>
          <w:tcPr>
            <w:tcW w:w="292" w:type="pct"/>
            <w:shd w:val="clear" w:color="auto" w:fill="auto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18" w:type="pct"/>
            <w:shd w:val="clear" w:color="auto" w:fill="auto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6A6820" w:rsidRPr="00760FAE" w:rsidRDefault="006A6820" w:rsidP="003B28C3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96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4820"/>
        <w:gridCol w:w="4210"/>
      </w:tblGrid>
      <w:tr w:rsidR="00004C3E" w:rsidRPr="00760FAE" w:rsidTr="000C40AE">
        <w:trPr>
          <w:trHeight w:val="750"/>
          <w:jc w:val="center"/>
        </w:trPr>
        <w:tc>
          <w:tcPr>
            <w:tcW w:w="61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21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C86203" w:rsidRPr="00144F7E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44F7E">
              <w:rPr>
                <w:szCs w:val="28"/>
              </w:rPr>
              <w:t>Введение в дисциплину</w:t>
            </w:r>
          </w:p>
        </w:tc>
        <w:tc>
          <w:tcPr>
            <w:tcW w:w="4210" w:type="dxa"/>
            <w:vMerge w:val="restart"/>
          </w:tcPr>
          <w:p w:rsidR="00C86203" w:rsidRPr="00664A35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664A35">
              <w:rPr>
                <w:spacing w:val="-4"/>
              </w:rPr>
              <w:t>Ахмеджанов, Р.А. Физические основы получения информации [Электронный ресурс] : учебное пособие / Р.А. Ахмеджанов,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>Чередов. – Электрон. дан. – М. : УМЦ ЖДТ (Учебно-методический центр по образованию на железно</w:t>
            </w:r>
            <w:r>
              <w:rPr>
                <w:spacing w:val="-4"/>
              </w:rPr>
              <w:softHyphen/>
            </w:r>
            <w:r w:rsidRPr="00664A35">
              <w:rPr>
                <w:spacing w:val="-4"/>
              </w:rPr>
              <w:t>дорожном транспорте),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C86203" w:rsidRPr="004B2F8C" w:rsidRDefault="00C86203" w:rsidP="00C86203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 xml:space="preserve">Смирнов, Ю.А. Электронные и микропроцессорные системы управления автомобилей [Электронный ресурс] : учебное пособие / Ю.А. Смирнов, А.В. Муханов. — СПб. : Лань, 2012. — 620 с. </w:t>
            </w: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C86203" w:rsidRPr="003F4531" w:rsidRDefault="00C86203" w:rsidP="003B28C3">
            <w:pPr>
              <w:tabs>
                <w:tab w:val="left" w:pos="851"/>
              </w:tabs>
              <w:ind w:firstLine="0"/>
            </w:pPr>
            <w:r w:rsidRPr="00144F7E">
              <w:rPr>
                <w:szCs w:val="28"/>
              </w:rPr>
              <w:t>Основные понятия и принципы действия современной спутниковой навигации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Географические информационные системы и технологии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AC0835">
              <w:rPr>
                <w:szCs w:val="28"/>
              </w:rPr>
              <w:t>Системы телематики на пассажирском транспорте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b/>
                <w:szCs w:val="28"/>
              </w:rPr>
            </w:pPr>
            <w:r w:rsidRPr="004705E9">
              <w:rPr>
                <w:szCs w:val="28"/>
              </w:rPr>
              <w:t>Системы телематики на грузовом транспорте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C86203" w:rsidRPr="004705E9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4705E9">
              <w:rPr>
                <w:szCs w:val="28"/>
              </w:rPr>
              <w:t>Системы телематики в дорожном хозяйстве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</w:tcPr>
          <w:p w:rsidR="00C86203" w:rsidRPr="001851F7" w:rsidRDefault="00C86203" w:rsidP="00C8620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86203">
              <w:rPr>
                <w:szCs w:val="28"/>
              </w:rPr>
              <w:t>Технические средства телематики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Pr="00760FAE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0" w:type="dxa"/>
          </w:tcPr>
          <w:p w:rsidR="00C86203" w:rsidRPr="00D2141F" w:rsidRDefault="00C86203" w:rsidP="00C86203">
            <w:pPr>
              <w:tabs>
                <w:tab w:val="left" w:pos="851"/>
              </w:tabs>
              <w:ind w:firstLine="0"/>
              <w:rPr>
                <w:szCs w:val="36"/>
              </w:rPr>
            </w:pPr>
            <w:r w:rsidRPr="00D2141F">
              <w:rPr>
                <w:szCs w:val="28"/>
              </w:rPr>
              <w:t>Виды информации</w:t>
            </w:r>
            <w:r w:rsidRPr="00D2141F">
              <w:rPr>
                <w:iCs/>
                <w:szCs w:val="28"/>
              </w:rPr>
              <w:t xml:space="preserve">, </w:t>
            </w:r>
            <w:r w:rsidRPr="00D2141F">
              <w:rPr>
                <w:szCs w:val="28"/>
              </w:rPr>
              <w:t>способы её представления и преобразования в транспортной телематике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C86203" w:rsidRPr="00760FAE" w:rsidTr="000C40AE">
        <w:trPr>
          <w:jc w:val="center"/>
        </w:trPr>
        <w:tc>
          <w:tcPr>
            <w:tcW w:w="610" w:type="dxa"/>
          </w:tcPr>
          <w:p w:rsidR="00C86203" w:rsidRDefault="00C86203" w:rsidP="00C8620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20" w:type="dxa"/>
          </w:tcPr>
          <w:p w:rsidR="00C86203" w:rsidRPr="003F4531" w:rsidRDefault="00C86203" w:rsidP="00C86203">
            <w:pPr>
              <w:pStyle w:val="50"/>
              <w:shd w:val="clear" w:color="auto" w:fill="auto"/>
              <w:spacing w:after="0" w:line="240" w:lineRule="auto"/>
              <w:ind w:firstLine="0"/>
            </w:pPr>
            <w:r w:rsidRPr="00C86203">
              <w:rPr>
                <w:sz w:val="28"/>
                <w:szCs w:val="28"/>
              </w:rPr>
              <w:t>Датчики в системах транспортной телематики</w:t>
            </w:r>
          </w:p>
        </w:tc>
        <w:tc>
          <w:tcPr>
            <w:tcW w:w="4210" w:type="dxa"/>
            <w:vMerge/>
          </w:tcPr>
          <w:p w:rsidR="00C86203" w:rsidRPr="00760FAE" w:rsidRDefault="00C86203" w:rsidP="00C86203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B5484" w:rsidRDefault="0094371A" w:rsidP="0094371A">
      <w:pPr>
        <w:ind w:firstLine="851"/>
        <w:rPr>
          <w:b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 </w:t>
      </w:r>
      <w:r w:rsidR="00DF2F5B" w:rsidRPr="003B28C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r w:rsidRPr="00664A35">
        <w:rPr>
          <w:spacing w:val="-4"/>
        </w:rPr>
        <w:t>Ахмеджанов, Р.А. Физические основы получения информации [Электронный ресурс] : учебное пособие / Р.А. Ахмеджанов, А.И.</w:t>
      </w:r>
      <w:r>
        <w:rPr>
          <w:spacing w:val="-4"/>
        </w:rPr>
        <w:t> </w:t>
      </w:r>
      <w:r w:rsidRPr="00664A35">
        <w:rPr>
          <w:spacing w:val="-4"/>
        </w:rPr>
        <w:t>Чередов. – Электрон. дан. – М. : УМЦ ЖДТ (Учебно-методический центр по образованию на железнодорожном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r w:rsidRPr="00953BA0">
        <w:rPr>
          <w:spacing w:val="-4"/>
        </w:rPr>
        <w:lastRenderedPageBreak/>
        <w:t>Крухмалев, В.В. Цифровые системы передачи [Электронный ресурс] : учебник / В.В. Крухмалев, А.Д. Моченов. — Электрон. дан. — М. : УМЦ ЖДТ (Учебно-методический центр по образованию на железнодорожном транспорте), 2010. — 278 с.</w:t>
      </w:r>
    </w:p>
    <w:p w:rsidR="00953BA0" w:rsidRPr="00953BA0" w:rsidRDefault="00953BA0" w:rsidP="003B28C3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r w:rsidRPr="00953BA0">
        <w:rPr>
          <w:spacing w:val="-4"/>
        </w:rPr>
        <w:t xml:space="preserve">Смирнов, Ю.А. Электронные и микропроцессорные системы управления автомобилей [Электронный ресурс] : учебное пособие / Ю.А. Смирнов, А.В. Муханов. — Электрон. дан. — СПб. : Лань, 2012. — 620 с. 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770CDE" w:rsidRPr="00743AD1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6"/>
          <w:sz w:val="28"/>
        </w:rPr>
      </w:pPr>
      <w:r w:rsidRPr="00743AD1">
        <w:rPr>
          <w:rStyle w:val="fontstyle01"/>
          <w:spacing w:val="6"/>
          <w:sz w:val="28"/>
        </w:rPr>
        <w:t>Асмолов Г.И., Рожков В.М., Соколов В.Г. Виды информации и датчики в системах транспортной телематики</w:t>
      </w:r>
      <w:r w:rsidR="00225130" w:rsidRPr="00743AD1">
        <w:rPr>
          <w:rStyle w:val="fontstyle01"/>
          <w:spacing w:val="6"/>
          <w:sz w:val="28"/>
        </w:rPr>
        <w:t xml:space="preserve"> </w:t>
      </w:r>
      <w:r w:rsidRPr="00743AD1">
        <w:rPr>
          <w:rStyle w:val="fontstyle01"/>
          <w:spacing w:val="6"/>
          <w:sz w:val="28"/>
        </w:rPr>
        <w:t>: Учебное пособие / МАДИ. – М.</w:t>
      </w:r>
      <w:r w:rsidR="00225130" w:rsidRPr="00743AD1">
        <w:rPr>
          <w:rStyle w:val="fontstyle01"/>
          <w:spacing w:val="6"/>
          <w:sz w:val="28"/>
        </w:rPr>
        <w:t xml:space="preserve"> :</w:t>
      </w:r>
      <w:r w:rsidRPr="00743AD1">
        <w:rPr>
          <w:rStyle w:val="fontstyle01"/>
          <w:spacing w:val="6"/>
          <w:sz w:val="28"/>
        </w:rPr>
        <w:t xml:space="preserve"> 2008. – 74 с.</w:t>
      </w:r>
    </w:p>
    <w:p w:rsidR="00770CDE" w:rsidRPr="003B28C3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pacing w:val="-2"/>
          <w:sz w:val="28"/>
        </w:rPr>
      </w:pPr>
      <w:r w:rsidRPr="003B28C3">
        <w:rPr>
          <w:rStyle w:val="fontstyle01"/>
          <w:spacing w:val="-2"/>
          <w:sz w:val="28"/>
        </w:rPr>
        <w:t>Манушакян К.Г. Технические средства телематики. Курс лекц</w:t>
      </w:r>
      <w:r w:rsidR="00225130" w:rsidRPr="003B28C3">
        <w:rPr>
          <w:rStyle w:val="fontstyle01"/>
          <w:spacing w:val="-2"/>
          <w:sz w:val="28"/>
        </w:rPr>
        <w:t>ий по микропроцессорной технике :</w:t>
      </w:r>
      <w:r w:rsidRPr="003B28C3">
        <w:rPr>
          <w:rStyle w:val="fontstyle01"/>
          <w:spacing w:val="-2"/>
          <w:sz w:val="28"/>
        </w:rPr>
        <w:t xml:space="preserve"> Учебное пособие. </w:t>
      </w:r>
      <w:r w:rsidRPr="003B28C3">
        <w:rPr>
          <w:rStyle w:val="fontstyle01"/>
          <w:rFonts w:hint="eastAsia"/>
          <w:spacing w:val="-2"/>
          <w:sz w:val="28"/>
        </w:rPr>
        <w:t>–</w:t>
      </w:r>
      <w:r w:rsidRPr="003B28C3">
        <w:rPr>
          <w:rStyle w:val="fontstyle01"/>
          <w:spacing w:val="-2"/>
          <w:sz w:val="28"/>
        </w:rPr>
        <w:t xml:space="preserve"> М.</w:t>
      </w:r>
      <w:r w:rsidR="00225130" w:rsidRPr="003B28C3">
        <w:rPr>
          <w:rStyle w:val="fontstyle01"/>
          <w:spacing w:val="-2"/>
          <w:sz w:val="28"/>
        </w:rPr>
        <w:t xml:space="preserve"> </w:t>
      </w:r>
      <w:r w:rsidRPr="003B28C3">
        <w:rPr>
          <w:rStyle w:val="fontstyle01"/>
          <w:spacing w:val="-2"/>
          <w:sz w:val="28"/>
        </w:rPr>
        <w:t>: МАДИ (ГТУ), 2007 – 23 с.</w:t>
      </w:r>
    </w:p>
    <w:p w:rsidR="00770CDE" w:rsidRPr="00770CDE" w:rsidRDefault="00770CDE" w:rsidP="003B28C3">
      <w:pPr>
        <w:pStyle w:val="ae"/>
        <w:numPr>
          <w:ilvl w:val="0"/>
          <w:numId w:val="36"/>
        </w:numPr>
        <w:tabs>
          <w:tab w:val="left" w:pos="993"/>
        </w:tabs>
        <w:ind w:left="0" w:firstLine="704"/>
        <w:rPr>
          <w:rStyle w:val="fontstyle01"/>
          <w:sz w:val="28"/>
        </w:rPr>
      </w:pPr>
      <w:r w:rsidRPr="00770CDE">
        <w:rPr>
          <w:rStyle w:val="fontstyle01"/>
          <w:sz w:val="28"/>
        </w:rPr>
        <w:t>Транспортная телематика в дорожной отрасли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 учеб. пособие / В.М.</w:t>
      </w:r>
      <w:r w:rsidR="00225130">
        <w:rPr>
          <w:rStyle w:val="fontstyle01"/>
          <w:rFonts w:hint="eastAsia"/>
          <w:sz w:val="28"/>
        </w:rPr>
        <w:t> </w:t>
      </w:r>
      <w:r w:rsidRPr="00770CDE">
        <w:rPr>
          <w:rStyle w:val="fontstyle01"/>
          <w:sz w:val="28"/>
        </w:rPr>
        <w:t xml:space="preserve">Власов, Д.Б. Ефименко, В.Н. Богумил. </w:t>
      </w:r>
      <w:r w:rsidRPr="00770CDE">
        <w:rPr>
          <w:rStyle w:val="fontstyle01"/>
          <w:rFonts w:hint="eastAsia"/>
          <w:sz w:val="28"/>
        </w:rPr>
        <w:t>–</w:t>
      </w:r>
      <w:r w:rsidRPr="00770CDE">
        <w:rPr>
          <w:rStyle w:val="fontstyle01"/>
          <w:sz w:val="28"/>
        </w:rPr>
        <w:t xml:space="preserve"> М.</w:t>
      </w:r>
      <w:r w:rsidR="00225130">
        <w:rPr>
          <w:rStyle w:val="fontstyle01"/>
          <w:sz w:val="28"/>
        </w:rPr>
        <w:t xml:space="preserve"> </w:t>
      </w:r>
      <w:r w:rsidRPr="00770CDE">
        <w:rPr>
          <w:rStyle w:val="fontstyle01"/>
          <w:sz w:val="28"/>
        </w:rPr>
        <w:t>: МАДИ, 2013. – 80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225130" w:rsidRPr="00225130" w:rsidRDefault="00225130" w:rsidP="003B28C3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</w:rPr>
      </w:pPr>
      <w:r w:rsidRPr="00225130">
        <w:rPr>
          <w:sz w:val="28"/>
        </w:rPr>
        <w:t>ISO 15628:2013 «Дорожный транспорт и телематика на транспорте. Специализированная связь на коротких расстояниях (DSRC). Прикладной уровень DSRC».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14815:2005 «Телематика дорожного транспорта и транспортного движения. Идентификация автоматических транспортных средств и оборудования. Спецификации системы».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14816:2005 «Телематика для дорожного транспорта и транспортного движения. Идентификация автоматических транспортных средств и оборудования. Структура нумерации и данных».</w:t>
      </w:r>
    </w:p>
    <w:p w:rsidR="00225130" w:rsidRPr="00225130" w:rsidRDefault="00225130" w:rsidP="003B28C3">
      <w:pPr>
        <w:pStyle w:val="ae"/>
        <w:numPr>
          <w:ilvl w:val="0"/>
          <w:numId w:val="25"/>
        </w:numPr>
        <w:tabs>
          <w:tab w:val="left" w:pos="993"/>
        </w:tabs>
        <w:ind w:left="0" w:firstLine="720"/>
        <w:rPr>
          <w:szCs w:val="24"/>
        </w:rPr>
      </w:pPr>
      <w:r w:rsidRPr="00225130">
        <w:rPr>
          <w:szCs w:val="24"/>
        </w:rPr>
        <w:t>ISO 14814:2006 «Телематика для дорожного транспорта и уличного движения. Автоматическая идентификация транспортных средств и оборудования. Справочная архитектура и терминология».</w:t>
      </w:r>
    </w:p>
    <w:p w:rsidR="00DF2F5B" w:rsidRDefault="00DF2F5B" w:rsidP="00DF2F5B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770CDE" w:rsidRDefault="00FA127A" w:rsidP="003B28C3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0CDE">
        <w:rPr>
          <w:sz w:val="28"/>
          <w:szCs w:val="28"/>
        </w:rPr>
        <w:t>«Автосервис-профи». Автомобильный журнал для профессионалов (2004–201</w:t>
      </w:r>
      <w:r w:rsidR="00225130">
        <w:rPr>
          <w:sz w:val="28"/>
          <w:szCs w:val="28"/>
        </w:rPr>
        <w:t>5</w:t>
      </w:r>
      <w:r w:rsidRPr="00770CDE">
        <w:rPr>
          <w:sz w:val="28"/>
          <w:szCs w:val="28"/>
        </w:rPr>
        <w:t xml:space="preserve">) – Режим доступа: </w:t>
      </w:r>
      <w:r w:rsidR="00225130" w:rsidRPr="00225130">
        <w:rPr>
          <w:sz w:val="28"/>
          <w:szCs w:val="28"/>
        </w:rPr>
        <w:t>http://www.as-profy.spb.ru/</w:t>
      </w:r>
      <w:r w:rsidRPr="00770CDE">
        <w:rPr>
          <w:sz w:val="28"/>
          <w:szCs w:val="28"/>
        </w:rPr>
        <w:t>, вход свободный.</w:t>
      </w:r>
    </w:p>
    <w:p w:rsidR="00DF2F5B" w:rsidRPr="00DF2F5B" w:rsidRDefault="00DF2F5B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C51C6" w:rsidRPr="003C51C6" w:rsidRDefault="003C51C6" w:rsidP="003C51C6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Официальный сайт Министерства образования и науки РФ (</w:t>
      </w:r>
      <w:hyperlink r:id="rId9" w:history="1">
        <w:r w:rsidRPr="003C51C6">
          <w:t>http://mon.gov.ru/</w:t>
        </w:r>
      </w:hyperlink>
      <w:r w:rsidRPr="003C51C6">
        <w:t>);</w:t>
      </w:r>
    </w:p>
    <w:p w:rsidR="003C51C6" w:rsidRPr="00B02325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zCs w:val="28"/>
        </w:rPr>
      </w:pPr>
      <w:r w:rsidRPr="00B02325">
        <w:lastRenderedPageBreak/>
        <w:t xml:space="preserve">Сайт кафедры телематики Санкт-Петербургского Политехнического Университета Петра Великого (СПбПУ) </w:t>
      </w:r>
      <w:r w:rsidRPr="00B02325">
        <w:rPr>
          <w:szCs w:val="28"/>
        </w:rPr>
        <w:t>– Режим доступа: http://telematics.spbstu.ru/rtc/telematika/, вход свободный.</w:t>
      </w:r>
    </w:p>
    <w:p w:rsidR="003C51C6" w:rsidRDefault="003C51C6" w:rsidP="003B28C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>
        <w:t>Сайт компании R-telematica – разработчика, интегратора и оператора телематического оборудования</w:t>
      </w:r>
      <w:r w:rsidRPr="00B02325">
        <w:t xml:space="preserve"> – Режим доступа: http://r-telematica.ru/, вход свободный.</w:t>
      </w:r>
    </w:p>
    <w:p w:rsidR="003C51C6" w:rsidRPr="00B02325" w:rsidRDefault="003C51C6" w:rsidP="00164293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3C51C6">
        <w:t>Сайт научно-технической библиотеки Петербургского государствен</w:t>
      </w:r>
      <w:r w:rsidR="00307FEA">
        <w:softHyphen/>
      </w:r>
      <w:r w:rsidRPr="003C51C6">
        <w:t>ного университета путей сообщения (http</w:t>
      </w:r>
      <w:r>
        <w:t>:</w:t>
      </w:r>
      <w:r w:rsidRPr="003C51C6">
        <w:t>//library.pqups.ru/jirbis).</w:t>
      </w:r>
    </w:p>
    <w:p w:rsidR="00FA127A" w:rsidRPr="00FA127A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FA127A">
        <w:rPr>
          <w:b/>
          <w:szCs w:val="28"/>
        </w:rPr>
        <w:t>10 Методические указания для обучающихся по освоению дисциплины</w:t>
      </w:r>
    </w:p>
    <w:p w:rsidR="00FA127A" w:rsidRPr="00490574" w:rsidRDefault="00FA127A" w:rsidP="003B28C3">
      <w:pPr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307FEA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3B28C3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</w:t>
      </w:r>
      <w:r w:rsidR="004705E9">
        <w:rPr>
          <w:bCs/>
          <w:szCs w:val="28"/>
        </w:rPr>
        <w:softHyphen/>
      </w:r>
      <w:r w:rsidRPr="008C144C">
        <w:rPr>
          <w:bCs/>
          <w:szCs w:val="28"/>
        </w:rPr>
        <w:t>плине).</w:t>
      </w:r>
    </w:p>
    <w:p w:rsidR="003C3867" w:rsidRPr="00760FAE" w:rsidRDefault="00FA127A" w:rsidP="003B28C3">
      <w:pPr>
        <w:spacing w:before="120" w:after="12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51C6" w:rsidRPr="00946F84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C51C6" w:rsidRPr="00946F84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C51C6" w:rsidRDefault="003C51C6" w:rsidP="003C51C6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3B28C3" w:rsidRDefault="003C3867" w:rsidP="003B28C3">
      <w:pPr>
        <w:spacing w:before="120" w:after="120"/>
        <w:ind w:right="45" w:firstLine="0"/>
        <w:jc w:val="center"/>
        <w:rPr>
          <w:b/>
          <w:szCs w:val="28"/>
        </w:rPr>
      </w:pPr>
      <w:r w:rsidRPr="003B28C3">
        <w:rPr>
          <w:b/>
          <w:szCs w:val="28"/>
        </w:rPr>
        <w:t>1</w:t>
      </w:r>
      <w:r w:rsidR="008F2661" w:rsidRPr="003B28C3">
        <w:rPr>
          <w:b/>
          <w:szCs w:val="28"/>
        </w:rPr>
        <w:t>2</w:t>
      </w:r>
      <w:r w:rsidRPr="003B28C3">
        <w:rPr>
          <w:b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C51C6" w:rsidRPr="00104973" w:rsidRDefault="003C51C6" w:rsidP="003C51C6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51C6" w:rsidRPr="000369EB" w:rsidRDefault="003C51C6" w:rsidP="003C51C6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51C6" w:rsidRPr="00760FAE" w:rsidRDefault="003C51C6" w:rsidP="003C51C6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C51C6" w:rsidRPr="00760FAE" w:rsidTr="007974D7">
        <w:tc>
          <w:tcPr>
            <w:tcW w:w="4248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C51C6" w:rsidRPr="00760FAE" w:rsidTr="007974D7">
        <w:tc>
          <w:tcPr>
            <w:tcW w:w="4248" w:type="dxa"/>
          </w:tcPr>
          <w:p w:rsidR="003C51C6" w:rsidRPr="00760FAE" w:rsidRDefault="007C2935" w:rsidP="007974D7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30 января 2019 г.</w:t>
            </w:r>
          </w:p>
        </w:tc>
        <w:tc>
          <w:tcPr>
            <w:tcW w:w="2806" w:type="dxa"/>
            <w:vAlign w:val="bottom"/>
          </w:tcPr>
          <w:p w:rsidR="003C51C6" w:rsidRDefault="003C51C6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C51C6" w:rsidRPr="00760FAE" w:rsidRDefault="003C51C6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C51C6" w:rsidRDefault="003C51C6" w:rsidP="003C51C6">
      <w:pPr>
        <w:ind w:firstLine="851"/>
        <w:rPr>
          <w:sz w:val="6"/>
          <w:szCs w:val="28"/>
        </w:rPr>
      </w:pPr>
    </w:p>
    <w:p w:rsidR="003C51C6" w:rsidRDefault="003C51C6" w:rsidP="003C51C6">
      <w:pPr>
        <w:ind w:firstLine="851"/>
        <w:rPr>
          <w:sz w:val="6"/>
          <w:szCs w:val="28"/>
        </w:rPr>
      </w:pPr>
    </w:p>
    <w:p w:rsidR="003C51C6" w:rsidRPr="009B79C4" w:rsidRDefault="003C51C6" w:rsidP="003C51C6">
      <w:pPr>
        <w:ind w:firstLine="851"/>
        <w:rPr>
          <w:sz w:val="6"/>
          <w:szCs w:val="28"/>
        </w:rPr>
      </w:pPr>
    </w:p>
    <w:p w:rsidR="003C3867" w:rsidRPr="00760FAE" w:rsidRDefault="003C3867" w:rsidP="003C51C6">
      <w:pPr>
        <w:rPr>
          <w:bCs/>
          <w:szCs w:val="28"/>
        </w:rPr>
      </w:pPr>
      <w:bookmarkStart w:id="1" w:name="_GoBack"/>
      <w:bookmarkEnd w:id="1"/>
    </w:p>
    <w:sectPr w:rsidR="003C3867" w:rsidRPr="00760FAE" w:rsidSect="002E48D0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4E" w:rsidRDefault="00271C4E">
      <w:r>
        <w:separator/>
      </w:r>
    </w:p>
  </w:endnote>
  <w:endnote w:type="continuationSeparator" w:id="0">
    <w:p w:rsidR="00271C4E" w:rsidRDefault="002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342D4C">
      <w:rPr>
        <w:noProof/>
        <w:sz w:val="24"/>
      </w:rPr>
      <w:t>11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4E" w:rsidRDefault="00271C4E">
      <w:r>
        <w:separator/>
      </w:r>
    </w:p>
  </w:footnote>
  <w:footnote w:type="continuationSeparator" w:id="0">
    <w:p w:rsidR="00271C4E" w:rsidRDefault="0027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46383"/>
    <w:multiLevelType w:val="hybridMultilevel"/>
    <w:tmpl w:val="CD40A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D93E79"/>
    <w:multiLevelType w:val="hybridMultilevel"/>
    <w:tmpl w:val="E3E0AAA6"/>
    <w:lvl w:ilvl="0" w:tplc="FFFFFFFF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EFC1780"/>
    <w:multiLevelType w:val="hybridMultilevel"/>
    <w:tmpl w:val="99200DE8"/>
    <w:lvl w:ilvl="0" w:tplc="C47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D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26"/>
  </w:num>
  <w:num w:numId="5">
    <w:abstractNumId w:val="27"/>
  </w:num>
  <w:num w:numId="6">
    <w:abstractNumId w:val="0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22"/>
  </w:num>
  <w:num w:numId="12">
    <w:abstractNumId w:val="7"/>
  </w:num>
  <w:num w:numId="13">
    <w:abstractNumId w:val="24"/>
  </w:num>
  <w:num w:numId="14">
    <w:abstractNumId w:val="13"/>
  </w:num>
  <w:num w:numId="15">
    <w:abstractNumId w:val="21"/>
  </w:num>
  <w:num w:numId="16">
    <w:abstractNumId w:val="30"/>
  </w:num>
  <w:num w:numId="17">
    <w:abstractNumId w:val="28"/>
  </w:num>
  <w:num w:numId="18">
    <w:abstractNumId w:val="25"/>
  </w:num>
  <w:num w:numId="19">
    <w:abstractNumId w:val="34"/>
  </w:num>
  <w:num w:numId="20">
    <w:abstractNumId w:val="6"/>
  </w:num>
  <w:num w:numId="21">
    <w:abstractNumId w:val="32"/>
  </w:num>
  <w:num w:numId="22">
    <w:abstractNumId w:val="33"/>
  </w:num>
  <w:num w:numId="23">
    <w:abstractNumId w:val="29"/>
  </w:num>
  <w:num w:numId="24">
    <w:abstractNumId w:val="12"/>
  </w:num>
  <w:num w:numId="25">
    <w:abstractNumId w:val="17"/>
  </w:num>
  <w:num w:numId="26">
    <w:abstractNumId w:val="1"/>
  </w:num>
  <w:num w:numId="27">
    <w:abstractNumId w:val="23"/>
  </w:num>
  <w:num w:numId="28">
    <w:abstractNumId w:val="14"/>
  </w:num>
  <w:num w:numId="29">
    <w:abstractNumId w:val="19"/>
  </w:num>
  <w:num w:numId="30">
    <w:abstractNumId w:val="9"/>
  </w:num>
  <w:num w:numId="31">
    <w:abstractNumId w:val="35"/>
  </w:num>
  <w:num w:numId="32">
    <w:abstractNumId w:val="2"/>
  </w:num>
  <w:num w:numId="33">
    <w:abstractNumId w:val="4"/>
  </w:num>
  <w:num w:numId="34">
    <w:abstractNumId w:val="15"/>
  </w:num>
  <w:num w:numId="35">
    <w:abstractNumId w:val="31"/>
  </w:num>
  <w:num w:numId="36">
    <w:abstractNumId w:val="5"/>
  </w:num>
  <w:num w:numId="3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50D27"/>
    <w:rsid w:val="000514C0"/>
    <w:rsid w:val="00063804"/>
    <w:rsid w:val="00075C42"/>
    <w:rsid w:val="00075FCC"/>
    <w:rsid w:val="00086DB5"/>
    <w:rsid w:val="000921B2"/>
    <w:rsid w:val="00093BDB"/>
    <w:rsid w:val="000A0423"/>
    <w:rsid w:val="000A1DF4"/>
    <w:rsid w:val="000A2B93"/>
    <w:rsid w:val="000B231A"/>
    <w:rsid w:val="000B3563"/>
    <w:rsid w:val="000C0035"/>
    <w:rsid w:val="000C40AE"/>
    <w:rsid w:val="000D005E"/>
    <w:rsid w:val="000D4126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30574"/>
    <w:rsid w:val="00133894"/>
    <w:rsid w:val="00136998"/>
    <w:rsid w:val="00140A9D"/>
    <w:rsid w:val="00144F7E"/>
    <w:rsid w:val="00147AB8"/>
    <w:rsid w:val="001557F1"/>
    <w:rsid w:val="0015649A"/>
    <w:rsid w:val="00160384"/>
    <w:rsid w:val="0016061F"/>
    <w:rsid w:val="00163A04"/>
    <w:rsid w:val="001728F4"/>
    <w:rsid w:val="00174BC1"/>
    <w:rsid w:val="001851F7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C1A3E"/>
    <w:rsid w:val="001C561A"/>
    <w:rsid w:val="001D2635"/>
    <w:rsid w:val="001E45A3"/>
    <w:rsid w:val="001E4E48"/>
    <w:rsid w:val="001F136A"/>
    <w:rsid w:val="001F159E"/>
    <w:rsid w:val="001F379B"/>
    <w:rsid w:val="001F6259"/>
    <w:rsid w:val="002059B6"/>
    <w:rsid w:val="00215641"/>
    <w:rsid w:val="00216435"/>
    <w:rsid w:val="00220DFB"/>
    <w:rsid w:val="002241A0"/>
    <w:rsid w:val="00225130"/>
    <w:rsid w:val="00227B67"/>
    <w:rsid w:val="00250A0D"/>
    <w:rsid w:val="00254440"/>
    <w:rsid w:val="00255025"/>
    <w:rsid w:val="002573FB"/>
    <w:rsid w:val="00267676"/>
    <w:rsid w:val="00271C4E"/>
    <w:rsid w:val="00284AF0"/>
    <w:rsid w:val="00297424"/>
    <w:rsid w:val="002B11B9"/>
    <w:rsid w:val="002B4494"/>
    <w:rsid w:val="002C2F1C"/>
    <w:rsid w:val="002D7484"/>
    <w:rsid w:val="002D7805"/>
    <w:rsid w:val="002D7933"/>
    <w:rsid w:val="002E3AC2"/>
    <w:rsid w:val="002E48D0"/>
    <w:rsid w:val="002E76B5"/>
    <w:rsid w:val="002F1430"/>
    <w:rsid w:val="002F62FB"/>
    <w:rsid w:val="00305556"/>
    <w:rsid w:val="00307FEA"/>
    <w:rsid w:val="003101D1"/>
    <w:rsid w:val="00310FB3"/>
    <w:rsid w:val="00313D0A"/>
    <w:rsid w:val="00314F33"/>
    <w:rsid w:val="003249E1"/>
    <w:rsid w:val="00331C8A"/>
    <w:rsid w:val="00342D4C"/>
    <w:rsid w:val="00343B77"/>
    <w:rsid w:val="00345260"/>
    <w:rsid w:val="00350D1B"/>
    <w:rsid w:val="00363F3B"/>
    <w:rsid w:val="003669E5"/>
    <w:rsid w:val="003964AF"/>
    <w:rsid w:val="003A1512"/>
    <w:rsid w:val="003A61FB"/>
    <w:rsid w:val="003B28C3"/>
    <w:rsid w:val="003B7985"/>
    <w:rsid w:val="003C0058"/>
    <w:rsid w:val="003C3867"/>
    <w:rsid w:val="003C4653"/>
    <w:rsid w:val="003C51C6"/>
    <w:rsid w:val="003C73AD"/>
    <w:rsid w:val="003D267E"/>
    <w:rsid w:val="003D2D56"/>
    <w:rsid w:val="003D397D"/>
    <w:rsid w:val="003E5D05"/>
    <w:rsid w:val="003F06B8"/>
    <w:rsid w:val="00402D68"/>
    <w:rsid w:val="00406435"/>
    <w:rsid w:val="004075A7"/>
    <w:rsid w:val="00414DA0"/>
    <w:rsid w:val="00421B28"/>
    <w:rsid w:val="004226BF"/>
    <w:rsid w:val="0043146A"/>
    <w:rsid w:val="004321F7"/>
    <w:rsid w:val="0044136B"/>
    <w:rsid w:val="00441E6F"/>
    <w:rsid w:val="004443BF"/>
    <w:rsid w:val="00446FD0"/>
    <w:rsid w:val="00464B5D"/>
    <w:rsid w:val="004705E9"/>
    <w:rsid w:val="00471A71"/>
    <w:rsid w:val="0047340F"/>
    <w:rsid w:val="0047564E"/>
    <w:rsid w:val="00481BB8"/>
    <w:rsid w:val="00492765"/>
    <w:rsid w:val="00492E3E"/>
    <w:rsid w:val="00493842"/>
    <w:rsid w:val="004A1BF6"/>
    <w:rsid w:val="004B1D2C"/>
    <w:rsid w:val="004B2A3D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3608C"/>
    <w:rsid w:val="005640F3"/>
    <w:rsid w:val="005652E6"/>
    <w:rsid w:val="00567482"/>
    <w:rsid w:val="005806F2"/>
    <w:rsid w:val="00580CE3"/>
    <w:rsid w:val="00584406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41A8"/>
    <w:rsid w:val="00615585"/>
    <w:rsid w:val="0062289B"/>
    <w:rsid w:val="00630F87"/>
    <w:rsid w:val="00636617"/>
    <w:rsid w:val="00636BB1"/>
    <w:rsid w:val="00641C6B"/>
    <w:rsid w:val="006426D3"/>
    <w:rsid w:val="0064280F"/>
    <w:rsid w:val="00642D20"/>
    <w:rsid w:val="00647829"/>
    <w:rsid w:val="00660553"/>
    <w:rsid w:val="00664A35"/>
    <w:rsid w:val="00680C1C"/>
    <w:rsid w:val="0068218A"/>
    <w:rsid w:val="006969F0"/>
    <w:rsid w:val="006972A4"/>
    <w:rsid w:val="006A05AC"/>
    <w:rsid w:val="006A6820"/>
    <w:rsid w:val="006B5484"/>
    <w:rsid w:val="006B6846"/>
    <w:rsid w:val="006C3242"/>
    <w:rsid w:val="006D48F5"/>
    <w:rsid w:val="006D6723"/>
    <w:rsid w:val="006E2741"/>
    <w:rsid w:val="006E582C"/>
    <w:rsid w:val="0070172E"/>
    <w:rsid w:val="00704A1F"/>
    <w:rsid w:val="007206D9"/>
    <w:rsid w:val="00720C9F"/>
    <w:rsid w:val="0072217E"/>
    <w:rsid w:val="00725CB7"/>
    <w:rsid w:val="00726139"/>
    <w:rsid w:val="007301A9"/>
    <w:rsid w:val="00731E87"/>
    <w:rsid w:val="00733706"/>
    <w:rsid w:val="00743AD1"/>
    <w:rsid w:val="0074457E"/>
    <w:rsid w:val="00754402"/>
    <w:rsid w:val="00756341"/>
    <w:rsid w:val="0075792A"/>
    <w:rsid w:val="00757ACC"/>
    <w:rsid w:val="00760FAE"/>
    <w:rsid w:val="00770CDE"/>
    <w:rsid w:val="00775765"/>
    <w:rsid w:val="00776EBB"/>
    <w:rsid w:val="00782D9B"/>
    <w:rsid w:val="00794475"/>
    <w:rsid w:val="007A1F2C"/>
    <w:rsid w:val="007B1F64"/>
    <w:rsid w:val="007B62F2"/>
    <w:rsid w:val="007C07A2"/>
    <w:rsid w:val="007C2935"/>
    <w:rsid w:val="007C2A02"/>
    <w:rsid w:val="007E6D32"/>
    <w:rsid w:val="007F04F1"/>
    <w:rsid w:val="007F262D"/>
    <w:rsid w:val="007F2CE9"/>
    <w:rsid w:val="007F35DA"/>
    <w:rsid w:val="007F3665"/>
    <w:rsid w:val="007F4906"/>
    <w:rsid w:val="00801182"/>
    <w:rsid w:val="008478CE"/>
    <w:rsid w:val="00860202"/>
    <w:rsid w:val="00873788"/>
    <w:rsid w:val="00876599"/>
    <w:rsid w:val="00886AB3"/>
    <w:rsid w:val="008A0001"/>
    <w:rsid w:val="008A0081"/>
    <w:rsid w:val="008A3752"/>
    <w:rsid w:val="008A63DD"/>
    <w:rsid w:val="008B363B"/>
    <w:rsid w:val="008D7481"/>
    <w:rsid w:val="008D74D1"/>
    <w:rsid w:val="008F2661"/>
    <w:rsid w:val="008F2DD7"/>
    <w:rsid w:val="008F5747"/>
    <w:rsid w:val="008F5D01"/>
    <w:rsid w:val="00913AA8"/>
    <w:rsid w:val="00924072"/>
    <w:rsid w:val="00935994"/>
    <w:rsid w:val="009404BD"/>
    <w:rsid w:val="00940C4E"/>
    <w:rsid w:val="0094371A"/>
    <w:rsid w:val="00945BDF"/>
    <w:rsid w:val="00953BA0"/>
    <w:rsid w:val="00961C40"/>
    <w:rsid w:val="009641AA"/>
    <w:rsid w:val="00965792"/>
    <w:rsid w:val="0096730A"/>
    <w:rsid w:val="00970872"/>
    <w:rsid w:val="009753CB"/>
    <w:rsid w:val="00980E98"/>
    <w:rsid w:val="0098494D"/>
    <w:rsid w:val="009A1A27"/>
    <w:rsid w:val="009A1A4F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9F6B4C"/>
    <w:rsid w:val="00A0247E"/>
    <w:rsid w:val="00A02C76"/>
    <w:rsid w:val="00A031E3"/>
    <w:rsid w:val="00A0492D"/>
    <w:rsid w:val="00A07A7C"/>
    <w:rsid w:val="00A14D17"/>
    <w:rsid w:val="00A23C77"/>
    <w:rsid w:val="00A243BF"/>
    <w:rsid w:val="00A27BCD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C0769"/>
    <w:rsid w:val="00AC0835"/>
    <w:rsid w:val="00AE3220"/>
    <w:rsid w:val="00AF42D3"/>
    <w:rsid w:val="00B02325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57BCE"/>
    <w:rsid w:val="00B65AE3"/>
    <w:rsid w:val="00B72379"/>
    <w:rsid w:val="00BA0DAC"/>
    <w:rsid w:val="00BA116A"/>
    <w:rsid w:val="00BA5D55"/>
    <w:rsid w:val="00BA610D"/>
    <w:rsid w:val="00BC7EED"/>
    <w:rsid w:val="00BD30A3"/>
    <w:rsid w:val="00BD357E"/>
    <w:rsid w:val="00BD4569"/>
    <w:rsid w:val="00BE5D46"/>
    <w:rsid w:val="00BF232D"/>
    <w:rsid w:val="00BF38DF"/>
    <w:rsid w:val="00BF49B5"/>
    <w:rsid w:val="00BF7741"/>
    <w:rsid w:val="00C06C31"/>
    <w:rsid w:val="00C07CF2"/>
    <w:rsid w:val="00C11CF5"/>
    <w:rsid w:val="00C12820"/>
    <w:rsid w:val="00C261BF"/>
    <w:rsid w:val="00C2765B"/>
    <w:rsid w:val="00C31447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86203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141F"/>
    <w:rsid w:val="00D234B8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96454"/>
    <w:rsid w:val="00DA5F6B"/>
    <w:rsid w:val="00DB3448"/>
    <w:rsid w:val="00DD33D2"/>
    <w:rsid w:val="00DD4811"/>
    <w:rsid w:val="00DD6C89"/>
    <w:rsid w:val="00DE33E2"/>
    <w:rsid w:val="00DF2F5B"/>
    <w:rsid w:val="00E01365"/>
    <w:rsid w:val="00E016FD"/>
    <w:rsid w:val="00E1230E"/>
    <w:rsid w:val="00E22FA3"/>
    <w:rsid w:val="00E31574"/>
    <w:rsid w:val="00E32309"/>
    <w:rsid w:val="00E43082"/>
    <w:rsid w:val="00E516CB"/>
    <w:rsid w:val="00E5252C"/>
    <w:rsid w:val="00E538AB"/>
    <w:rsid w:val="00E539DE"/>
    <w:rsid w:val="00E56291"/>
    <w:rsid w:val="00E5647F"/>
    <w:rsid w:val="00E63F02"/>
    <w:rsid w:val="00E6728A"/>
    <w:rsid w:val="00E85D09"/>
    <w:rsid w:val="00E955B9"/>
    <w:rsid w:val="00EA5AAE"/>
    <w:rsid w:val="00EA658D"/>
    <w:rsid w:val="00EB03AC"/>
    <w:rsid w:val="00EB4228"/>
    <w:rsid w:val="00EC698A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2748"/>
    <w:rsid w:val="00F45F3A"/>
    <w:rsid w:val="00F50387"/>
    <w:rsid w:val="00F50935"/>
    <w:rsid w:val="00F51F5C"/>
    <w:rsid w:val="00F55361"/>
    <w:rsid w:val="00F5578B"/>
    <w:rsid w:val="00F56B2D"/>
    <w:rsid w:val="00F60A92"/>
    <w:rsid w:val="00F66D01"/>
    <w:rsid w:val="00F769B5"/>
    <w:rsid w:val="00F93387"/>
    <w:rsid w:val="00F948AE"/>
    <w:rsid w:val="00F94CE6"/>
    <w:rsid w:val="00FA0DE9"/>
    <w:rsid w:val="00FA127A"/>
    <w:rsid w:val="00FB0AF4"/>
    <w:rsid w:val="00FC5080"/>
    <w:rsid w:val="00FE071E"/>
    <w:rsid w:val="00FE1114"/>
    <w:rsid w:val="00FE6914"/>
    <w:rsid w:val="00FE706A"/>
    <w:rsid w:val="00FF1E5F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144F7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F7E"/>
    <w:pPr>
      <w:widowControl w:val="0"/>
      <w:shd w:val="clear" w:color="auto" w:fill="FFFFFF"/>
      <w:overflowPunct/>
      <w:autoSpaceDE/>
      <w:autoSpaceDN/>
      <w:adjustRightInd/>
      <w:spacing w:before="240" w:line="374" w:lineRule="exact"/>
      <w:ind w:hanging="1320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40">
    <w:name w:val="Основной текст (4)_"/>
    <w:basedOn w:val="a0"/>
    <w:link w:val="41"/>
    <w:rsid w:val="001851F7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1851F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1851F7"/>
    <w:pPr>
      <w:widowControl w:val="0"/>
      <w:shd w:val="clear" w:color="auto" w:fill="FFFFFF"/>
      <w:overflowPunct/>
      <w:autoSpaceDE/>
      <w:autoSpaceDN/>
      <w:adjustRightInd/>
      <w:spacing w:after="360" w:line="389" w:lineRule="exact"/>
      <w:ind w:hanging="440"/>
      <w:jc w:val="left"/>
      <w:textAlignment w:val="auto"/>
    </w:pPr>
    <w:rPr>
      <w:rFonts w:ascii="Arial" w:eastAsia="Arial" w:hAnsi="Arial" w:cs="Arial"/>
      <w:b/>
      <w:bCs/>
      <w:i/>
      <w:iCs/>
      <w:szCs w:val="28"/>
    </w:rPr>
  </w:style>
  <w:style w:type="character" w:customStyle="1" w:styleId="14pt">
    <w:name w:val="Колонтитул + 14 pt;Полужирный;Курсив"/>
    <w:basedOn w:val="a0"/>
    <w:rsid w:val="00D214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01">
    <w:name w:val="fontstyle01"/>
    <w:basedOn w:val="a0"/>
    <w:rsid w:val="00A27BC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FB12-CAED-404C-957C-5F8DA35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18582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amper</cp:lastModifiedBy>
  <cp:revision>2</cp:revision>
  <cp:lastPrinted>2017-03-23T23:06:00Z</cp:lastPrinted>
  <dcterms:created xsi:type="dcterms:W3CDTF">2019-04-25T18:34:00Z</dcterms:created>
  <dcterms:modified xsi:type="dcterms:W3CDTF">2019-04-25T18:34:00Z</dcterms:modified>
</cp:coreProperties>
</file>