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F0868">
        <w:rPr>
          <w:rFonts w:ascii="Times New Roman" w:hAnsi="Times New Roman" w:cs="Times New Roman"/>
          <w:sz w:val="24"/>
          <w:szCs w:val="24"/>
        </w:rPr>
        <w:t xml:space="preserve">ОРГАНИЗАЦИОННОЕ И ПРАВОВОЕ ОБЕСПЕЧЕНИЕ ИНФОРМАЦИОННОЙ </w:t>
      </w:r>
      <w:r w:rsidR="001A0612">
        <w:rPr>
          <w:rFonts w:ascii="Times New Roman" w:hAnsi="Times New Roman" w:cs="Times New Roman"/>
          <w:sz w:val="24"/>
          <w:szCs w:val="24"/>
        </w:rPr>
        <w:t>БЕЗОПАСНОСТ</w:t>
      </w:r>
      <w:r w:rsidR="007F0868">
        <w:rPr>
          <w:rFonts w:ascii="Times New Roman" w:hAnsi="Times New Roman" w:cs="Times New Roman"/>
          <w:sz w:val="24"/>
          <w:szCs w:val="24"/>
        </w:rPr>
        <w:t>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F0868" w:rsidRDefault="005A2389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0868">
        <w:rPr>
          <w:rFonts w:ascii="Times New Roman" w:hAnsi="Times New Roman" w:cs="Times New Roman"/>
          <w:sz w:val="28"/>
          <w:szCs w:val="28"/>
        </w:rPr>
        <w:t>пециальность</w:t>
      </w:r>
      <w:r w:rsidR="00D06585" w:rsidRPr="007F0868">
        <w:rPr>
          <w:rFonts w:ascii="Times New Roman" w:hAnsi="Times New Roman" w:cs="Times New Roman"/>
          <w:sz w:val="28"/>
          <w:szCs w:val="28"/>
        </w:rPr>
        <w:t xml:space="preserve"> – </w:t>
      </w:r>
      <w:r w:rsidR="001A0612" w:rsidRPr="007F0868">
        <w:rPr>
          <w:rFonts w:ascii="Times New Roman" w:hAnsi="Times New Roman" w:cs="Times New Roman"/>
          <w:sz w:val="28"/>
          <w:szCs w:val="28"/>
        </w:rPr>
        <w:t>10</w:t>
      </w:r>
      <w:r w:rsidRPr="007F0868">
        <w:rPr>
          <w:rFonts w:ascii="Times New Roman" w:hAnsi="Times New Roman" w:cs="Times New Roman"/>
          <w:sz w:val="28"/>
          <w:szCs w:val="28"/>
        </w:rPr>
        <w:t>.05.0</w:t>
      </w:r>
      <w:r w:rsidR="001A0612" w:rsidRPr="007F0868">
        <w:rPr>
          <w:rFonts w:ascii="Times New Roman" w:hAnsi="Times New Roman" w:cs="Times New Roman"/>
          <w:sz w:val="28"/>
          <w:szCs w:val="28"/>
        </w:rPr>
        <w:t>3</w:t>
      </w:r>
      <w:r w:rsidR="00D06585" w:rsidRPr="007F0868">
        <w:rPr>
          <w:rFonts w:ascii="Times New Roman" w:hAnsi="Times New Roman" w:cs="Times New Roman"/>
          <w:sz w:val="28"/>
          <w:szCs w:val="28"/>
        </w:rPr>
        <w:t xml:space="preserve"> «</w:t>
      </w:r>
      <w:r w:rsidR="001A0612" w:rsidRPr="007F0868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систем</w:t>
      </w:r>
      <w:r w:rsidR="00D06585" w:rsidRPr="007F0868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7F0868" w:rsidRDefault="00D06585" w:rsidP="007F0868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7F0868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7F0868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7F0868">
        <w:rPr>
          <w:rFonts w:ascii="Times New Roman" w:hAnsi="Times New Roman" w:cs="Times New Roman"/>
          <w:sz w:val="28"/>
          <w:szCs w:val="28"/>
        </w:rPr>
        <w:t xml:space="preserve"> </w:t>
      </w:r>
      <w:r w:rsidR="001A0612" w:rsidRPr="007F0868">
        <w:rPr>
          <w:rFonts w:ascii="Times New Roman" w:hAnsi="Times New Roman" w:cs="Times New Roman"/>
          <w:sz w:val="28"/>
          <w:szCs w:val="28"/>
        </w:rPr>
        <w:t xml:space="preserve">специалист по защите информации </w:t>
      </w:r>
    </w:p>
    <w:p w:rsidR="00D06585" w:rsidRPr="007F0868" w:rsidRDefault="005A2389" w:rsidP="007F0868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7F0868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7F0868">
        <w:rPr>
          <w:rFonts w:ascii="Times New Roman" w:hAnsi="Times New Roman" w:cs="Times New Roman"/>
          <w:sz w:val="28"/>
          <w:szCs w:val="28"/>
        </w:rPr>
        <w:t>«</w:t>
      </w:r>
      <w:r w:rsidR="001A0612" w:rsidRPr="007F0868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7F0868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7F0868" w:rsidRDefault="007E3C9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6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7F086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7F0868" w:rsidRDefault="005A2389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Дисциплина «</w:t>
      </w:r>
      <w:r w:rsidR="001A0612" w:rsidRPr="007F0868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Pr="007F0868">
        <w:rPr>
          <w:rFonts w:ascii="Times New Roman" w:hAnsi="Times New Roman" w:cs="Times New Roman"/>
          <w:sz w:val="28"/>
          <w:szCs w:val="28"/>
        </w:rPr>
        <w:t>» (Б1.Б.</w:t>
      </w:r>
      <w:r w:rsidR="001A0612" w:rsidRPr="007F0868">
        <w:rPr>
          <w:rFonts w:ascii="Times New Roman" w:hAnsi="Times New Roman" w:cs="Times New Roman"/>
          <w:sz w:val="28"/>
          <w:szCs w:val="28"/>
        </w:rPr>
        <w:t>1</w:t>
      </w:r>
      <w:r w:rsidR="007F0868" w:rsidRPr="007F0868">
        <w:rPr>
          <w:rFonts w:ascii="Times New Roman" w:hAnsi="Times New Roman" w:cs="Times New Roman"/>
          <w:sz w:val="28"/>
          <w:szCs w:val="28"/>
        </w:rPr>
        <w:t>6</w:t>
      </w:r>
      <w:r w:rsidRPr="007F0868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7F0868" w:rsidRPr="007F0868">
        <w:rPr>
          <w:rFonts w:ascii="Times New Roman" w:hAnsi="Times New Roman" w:cs="Times New Roman"/>
          <w:sz w:val="28"/>
          <w:szCs w:val="28"/>
        </w:rPr>
        <w:t>вариативной</w:t>
      </w:r>
      <w:r w:rsidRPr="007F086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F0868" w:rsidRPr="007F0868">
        <w:rPr>
          <w:rFonts w:ascii="Times New Roman" w:hAnsi="Times New Roman" w:cs="Times New Roman"/>
          <w:sz w:val="28"/>
          <w:szCs w:val="28"/>
        </w:rPr>
        <w:t xml:space="preserve"> Блока 1</w:t>
      </w:r>
      <w:r w:rsidRPr="007F0868">
        <w:rPr>
          <w:rFonts w:ascii="Times New Roman" w:hAnsi="Times New Roman" w:cs="Times New Roman"/>
          <w:sz w:val="28"/>
          <w:szCs w:val="28"/>
        </w:rPr>
        <w:t xml:space="preserve"> и является обязательной</w:t>
      </w:r>
      <w:r w:rsidR="00986C3D" w:rsidRPr="007F0868">
        <w:rPr>
          <w:rFonts w:ascii="Times New Roman" w:hAnsi="Times New Roman" w:cs="Times New Roman"/>
          <w:sz w:val="28"/>
          <w:szCs w:val="28"/>
        </w:rPr>
        <w:t>.</w:t>
      </w:r>
    </w:p>
    <w:p w:rsidR="00D06585" w:rsidRPr="007F0868" w:rsidRDefault="007E3C9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7F0868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7F0868" w:rsidRPr="007F0868" w:rsidRDefault="007F0868" w:rsidP="007F08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дисциплины является </w:t>
      </w:r>
      <w:r w:rsidRPr="007F0868">
        <w:rPr>
          <w:rFonts w:ascii="Times New Roman" w:hAnsi="Times New Roman" w:cs="Times New Roman"/>
          <w:sz w:val="28"/>
          <w:szCs w:val="28"/>
        </w:rPr>
        <w:t>расширение и углубление профессиональной подготовки в составе других базовых дисциплин вариативной части первого блока в соответствии с требованиями, установленными федеральным государственным образовательным стандартом (приказ Минобрнауки России от 1.12.2016 № 1509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</w:t>
      </w:r>
    </w:p>
    <w:p w:rsidR="001A0612" w:rsidRPr="007F0868" w:rsidRDefault="001A0612" w:rsidP="00C74C2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868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A0612" w:rsidRPr="007F0868" w:rsidRDefault="001A0612" w:rsidP="00C74C22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868">
        <w:rPr>
          <w:rFonts w:ascii="Times New Roman" w:eastAsia="Calibri" w:hAnsi="Times New Roman" w:cs="Times New Roman"/>
          <w:sz w:val="28"/>
          <w:szCs w:val="28"/>
        </w:rPr>
        <w:t>подготовка обучающегося по разработанной в университете основной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1A0612" w:rsidRPr="007F0868" w:rsidRDefault="001A0612" w:rsidP="00C74C22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868">
        <w:rPr>
          <w:rFonts w:ascii="Times New Roman" w:eastAsia="Calibri" w:hAnsi="Times New Roman" w:cs="Times New Roman"/>
          <w:sz w:val="28"/>
          <w:szCs w:val="28"/>
        </w:rPr>
        <w:t>подготовка обучающегося к освоению дисциплины " Комплексное обеспечение информационной безопасности автоматизированных систем";</w:t>
      </w:r>
    </w:p>
    <w:p w:rsidR="001A0612" w:rsidRPr="007F0868" w:rsidRDefault="001A0612" w:rsidP="00C74C2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868">
        <w:rPr>
          <w:rFonts w:ascii="Times New Roman" w:eastAsia="Calibri" w:hAnsi="Times New Roman" w:cs="Times New Roman"/>
          <w:sz w:val="28"/>
          <w:szCs w:val="28"/>
        </w:rPr>
        <w:t>развитие социально-воспитательного компонента учебного процесса.</w:t>
      </w:r>
    </w:p>
    <w:p w:rsidR="00D06585" w:rsidRPr="007F0868" w:rsidRDefault="007E3C95" w:rsidP="00C74C2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6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7F0868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D06585" w:rsidRPr="007F0868" w:rsidRDefault="00D06585" w:rsidP="00C74C2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A0612" w:rsidRPr="007F0868">
        <w:rPr>
          <w:rFonts w:ascii="Times New Roman" w:hAnsi="Times New Roman" w:cs="Times New Roman"/>
          <w:sz w:val="28"/>
          <w:szCs w:val="28"/>
        </w:rPr>
        <w:t>О</w:t>
      </w:r>
      <w:r w:rsidR="007F0868" w:rsidRPr="007F0868">
        <w:rPr>
          <w:rFonts w:ascii="Times New Roman" w:hAnsi="Times New Roman" w:cs="Times New Roman"/>
          <w:sz w:val="28"/>
          <w:szCs w:val="28"/>
        </w:rPr>
        <w:t>П</w:t>
      </w:r>
      <w:r w:rsidRPr="007F0868">
        <w:rPr>
          <w:rFonts w:ascii="Times New Roman" w:hAnsi="Times New Roman" w:cs="Times New Roman"/>
          <w:sz w:val="28"/>
          <w:szCs w:val="28"/>
        </w:rPr>
        <w:t>К-</w:t>
      </w:r>
      <w:r w:rsidR="007F0868" w:rsidRPr="007F0868">
        <w:rPr>
          <w:rFonts w:ascii="Times New Roman" w:hAnsi="Times New Roman" w:cs="Times New Roman"/>
          <w:sz w:val="28"/>
          <w:szCs w:val="28"/>
        </w:rPr>
        <w:t>6</w:t>
      </w:r>
      <w:r w:rsidRPr="007F0868">
        <w:rPr>
          <w:rFonts w:ascii="Times New Roman" w:hAnsi="Times New Roman" w:cs="Times New Roman"/>
          <w:sz w:val="28"/>
          <w:szCs w:val="28"/>
        </w:rPr>
        <w:t>, ПК-</w:t>
      </w:r>
      <w:r w:rsidR="007F0868" w:rsidRPr="007F0868">
        <w:rPr>
          <w:rFonts w:ascii="Times New Roman" w:hAnsi="Times New Roman" w:cs="Times New Roman"/>
          <w:sz w:val="28"/>
          <w:szCs w:val="28"/>
        </w:rPr>
        <w:t>1</w:t>
      </w:r>
      <w:r w:rsidR="001A0612" w:rsidRPr="007F0868">
        <w:rPr>
          <w:rFonts w:ascii="Times New Roman" w:hAnsi="Times New Roman" w:cs="Times New Roman"/>
          <w:sz w:val="28"/>
          <w:szCs w:val="28"/>
        </w:rPr>
        <w:t>,</w:t>
      </w:r>
      <w:r w:rsidR="000C6389" w:rsidRPr="007F0868">
        <w:rPr>
          <w:rFonts w:ascii="Times New Roman" w:hAnsi="Times New Roman" w:cs="Times New Roman"/>
          <w:sz w:val="28"/>
          <w:szCs w:val="28"/>
        </w:rPr>
        <w:t xml:space="preserve"> </w:t>
      </w:r>
      <w:r w:rsidR="007F0868" w:rsidRPr="007F0868">
        <w:rPr>
          <w:rFonts w:ascii="Times New Roman" w:hAnsi="Times New Roman" w:cs="Times New Roman"/>
          <w:sz w:val="28"/>
          <w:szCs w:val="28"/>
        </w:rPr>
        <w:t xml:space="preserve"> 4</w:t>
      </w:r>
      <w:r w:rsidR="001A0612" w:rsidRPr="007F0868">
        <w:rPr>
          <w:rFonts w:ascii="Times New Roman" w:hAnsi="Times New Roman" w:cs="Times New Roman"/>
          <w:sz w:val="28"/>
          <w:szCs w:val="28"/>
        </w:rPr>
        <w:t>, 16</w:t>
      </w:r>
      <w:r w:rsidR="00AC5EBC" w:rsidRPr="007F0868">
        <w:rPr>
          <w:rFonts w:ascii="Times New Roman" w:hAnsi="Times New Roman" w:cs="Times New Roman"/>
          <w:sz w:val="28"/>
          <w:szCs w:val="28"/>
        </w:rPr>
        <w:t>, 2</w:t>
      </w:r>
      <w:r w:rsidR="007F0868" w:rsidRPr="007F0868">
        <w:rPr>
          <w:rFonts w:ascii="Times New Roman" w:hAnsi="Times New Roman" w:cs="Times New Roman"/>
          <w:sz w:val="28"/>
          <w:szCs w:val="28"/>
        </w:rPr>
        <w:t>1</w:t>
      </w:r>
      <w:r w:rsidR="00AC5EBC" w:rsidRPr="007F0868">
        <w:rPr>
          <w:rFonts w:ascii="Times New Roman" w:hAnsi="Times New Roman" w:cs="Times New Roman"/>
          <w:sz w:val="28"/>
          <w:szCs w:val="28"/>
        </w:rPr>
        <w:t>, 2</w:t>
      </w:r>
      <w:r w:rsidR="007F0868" w:rsidRPr="007F0868">
        <w:rPr>
          <w:rFonts w:ascii="Times New Roman" w:hAnsi="Times New Roman" w:cs="Times New Roman"/>
          <w:sz w:val="28"/>
          <w:szCs w:val="28"/>
        </w:rPr>
        <w:t>3</w:t>
      </w:r>
      <w:r w:rsidR="00AC5EBC" w:rsidRPr="007F0868">
        <w:rPr>
          <w:rFonts w:ascii="Times New Roman" w:hAnsi="Times New Roman" w:cs="Times New Roman"/>
          <w:sz w:val="28"/>
          <w:szCs w:val="28"/>
        </w:rPr>
        <w:t>.</w:t>
      </w:r>
    </w:p>
    <w:p w:rsidR="00D06585" w:rsidRPr="007F0868" w:rsidRDefault="00D06585" w:rsidP="00C74C2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D06585" w:rsidRPr="007F0868" w:rsidRDefault="00D06585" w:rsidP="00C74C2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ЗНАТЬ:</w:t>
      </w:r>
    </w:p>
    <w:p w:rsidR="007F0868" w:rsidRPr="007F0868" w:rsidRDefault="007F0868" w:rsidP="00C74C22">
      <w:pPr>
        <w:numPr>
          <w:ilvl w:val="0"/>
          <w:numId w:val="19"/>
        </w:numPr>
        <w:tabs>
          <w:tab w:val="clear" w:pos="54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основы  российской правовой системы и законодательства;</w:t>
      </w:r>
    </w:p>
    <w:p w:rsidR="007F0868" w:rsidRPr="007F0868" w:rsidRDefault="007F0868" w:rsidP="00C74C22">
      <w:pPr>
        <w:numPr>
          <w:ilvl w:val="0"/>
          <w:numId w:val="19"/>
        </w:numPr>
        <w:tabs>
          <w:tab w:val="clear" w:pos="54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основы правового статуса личности;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lastRenderedPageBreak/>
        <w:t>характеристику основных отраслей российского права, правовые основы обеспечения национальной безопасности РФ;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основные меры по защите информации в АС (организационные, правовые);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методы аттестации уровня защищенности АС;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нормативно-правовую базу обеспечения ИБ;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основные отечественные и зарубежные стандарты в области ИБ;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принципы формирования политики ИБ;</w:t>
      </w:r>
    </w:p>
    <w:p w:rsidR="007F0868" w:rsidRPr="007F0868" w:rsidRDefault="007F0868" w:rsidP="007F0868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основные понятия и содержание организационного обеспечения ИБ АС;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основы комплексного обеспечения информационной безопасности автоматизированных систем на железнодорожном транспорте; 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 акты в области обеспечения информационной    безопасности и нормативные, методические документы ФСБ России и ФСТЭК России в области защиты информации; 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организацию работы и нормативные правовые акты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 основные угрозы безопасности информации и модели нарушителя в автоматизированных системах;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основные методы управления информационной безопасностью;</w:t>
      </w:r>
    </w:p>
    <w:p w:rsidR="007F0868" w:rsidRPr="007F0868" w:rsidRDefault="007F0868" w:rsidP="007F0868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принципы формирования политики информационной безопасности в автоматизированных системах.</w:t>
      </w:r>
    </w:p>
    <w:p w:rsidR="00AC5EBC" w:rsidRPr="007F0868" w:rsidRDefault="00AC5EBC" w:rsidP="007F08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0868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использовать в практической деятельности правовые знания;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анализировать правовые акты и осуществлять правовую оценку информации;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предпринимать необходимые меры по восстановлению нарушенных прав;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определять информационную инфраструктуру и информационные ресурсы организации, подлежащие защите;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модели угроз и нарушителей ИБ АС;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предложения по совершенствованию системы управления ИБ АС;</w:t>
      </w:r>
    </w:p>
    <w:p w:rsidR="007F0868" w:rsidRPr="007F0868" w:rsidRDefault="007F0868" w:rsidP="007F08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проекты нормативных и методических документов, регламентирующих работы по обеспечению ИБ АС;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используя современные методы и средства, разрабатывать и оценивать модели и политики безопасности автоматизированных и информационно-управляющих систем на железнодорожном транспорте; 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lastRenderedPageBreak/>
        <w:t>проводить мониторинг угроз безопасности компьютерных сетей;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реализовывать политику безопасности баз данных;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применять средства обеспечения безопасности данных;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классифицировать защищаемую информацию по видам и грифам секретности (конфиденциальности);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анализировать и оценивать угрозы информационной безопасности объекта;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определять информационную инфраструктуру и информационные ресурсы организации, подлежащие защите;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модели угроз и нарушителей информационной безопасности автоматизированных систем;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выявлять уязвимости информационно-технологических ресурсов автоматизированных систем, проводить мониторинг угроз безопасности автоматизированных систем;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оценивать информационные риски в автоматизированных системах;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определять комплекс мер (правила, процедуры, практические приемы, руководящие принципы, методы, средства) для обеспечения информационной безопасности автоматизированных систем; 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составлять аналитические обзоры по вопросам обеспечения информационной безопасности автоматизированных систем;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частные политики информационной безопасности автоматизированных систем;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контролировать эффективность принятых мер по реализации частных политик информационной безопасности автоматизированных систем;</w:t>
      </w:r>
    </w:p>
    <w:p w:rsidR="007F0868" w:rsidRPr="007F0868" w:rsidRDefault="007F0868" w:rsidP="007F086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разрабатывать предложения по совершенствованию системы управления информационной безопасностью автоматизированных систем.</w:t>
      </w:r>
    </w:p>
    <w:p w:rsidR="00AC5EBC" w:rsidRPr="007F0868" w:rsidRDefault="00AC5EBC" w:rsidP="007F0868">
      <w:pPr>
        <w:tabs>
          <w:tab w:val="left" w:pos="66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0868">
        <w:rPr>
          <w:rFonts w:ascii="Times New Roman" w:eastAsia="Times New Roman" w:hAnsi="Times New Roman" w:cs="Times New Roman"/>
          <w:sz w:val="28"/>
          <w:szCs w:val="28"/>
        </w:rPr>
        <w:t>ВЛАДЕТЬ:</w:t>
      </w:r>
      <w:r w:rsidR="007F0868" w:rsidRPr="007F08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868" w:rsidRPr="007F0868" w:rsidRDefault="007F0868" w:rsidP="007F086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навыками поиска нормативной правовой информации, необходимой для профессиональной деятельности;</w:t>
      </w:r>
    </w:p>
    <w:p w:rsidR="007F0868" w:rsidRPr="007F0868" w:rsidRDefault="007F0868" w:rsidP="007F0868">
      <w:pPr>
        <w:pStyle w:val="a3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методами оценки информационных рисков;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 xml:space="preserve">навыками анализа угроз и уязвимостей информационной безопасности в автоматизированных и информационно-управляющих системах на железнодорожном транспорте; 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навыками анализа угроз и навыками построения политик безопасности распределенных автоматизированных, информационно-управляющих и информационно-логистических систем железнодорожного транспорта;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профессиональной терминологией в области информационной безопасности;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навыками безопасного использования технических средств в профессиональной деятельности;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навыками работы с нормативными правовыми актами;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lastRenderedPageBreak/>
        <w:t>навыками организации и обеспечения режима секретности;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методами организации и управления деятельностью служб защиты информации на предприятии;</w:t>
      </w:r>
    </w:p>
    <w:p w:rsidR="007F0868" w:rsidRPr="007F0868" w:rsidRDefault="007F0868" w:rsidP="007F0868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8">
        <w:rPr>
          <w:rFonts w:ascii="Times New Roman" w:hAnsi="Times New Roman" w:cs="Times New Roman"/>
          <w:sz w:val="28"/>
          <w:szCs w:val="28"/>
        </w:rPr>
        <w:t>методами формирования требований по защите информации.</w:t>
      </w:r>
    </w:p>
    <w:p w:rsidR="005A2389" w:rsidRPr="007F0868" w:rsidRDefault="005A2389" w:rsidP="001B4008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F086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7F0868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19"/>
      </w:tblGrid>
      <w:tr w:rsidR="007F0868" w:rsidRPr="00104973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законодательство в области информационной безопасности</w:t>
            </w:r>
          </w:p>
        </w:tc>
      </w:tr>
      <w:tr w:rsidR="007F0868" w:rsidRPr="00104973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 с ограниченным доступом</w:t>
            </w:r>
          </w:p>
        </w:tc>
      </w:tr>
      <w:tr w:rsidR="007F0868" w:rsidRPr="00104973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режимы защиты информаци</w:t>
            </w:r>
          </w:p>
        </w:tc>
      </w:tr>
      <w:tr w:rsidR="007F0868" w:rsidRPr="00104973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интеллектуальной собственности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hAnsi="Times New Roman" w:cs="Times New Roman"/>
                <w:sz w:val="28"/>
                <w:szCs w:val="28"/>
              </w:rPr>
              <w:t>Организационные системы обеспечения безопасности информации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Корпоративное нормативное регулирование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объектовых режимов безопасности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подготовки кадров в области информационной безопасности в Российской Федерации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законодательство в области информационной безопасности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 с ограниченным доступом</w:t>
            </w:r>
          </w:p>
        </w:tc>
      </w:tr>
      <w:tr w:rsidR="007F0868" w:rsidTr="00AC5EBC">
        <w:tc>
          <w:tcPr>
            <w:tcW w:w="7619" w:type="dxa"/>
            <w:vAlign w:val="center"/>
          </w:tcPr>
          <w:p w:rsidR="007F0868" w:rsidRPr="007F0868" w:rsidRDefault="007F0868" w:rsidP="001B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режимы защиты информаци</w:t>
            </w:r>
          </w:p>
        </w:tc>
      </w:tr>
    </w:tbl>
    <w:p w:rsidR="00403D4E" w:rsidRDefault="00403D4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680B54" w:rsidRDefault="00960B5F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680B54" w:rsidRDefault="00D0658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BE67E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80B5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5A2389" w:rsidRPr="00680B54">
        <w:rPr>
          <w:rFonts w:ascii="Times New Roman" w:hAnsi="Times New Roman" w:cs="Times New Roman"/>
          <w:sz w:val="28"/>
          <w:szCs w:val="28"/>
        </w:rPr>
        <w:t>1</w:t>
      </w:r>
      <w:r w:rsidR="007F0868" w:rsidRPr="00680B54">
        <w:rPr>
          <w:rFonts w:ascii="Times New Roman" w:hAnsi="Times New Roman" w:cs="Times New Roman"/>
          <w:sz w:val="28"/>
          <w:szCs w:val="28"/>
        </w:rPr>
        <w:t>44</w:t>
      </w:r>
      <w:r w:rsidRPr="00680B5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680B54" w:rsidRDefault="005A2389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>лекции – 1</w:t>
      </w:r>
      <w:r w:rsidR="00026DF6">
        <w:rPr>
          <w:rFonts w:ascii="Times New Roman" w:hAnsi="Times New Roman" w:cs="Times New Roman"/>
          <w:sz w:val="28"/>
          <w:szCs w:val="28"/>
        </w:rPr>
        <w:t>6</w:t>
      </w:r>
      <w:r w:rsidRPr="00680B5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80B54" w:rsidRDefault="00D0658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F0868" w:rsidRPr="00680B54">
        <w:rPr>
          <w:rFonts w:ascii="Times New Roman" w:hAnsi="Times New Roman" w:cs="Times New Roman"/>
          <w:sz w:val="28"/>
          <w:szCs w:val="28"/>
        </w:rPr>
        <w:t>3</w:t>
      </w:r>
      <w:r w:rsidR="00026DF6">
        <w:rPr>
          <w:rFonts w:ascii="Times New Roman" w:hAnsi="Times New Roman" w:cs="Times New Roman"/>
          <w:sz w:val="28"/>
          <w:szCs w:val="28"/>
        </w:rPr>
        <w:t>2</w:t>
      </w:r>
      <w:r w:rsidRPr="00680B5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Default="00D0658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26DF6">
        <w:rPr>
          <w:rFonts w:ascii="Times New Roman" w:hAnsi="Times New Roman" w:cs="Times New Roman"/>
          <w:sz w:val="28"/>
          <w:szCs w:val="28"/>
        </w:rPr>
        <w:t>60</w:t>
      </w:r>
      <w:r w:rsidRPr="00680B5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76F4" w:rsidRPr="00680B54" w:rsidRDefault="00C876F4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36 час.</w:t>
      </w:r>
    </w:p>
    <w:p w:rsidR="00D06585" w:rsidRPr="00680B54" w:rsidRDefault="00D06585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B54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680B54">
        <w:rPr>
          <w:rFonts w:ascii="Times New Roman" w:hAnsi="Times New Roman" w:cs="Times New Roman"/>
          <w:sz w:val="28"/>
          <w:szCs w:val="28"/>
        </w:rPr>
        <w:t>–</w:t>
      </w:r>
      <w:r w:rsidRPr="00680B54">
        <w:rPr>
          <w:rFonts w:ascii="Times New Roman" w:hAnsi="Times New Roman" w:cs="Times New Roman"/>
          <w:sz w:val="28"/>
          <w:szCs w:val="28"/>
        </w:rPr>
        <w:t xml:space="preserve"> </w:t>
      </w:r>
      <w:r w:rsidR="007F0868" w:rsidRPr="00680B54">
        <w:rPr>
          <w:rFonts w:ascii="Times New Roman" w:hAnsi="Times New Roman" w:cs="Times New Roman"/>
          <w:sz w:val="28"/>
          <w:szCs w:val="28"/>
        </w:rPr>
        <w:t>экзамен</w:t>
      </w:r>
      <w:r w:rsidR="001A0612" w:rsidRPr="00680B54">
        <w:rPr>
          <w:rFonts w:ascii="Times New Roman" w:hAnsi="Times New Roman" w:cs="Times New Roman"/>
          <w:sz w:val="28"/>
          <w:szCs w:val="28"/>
        </w:rPr>
        <w:t>.</w:t>
      </w:r>
    </w:p>
    <w:p w:rsidR="00960B5F" w:rsidRPr="00680B54" w:rsidRDefault="00960B5F" w:rsidP="007F08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0B5F" w:rsidRPr="00680B5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C2" w:rsidRDefault="00B519C2" w:rsidP="007F0868">
      <w:pPr>
        <w:spacing w:after="0" w:line="240" w:lineRule="auto"/>
      </w:pPr>
      <w:r>
        <w:separator/>
      </w:r>
    </w:p>
  </w:endnote>
  <w:endnote w:type="continuationSeparator" w:id="0">
    <w:p w:rsidR="00B519C2" w:rsidRDefault="00B519C2" w:rsidP="007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C2" w:rsidRDefault="00B519C2" w:rsidP="007F0868">
      <w:pPr>
        <w:spacing w:after="0" w:line="240" w:lineRule="auto"/>
      </w:pPr>
      <w:r>
        <w:separator/>
      </w:r>
    </w:p>
  </w:footnote>
  <w:footnote w:type="continuationSeparator" w:id="0">
    <w:p w:rsidR="00B519C2" w:rsidRDefault="00B519C2" w:rsidP="007F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34FFF"/>
    <w:multiLevelType w:val="hybridMultilevel"/>
    <w:tmpl w:val="3EC215C6"/>
    <w:lvl w:ilvl="0" w:tplc="0C2EA86A">
      <w:start w:val="1"/>
      <w:numFmt w:val="bullet"/>
      <w:lvlText w:val=""/>
      <w:lvlJc w:val="left"/>
      <w:pPr>
        <w:tabs>
          <w:tab w:val="num" w:pos="539"/>
        </w:tabs>
        <w:ind w:left="1259" w:hanging="6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76217"/>
    <w:multiLevelType w:val="hybridMultilevel"/>
    <w:tmpl w:val="B936BFAC"/>
    <w:lvl w:ilvl="0" w:tplc="A23A3722">
      <w:start w:val="1"/>
      <w:numFmt w:val="bullet"/>
      <w:lvlText w:val="−"/>
      <w:lvlJc w:val="left"/>
      <w:pPr>
        <w:tabs>
          <w:tab w:val="num" w:pos="540"/>
        </w:tabs>
        <w:ind w:left="1260" w:hanging="60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6DF6"/>
    <w:rsid w:val="000C6389"/>
    <w:rsid w:val="0018685C"/>
    <w:rsid w:val="001A0612"/>
    <w:rsid w:val="001B4008"/>
    <w:rsid w:val="003879B4"/>
    <w:rsid w:val="00403D4E"/>
    <w:rsid w:val="00516E8E"/>
    <w:rsid w:val="00554D26"/>
    <w:rsid w:val="005A2389"/>
    <w:rsid w:val="00607605"/>
    <w:rsid w:val="00632136"/>
    <w:rsid w:val="006469CF"/>
    <w:rsid w:val="00677863"/>
    <w:rsid w:val="00680B54"/>
    <w:rsid w:val="006B0E0E"/>
    <w:rsid w:val="006E419F"/>
    <w:rsid w:val="006E519C"/>
    <w:rsid w:val="00723430"/>
    <w:rsid w:val="007B0934"/>
    <w:rsid w:val="007E3C95"/>
    <w:rsid w:val="007F0868"/>
    <w:rsid w:val="00960B5F"/>
    <w:rsid w:val="00986C3D"/>
    <w:rsid w:val="00A3637B"/>
    <w:rsid w:val="00AC5EBC"/>
    <w:rsid w:val="00B519C2"/>
    <w:rsid w:val="00BE67E9"/>
    <w:rsid w:val="00C74C22"/>
    <w:rsid w:val="00C876F4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868"/>
  </w:style>
  <w:style w:type="paragraph" w:styleId="a7">
    <w:name w:val="footer"/>
    <w:basedOn w:val="a"/>
    <w:link w:val="a8"/>
    <w:uiPriority w:val="99"/>
    <w:unhideWhenUsed/>
    <w:rsid w:val="007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868"/>
  </w:style>
  <w:style w:type="paragraph" w:styleId="a7">
    <w:name w:val="footer"/>
    <w:basedOn w:val="a"/>
    <w:link w:val="a8"/>
    <w:uiPriority w:val="99"/>
    <w:unhideWhenUsed/>
    <w:rsid w:val="007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ИнИБ</cp:lastModifiedBy>
  <cp:revision>13</cp:revision>
  <cp:lastPrinted>2016-02-19T06:41:00Z</cp:lastPrinted>
  <dcterms:created xsi:type="dcterms:W3CDTF">2017-03-13T13:18:00Z</dcterms:created>
  <dcterms:modified xsi:type="dcterms:W3CDTF">2018-06-27T07:00:00Z</dcterms:modified>
</cp:coreProperties>
</file>