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DD30C8" w:rsidRPr="00BF25D1" w:rsidRDefault="00DD30C8" w:rsidP="00DD30C8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</w:t>
      </w:r>
      <w:r w:rsidRPr="00DD30C8">
        <w:rPr>
          <w:caps/>
          <w:sz w:val="28"/>
          <w:szCs w:val="28"/>
        </w:rPr>
        <w:t>практика</w:t>
      </w:r>
      <w:r w:rsidR="00C14E89">
        <w:rPr>
          <w:caps/>
          <w:sz w:val="28"/>
          <w:szCs w:val="28"/>
        </w:rPr>
        <w:t xml:space="preserve"> ПО ПОЛУЧЕНИЮ ПЕРВИЧНЫХ ПРОФЕССИОНАЛЬНЫХ УМЕНИЙ И НАВЫКОВ</w:t>
      </w:r>
      <w:r w:rsidRPr="00BF25D1">
        <w:rPr>
          <w:sz w:val="28"/>
          <w:szCs w:val="28"/>
        </w:rPr>
        <w:t>» (</w:t>
      </w:r>
      <w:r w:rsidRPr="00DD30C8">
        <w:rPr>
          <w:sz w:val="28"/>
          <w:szCs w:val="28"/>
        </w:rPr>
        <w:t>Б2.У.1</w:t>
      </w:r>
      <w:r w:rsidRPr="00BF25D1">
        <w:rPr>
          <w:sz w:val="28"/>
          <w:szCs w:val="28"/>
        </w:rPr>
        <w:t>)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i/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DD30C8" w:rsidRPr="000A5E1B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</w:t>
      </w:r>
      <w:r w:rsidR="00EC49DA" w:rsidRPr="000A5E1B">
        <w:rPr>
          <w:sz w:val="28"/>
          <w:szCs w:val="28"/>
        </w:rPr>
        <w:t>9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FC21CA" w:rsidRPr="00AD723F" w:rsidRDefault="000A5E1B" w:rsidP="00FC21C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E4BD90" wp14:editId="5648DE81">
            <wp:simplePos x="0" y="0"/>
            <wp:positionH relativeFrom="margin">
              <wp:posOffset>-165735</wp:posOffset>
            </wp:positionH>
            <wp:positionV relativeFrom="paragraph">
              <wp:posOffset>-3810</wp:posOffset>
            </wp:positionV>
            <wp:extent cx="6287770" cy="5592318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41" cy="55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CA" w:rsidRPr="00AD723F">
        <w:rPr>
          <w:sz w:val="28"/>
          <w:szCs w:val="28"/>
        </w:rPr>
        <w:t>ЛИСТ СОГЛАСОВАНИЙ</w:t>
      </w:r>
    </w:p>
    <w:p w:rsidR="00FC21CA" w:rsidRPr="00AD723F" w:rsidRDefault="00FC21CA" w:rsidP="00FC21C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C21CA" w:rsidRPr="00AD723F" w:rsidRDefault="00FC21CA" w:rsidP="00FC21CA">
      <w:pPr>
        <w:tabs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FC21CA" w:rsidRPr="00AD723F" w:rsidRDefault="00FC21CA" w:rsidP="00FC21C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6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r w:rsidRPr="00AD723F">
        <w:rPr>
          <w:sz w:val="28"/>
          <w:szCs w:val="28"/>
        </w:rPr>
        <w:t xml:space="preserve">  </w:t>
      </w:r>
    </w:p>
    <w:p w:rsidR="00FC21CA" w:rsidRPr="00AD723F" w:rsidRDefault="00FC21CA" w:rsidP="00FC21C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C21CA" w:rsidRPr="00AD723F" w:rsidTr="00D33C0D">
        <w:tc>
          <w:tcPr>
            <w:tcW w:w="5070" w:type="dxa"/>
            <w:shd w:val="clear" w:color="auto" w:fill="auto"/>
          </w:tcPr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FC21CA" w:rsidRPr="00AD723F" w:rsidTr="00D33C0D">
        <w:tc>
          <w:tcPr>
            <w:tcW w:w="5070" w:type="dxa"/>
            <w:shd w:val="clear" w:color="auto" w:fill="auto"/>
          </w:tcPr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C21CA" w:rsidRPr="00AD723F" w:rsidRDefault="00FC21CA" w:rsidP="00D33C0D">
            <w:pPr>
              <w:tabs>
                <w:tab w:val="left" w:pos="851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C21CA" w:rsidRPr="00AD723F" w:rsidRDefault="00FC21CA" w:rsidP="00FC21C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C21CA" w:rsidRPr="00AD723F" w:rsidRDefault="00FC21CA" w:rsidP="00FC21CA">
      <w:pPr>
        <w:spacing w:after="0" w:line="240" w:lineRule="auto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FC21CA" w:rsidRPr="00AD723F" w:rsidTr="00D33C0D">
        <w:tc>
          <w:tcPr>
            <w:tcW w:w="3292" w:type="dxa"/>
          </w:tcPr>
          <w:p w:rsidR="00FC21CA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FC21CA" w:rsidRDefault="00FC21CA" w:rsidP="00D33C0D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  <w:p w:rsidR="00FC21CA" w:rsidRPr="00AD723F" w:rsidRDefault="00FC21CA" w:rsidP="00D33C0D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FC21CA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FC21CA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FC21CA" w:rsidRPr="00AD723F" w:rsidTr="00D33C0D">
        <w:tc>
          <w:tcPr>
            <w:tcW w:w="3292" w:type="dxa"/>
          </w:tcPr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C21CA" w:rsidRPr="00AD723F" w:rsidRDefault="00FC21CA" w:rsidP="00D33C0D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C21CA" w:rsidRPr="00AD723F" w:rsidTr="00D33C0D">
        <w:tc>
          <w:tcPr>
            <w:tcW w:w="3292" w:type="dxa"/>
          </w:tcPr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FC21CA" w:rsidRPr="00AD723F" w:rsidRDefault="00FC21CA" w:rsidP="00D33C0D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FC21CA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  <w:p w:rsidR="00FC21CA" w:rsidRPr="00AD723F" w:rsidRDefault="00FC21CA" w:rsidP="00D33C0D">
            <w:pPr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F34C19" w:rsidRPr="00BF25D1" w:rsidRDefault="00F34C19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 </w:t>
      </w:r>
    </w:p>
    <w:p w:rsidR="00107D6B" w:rsidRPr="00107D6B" w:rsidRDefault="00107D6B" w:rsidP="00DD3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DD30C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85A78" w:rsidRPr="00107D6B" w:rsidRDefault="00107D6B" w:rsidP="00DD30C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</w:t>
      </w:r>
      <w:r w:rsidR="00EF308C" w:rsidRPr="0070529F">
        <w:rPr>
          <w:rFonts w:eastAsia="Times New Roman"/>
          <w:sz w:val="28"/>
          <w:szCs w:val="28"/>
        </w:rPr>
        <w:t>с ФГОС</w:t>
      </w:r>
      <w:r w:rsidR="00EF308C">
        <w:rPr>
          <w:rFonts w:eastAsia="Times New Roman"/>
          <w:sz w:val="28"/>
          <w:szCs w:val="28"/>
        </w:rPr>
        <w:t xml:space="preserve"> ВО</w:t>
      </w:r>
      <w:r w:rsidR="00EF308C" w:rsidRPr="0070529F">
        <w:rPr>
          <w:rFonts w:eastAsia="Times New Roman"/>
          <w:sz w:val="28"/>
          <w:szCs w:val="28"/>
        </w:rPr>
        <w:t xml:space="preserve">, утвержденным </w:t>
      </w:r>
      <w:r w:rsidR="00EF308C">
        <w:rPr>
          <w:rFonts w:eastAsia="Times New Roman"/>
          <w:sz w:val="28"/>
          <w:szCs w:val="28"/>
        </w:rPr>
        <w:t xml:space="preserve">«12»  января </w:t>
      </w:r>
      <w:r w:rsidR="00EF308C" w:rsidRPr="0070529F">
        <w:rPr>
          <w:rFonts w:eastAsia="Times New Roman"/>
          <w:sz w:val="28"/>
          <w:szCs w:val="28"/>
        </w:rPr>
        <w:t>201</w:t>
      </w:r>
      <w:r w:rsidR="00EF308C">
        <w:rPr>
          <w:rFonts w:eastAsia="Times New Roman"/>
          <w:sz w:val="28"/>
          <w:szCs w:val="28"/>
        </w:rPr>
        <w:t>6 г., приказ № 7 по направлению подготовки 38.03.02 «Менеджмент (уровень бакалавриата)</w:t>
      </w:r>
      <w:r w:rsidR="00EF308C" w:rsidRPr="00724843">
        <w:rPr>
          <w:rFonts w:eastAsia="Times New Roman"/>
          <w:sz w:val="28"/>
          <w:szCs w:val="28"/>
        </w:rPr>
        <w:t>»</w:t>
      </w:r>
      <w:r w:rsidR="00EF308C">
        <w:rPr>
          <w:rFonts w:eastAsia="Times New Roman"/>
          <w:sz w:val="28"/>
          <w:szCs w:val="28"/>
        </w:rPr>
        <w:t xml:space="preserve"> </w:t>
      </w:r>
      <w:r w:rsidR="00EF308C" w:rsidRPr="0070529F">
        <w:rPr>
          <w:rFonts w:eastAsia="Times New Roman"/>
          <w:sz w:val="28"/>
          <w:szCs w:val="28"/>
        </w:rPr>
        <w:t xml:space="preserve">по </w:t>
      </w:r>
      <w:r w:rsidR="00EF308C">
        <w:rPr>
          <w:rFonts w:eastAsia="Times New Roman"/>
          <w:sz w:val="28"/>
          <w:szCs w:val="28"/>
        </w:rPr>
        <w:t xml:space="preserve">учебной практике </w:t>
      </w:r>
      <w:r w:rsidR="00EF308C" w:rsidRPr="0070529F">
        <w:rPr>
          <w:rFonts w:eastAsia="Times New Roman"/>
          <w:sz w:val="28"/>
          <w:szCs w:val="28"/>
        </w:rPr>
        <w:t>«</w:t>
      </w:r>
      <w:r w:rsidR="00C14E89">
        <w:rPr>
          <w:rFonts w:eastAsia="Times New Roman"/>
          <w:noProof/>
          <w:sz w:val="28"/>
          <w:szCs w:val="28"/>
        </w:rPr>
        <w:t>П</w:t>
      </w:r>
      <w:r w:rsidR="00C14E89" w:rsidRPr="00C14E89">
        <w:rPr>
          <w:rFonts w:eastAsia="Times New Roman"/>
          <w:noProof/>
          <w:sz w:val="28"/>
          <w:szCs w:val="28"/>
        </w:rPr>
        <w:t>рактика по получению первичных профессиональных умений и навыков</w:t>
      </w:r>
      <w:r w:rsidR="00EF308C" w:rsidRPr="0070529F">
        <w:rPr>
          <w:rFonts w:eastAsia="Times New Roman"/>
          <w:sz w:val="28"/>
          <w:szCs w:val="28"/>
        </w:rPr>
        <w:t>» (</w:t>
      </w:r>
      <w:r w:rsidR="00EF308C">
        <w:rPr>
          <w:rFonts w:eastAsia="Times New Roman"/>
          <w:noProof/>
          <w:sz w:val="28"/>
          <w:szCs w:val="28"/>
        </w:rPr>
        <w:t>Б2</w:t>
      </w:r>
      <w:r w:rsidR="00EF308C" w:rsidRPr="00E30176">
        <w:rPr>
          <w:rFonts w:eastAsia="Times New Roman"/>
          <w:noProof/>
          <w:sz w:val="28"/>
          <w:szCs w:val="28"/>
        </w:rPr>
        <w:t>.</w:t>
      </w:r>
      <w:r w:rsidR="00EF308C">
        <w:rPr>
          <w:rFonts w:eastAsia="Times New Roman"/>
          <w:noProof/>
          <w:sz w:val="28"/>
          <w:szCs w:val="28"/>
        </w:rPr>
        <w:t>У.1</w:t>
      </w:r>
      <w:r w:rsidR="00EF308C" w:rsidRPr="0070529F">
        <w:rPr>
          <w:rFonts w:eastAsia="Times New Roman"/>
          <w:sz w:val="28"/>
          <w:szCs w:val="28"/>
        </w:rPr>
        <w:t>).</w:t>
      </w:r>
    </w:p>
    <w:p w:rsidR="00107D6B" w:rsidRPr="003F1DC7" w:rsidRDefault="00E97159" w:rsidP="00EF308C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 практики</w:t>
      </w:r>
      <w:r w:rsidR="005106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–</w:t>
      </w:r>
      <w:r w:rsidR="005106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96276B">
        <w:rPr>
          <w:rFonts w:eastAsia="Times New Roman" w:cs="Times New Roman"/>
          <w:sz w:val="28"/>
          <w:szCs w:val="28"/>
          <w:lang w:eastAsia="ru-RU"/>
        </w:rPr>
        <w:t>2</w:t>
      </w:r>
      <w:r w:rsidR="00EF308C" w:rsidRPr="00EF308C">
        <w:rPr>
          <w:rFonts w:eastAsia="Times New Roman" w:cs="Times New Roman"/>
          <w:sz w:val="28"/>
          <w:szCs w:val="28"/>
          <w:lang w:eastAsia="ru-RU"/>
        </w:rPr>
        <w:t>4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308C">
        <w:rPr>
          <w:rFonts w:eastAsia="Times New Roman" w:cs="Times New Roman"/>
          <w:sz w:val="28"/>
          <w:szCs w:val="28"/>
          <w:lang w:eastAsia="ru-RU"/>
        </w:rPr>
        <w:t>марта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EF308C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3F1DC7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C14E89">
        <w:rPr>
          <w:rFonts w:eastAsia="Times New Roman" w:cs="Times New Roman"/>
          <w:sz w:val="28"/>
          <w:szCs w:val="28"/>
          <w:lang w:eastAsia="ru-RU"/>
        </w:rPr>
        <w:t xml:space="preserve">выездная; </w:t>
      </w:r>
      <w:r w:rsidRPr="003F1DC7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F1DC7" w:rsidRPr="003F1DC7" w:rsidRDefault="00107D6B" w:rsidP="00EF308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DC7" w:rsidRPr="003F1DC7">
        <w:rPr>
          <w:bCs/>
          <w:sz w:val="28"/>
          <w:szCs w:val="28"/>
        </w:rPr>
        <w:t>в компьютерных классах Университета.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Задач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ами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является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: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глобальные и локальные компьютерные сети;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программным обеспечением для работы с деловой информацией</w:t>
      </w:r>
      <w:r w:rsidR="00DE0993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основами Интернет-технологий;</w:t>
      </w:r>
    </w:p>
    <w:p w:rsidR="00DE0993" w:rsidRPr="00DE0993" w:rsidRDefault="00DE0993" w:rsidP="00DE099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E0993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DE0993" w:rsidRPr="00DE0993" w:rsidRDefault="00DE0993" w:rsidP="00DE099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E0993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DE0993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Pr="00DE0993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DE09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D6B" w:rsidRPr="0096276B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2.4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C4213" w:rsidRDefault="005E6CF1" w:rsidP="004C421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4C4213" w:rsidRPr="001E6889">
        <w:rPr>
          <w:sz w:val="28"/>
          <w:szCs w:val="28"/>
        </w:rPr>
        <w:t xml:space="preserve"> направлено на формирование следующих</w:t>
      </w:r>
      <w:r w:rsidR="004C4213">
        <w:rPr>
          <w:sz w:val="28"/>
          <w:szCs w:val="28"/>
        </w:rPr>
        <w:t xml:space="preserve"> </w:t>
      </w:r>
      <w:r w:rsidR="004C4213">
        <w:rPr>
          <w:b/>
          <w:sz w:val="28"/>
          <w:szCs w:val="28"/>
        </w:rPr>
        <w:t>общепрофессиональных компетенций</w:t>
      </w:r>
      <w:r w:rsidR="004C4213" w:rsidRPr="00C573A9">
        <w:rPr>
          <w:b/>
          <w:sz w:val="28"/>
          <w:szCs w:val="28"/>
        </w:rPr>
        <w:t xml:space="preserve"> (ОПК)</w:t>
      </w:r>
      <w:r w:rsidR="004C4213" w:rsidRPr="00C573A9">
        <w:rPr>
          <w:sz w:val="28"/>
          <w:szCs w:val="28"/>
        </w:rPr>
        <w:t>:</w:t>
      </w:r>
    </w:p>
    <w:p w:rsidR="004C4213" w:rsidRDefault="004C4213" w:rsidP="004C421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4C4213" w:rsidRPr="00C573A9" w:rsidRDefault="004C4213" w:rsidP="004C421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4C4213" w:rsidRPr="00C477A0" w:rsidRDefault="004C4213" w:rsidP="004C42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98693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4C4213" w:rsidRDefault="005E6CF1" w:rsidP="004C42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4C4213"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4C4213" w:rsidRPr="00D2714B">
        <w:rPr>
          <w:sz w:val="28"/>
          <w:szCs w:val="28"/>
        </w:rPr>
        <w:t xml:space="preserve"> на формирование следующих </w:t>
      </w:r>
      <w:r w:rsidR="004C4213" w:rsidRPr="00D2714B">
        <w:rPr>
          <w:b/>
          <w:bCs/>
          <w:sz w:val="28"/>
          <w:szCs w:val="28"/>
        </w:rPr>
        <w:t>профессиональных компетенций (ПК),</w:t>
      </w:r>
      <w:r w:rsidR="004C4213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4C4213">
        <w:rPr>
          <w:bCs/>
          <w:sz w:val="28"/>
          <w:szCs w:val="28"/>
        </w:rPr>
        <w:t xml:space="preserve">которые </w:t>
      </w:r>
      <w:r w:rsidR="004C4213" w:rsidRPr="00D2714B">
        <w:rPr>
          <w:bCs/>
          <w:sz w:val="28"/>
          <w:szCs w:val="28"/>
        </w:rPr>
        <w:t>ориен</w:t>
      </w:r>
      <w:r w:rsidR="004C4213">
        <w:rPr>
          <w:bCs/>
          <w:sz w:val="28"/>
          <w:szCs w:val="28"/>
        </w:rPr>
        <w:t>тирована программа бакалавриата</w:t>
      </w:r>
      <w:r w:rsidR="004C4213" w:rsidRPr="001F3810">
        <w:rPr>
          <w:rFonts w:eastAsia="Times New Roman"/>
          <w:sz w:val="28"/>
          <w:szCs w:val="28"/>
        </w:rPr>
        <w:t>:</w:t>
      </w:r>
    </w:p>
    <w:p w:rsidR="004C4213" w:rsidRDefault="004C4213" w:rsidP="004C42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4C4213" w:rsidRDefault="004C4213" w:rsidP="004C4213">
      <w:pPr>
        <w:numPr>
          <w:ilvl w:val="0"/>
          <w:numId w:val="35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86930">
        <w:rPr>
          <w:rFonts w:eastAsia="Times New Roman"/>
          <w:noProof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).</w:t>
      </w:r>
    </w:p>
    <w:p w:rsidR="00107D6B" w:rsidRPr="0096276B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5F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14E89">
        <w:rPr>
          <w:rFonts w:eastAsia="Times New Roman"/>
          <w:noProof/>
          <w:sz w:val="28"/>
          <w:szCs w:val="28"/>
        </w:rPr>
        <w:t>П</w:t>
      </w:r>
      <w:r w:rsidR="00C14E89" w:rsidRPr="00C14E89">
        <w:rPr>
          <w:rFonts w:eastAsia="Times New Roman"/>
          <w:noProof/>
          <w:sz w:val="28"/>
          <w:szCs w:val="28"/>
        </w:rPr>
        <w:t>рактика по получению первичных профессиональных умений и навыков</w:t>
      </w:r>
      <w:r w:rsidRPr="008D45FC">
        <w:rPr>
          <w:rFonts w:eastAsia="Times New Roman" w:cs="Times New Roman"/>
          <w:sz w:val="28"/>
          <w:szCs w:val="28"/>
          <w:lang w:eastAsia="ru-RU"/>
        </w:rPr>
        <w:t>» (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Б2.У.1</w:t>
      </w:r>
      <w:r w:rsidRPr="008D45FC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8D45FC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EB156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41DA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14E89">
        <w:rPr>
          <w:rFonts w:eastAsia="Times New Roman"/>
          <w:noProof/>
          <w:sz w:val="28"/>
          <w:szCs w:val="28"/>
        </w:rPr>
        <w:t>П</w:t>
      </w:r>
      <w:r w:rsidR="00C14E89" w:rsidRPr="00C14E89">
        <w:rPr>
          <w:rFonts w:eastAsia="Times New Roman"/>
          <w:noProof/>
          <w:sz w:val="28"/>
          <w:szCs w:val="28"/>
        </w:rPr>
        <w:t>рактика по получению первичных профессиональных умений и навыков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EF41DA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C14E89" w:rsidRDefault="00C14E89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4E89" w:rsidRDefault="00C14E89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4E89" w:rsidRPr="00EF41DA" w:rsidRDefault="00C14E89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1568" w:rsidRPr="00D2714B" w:rsidRDefault="00EB1568" w:rsidP="00EB1568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EB1568" w:rsidRPr="00D2714B" w:rsidTr="0071684E">
        <w:trPr>
          <w:jc w:val="center"/>
        </w:trPr>
        <w:tc>
          <w:tcPr>
            <w:tcW w:w="4787" w:type="dxa"/>
            <w:vMerge w:val="restart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Merge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8D43D6" w:rsidRDefault="00EB1568" w:rsidP="00EB1568">
            <w:pPr>
              <w:tabs>
                <w:tab w:val="left" w:pos="380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B1568" w:rsidRPr="00CE3D03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EB1568" w:rsidRPr="00CE3D03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1568" w:rsidRPr="0096276B" w:rsidRDefault="00EB1568" w:rsidP="00EB1568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Примечание:</w:t>
      </w:r>
    </w:p>
    <w:p w:rsidR="00EB1568" w:rsidRDefault="00EB1568" w:rsidP="00EB1568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З – зачет</w:t>
      </w:r>
    </w:p>
    <w:p w:rsidR="00EB1568" w:rsidRPr="00E60E98" w:rsidRDefault="00EB1568" w:rsidP="00EB1568">
      <w:pPr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402CCA" w:rsidRPr="001B5ECB" w:rsidRDefault="00402CCA" w:rsidP="00EB1568">
      <w:pPr>
        <w:spacing w:after="0"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402CCA" w:rsidRPr="00C55C4A" w:rsidTr="00D46B3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C55C4A" w:rsidRDefault="00B62EE7" w:rsidP="00EB1568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EB156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EB1568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Текстовый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B62EE7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Электронный органайзер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Outlook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6276B" w:rsidRPr="00107D6B" w:rsidRDefault="009627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02CCA">
        <w:rPr>
          <w:rFonts w:eastAsia="Times New Roman" w:cs="Times New Roman"/>
          <w:sz w:val="28"/>
          <w:szCs w:val="28"/>
          <w:lang w:eastAsia="ru-RU"/>
        </w:rPr>
        <w:t>.</w:t>
      </w:r>
      <w:r w:rsidR="00402CCA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Кудинов, Ю.И. Основы современной информатики [Электронный ресурс] : учеб. пособие / Ю.И. Кудинов, Ф.Ф. Пащенко. — Электрон. дан. — Санкт-Петербург : Лань, 2017. — 256 с. — Режим доступа: https://e.lanbook.com/book/91902.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02CCA" w:rsidRPr="001E507B" w:rsidRDefault="00402CCA" w:rsidP="00B33954">
      <w:pPr>
        <w:widowControl w:val="0"/>
        <w:snapToGri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07B">
        <w:rPr>
          <w:bCs/>
          <w:sz w:val="28"/>
          <w:szCs w:val="28"/>
        </w:rPr>
        <w:lastRenderedPageBreak/>
        <w:t xml:space="preserve">2. Дергачёв А.И., Андреев В.П., </w:t>
      </w:r>
      <w:proofErr w:type="spellStart"/>
      <w:r w:rsidRPr="001E507B">
        <w:rPr>
          <w:bCs/>
          <w:sz w:val="28"/>
          <w:szCs w:val="28"/>
        </w:rPr>
        <w:t>Байдина</w:t>
      </w:r>
      <w:proofErr w:type="spellEnd"/>
      <w:r w:rsidRPr="001E507B">
        <w:rPr>
          <w:bCs/>
          <w:sz w:val="28"/>
          <w:szCs w:val="28"/>
        </w:rPr>
        <w:t xml:space="preserve"> Н.В., </w:t>
      </w:r>
      <w:proofErr w:type="spellStart"/>
      <w:r w:rsidRPr="001E507B">
        <w:rPr>
          <w:bCs/>
          <w:sz w:val="28"/>
          <w:szCs w:val="28"/>
        </w:rPr>
        <w:t>Костянко</w:t>
      </w:r>
      <w:proofErr w:type="spellEnd"/>
      <w:r w:rsidRPr="001E507B">
        <w:rPr>
          <w:bCs/>
          <w:sz w:val="28"/>
          <w:szCs w:val="28"/>
        </w:rPr>
        <w:t xml:space="preserve"> Н.Ф., </w:t>
      </w:r>
      <w:proofErr w:type="spellStart"/>
      <w:r w:rsidRPr="001E507B">
        <w:rPr>
          <w:bCs/>
          <w:sz w:val="28"/>
          <w:szCs w:val="28"/>
        </w:rPr>
        <w:t>Перепечёнов</w:t>
      </w:r>
      <w:proofErr w:type="spellEnd"/>
      <w:r w:rsidRPr="001E507B">
        <w:rPr>
          <w:bCs/>
          <w:sz w:val="28"/>
          <w:szCs w:val="28"/>
        </w:rPr>
        <w:t xml:space="preserve"> А.М.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«Информатика»., СВИДЕТЕЛЬТВО о государственной регистрации базы данных №2015620678., </w:t>
      </w:r>
      <w:proofErr w:type="spellStart"/>
      <w:r w:rsidRPr="001E507B">
        <w:rPr>
          <w:bCs/>
          <w:sz w:val="28"/>
          <w:szCs w:val="28"/>
        </w:rPr>
        <w:t>М.:заявка</w:t>
      </w:r>
      <w:proofErr w:type="spellEnd"/>
      <w:r w:rsidRPr="001E507B">
        <w:rPr>
          <w:bCs/>
          <w:sz w:val="28"/>
          <w:szCs w:val="28"/>
        </w:rPr>
        <w:t xml:space="preserve"> №2014621873, 2015;</w:t>
      </w:r>
      <w:r w:rsidR="001E507B" w:rsidRPr="001E507B">
        <w:rPr>
          <w:bCs/>
          <w:sz w:val="28"/>
          <w:szCs w:val="28"/>
        </w:rPr>
        <w:t xml:space="preserve">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[Электронный ресурс] — Режим доступа: http://library.pgups.ru/jirbis2/index.php?option=com_irbis&amp;view=irbis&amp;Itemid=108</w:t>
      </w:r>
    </w:p>
    <w:p w:rsidR="00E37A60" w:rsidRPr="001E507B" w:rsidRDefault="00E37A60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Грошев, А.С. Информатика [Электронный ресурс] : учеб. / А.С. Грошев, П.В.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Закляков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— Электрон. дан. — Москва : ДМК Пресс, 2014. — 592 с. — Режим доступа: https://e.lanbook.com/book/50569.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E507B" w:rsidRDefault="001E507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E6CF1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E6CF1">
        <w:rPr>
          <w:sz w:val="28"/>
          <w:szCs w:val="28"/>
        </w:rPr>
        <w:t>рохождении данной 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</w:t>
      </w:r>
      <w:r w:rsidR="001E507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>не используется.</w:t>
      </w: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E6CF1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E6CF1">
        <w:rPr>
          <w:sz w:val="28"/>
          <w:szCs w:val="28"/>
        </w:rPr>
        <w:t>рохождении данной 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402CC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6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7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="00C14E89" w:rsidRPr="00BF25D1">
        <w:rPr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Перечень информационных технологий, используемых при проведении практики: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  <w:r w:rsidR="00C14E89" w:rsidRPr="00C14E89">
        <w:rPr>
          <w:noProof/>
        </w:rPr>
        <w:t xml:space="preserve"> </w:t>
      </w:r>
    </w:p>
    <w:p w:rsidR="00B33954" w:rsidRDefault="00B33954" w:rsidP="000D252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 w:rsidRPr="00C14E89">
          <w:rPr>
            <w:rStyle w:val="a4"/>
            <w:bCs/>
            <w:color w:val="auto"/>
            <w:sz w:val="28"/>
            <w:szCs w:val="28"/>
          </w:rPr>
          <w:t>http://sdo.pgups.ru</w:t>
        </w:r>
      </w:hyperlink>
      <w:r w:rsidRPr="00C14E89">
        <w:rPr>
          <w:bCs/>
          <w:sz w:val="28"/>
          <w:szCs w:val="28"/>
        </w:rPr>
        <w:t>.</w:t>
      </w:r>
    </w:p>
    <w:p w:rsidR="00B33954" w:rsidRPr="00B33954" w:rsidRDefault="00B33954" w:rsidP="00B3395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 w:rsidR="00510692"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 w:rsidR="00510692"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помещение для самостоятельной работы (ауд. 7-42</w:t>
      </w:r>
      <w:bookmarkStart w:id="0" w:name="_GoBack"/>
      <w:bookmarkEnd w:id="0"/>
      <w:r w:rsidRPr="00BF25D1">
        <w:rPr>
          <w:bCs/>
          <w:sz w:val="28"/>
        </w:rPr>
        <w:t>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251"/>
        <w:gridCol w:w="2673"/>
      </w:tblGrid>
      <w:tr w:rsidR="00B33954" w:rsidRPr="00BF25D1" w:rsidTr="00C14E89">
        <w:tc>
          <w:tcPr>
            <w:tcW w:w="4431" w:type="dxa"/>
          </w:tcPr>
          <w:p w:rsidR="00B33954" w:rsidRPr="00BF25D1" w:rsidRDefault="00B33954" w:rsidP="00B33954">
            <w:pPr>
              <w:spacing w:after="0" w:line="240" w:lineRule="auto"/>
              <w:ind w:firstLine="851"/>
              <w:rPr>
                <w:bCs/>
                <w:sz w:val="28"/>
              </w:rPr>
            </w:pPr>
          </w:p>
          <w:p w:rsidR="00B33954" w:rsidRPr="00BF25D1" w:rsidRDefault="00B33954" w:rsidP="00B3395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Разработчик программы,</w:t>
            </w:r>
          </w:p>
          <w:p w:rsidR="00B33954" w:rsidRPr="00BF25D1" w:rsidRDefault="00B33954" w:rsidP="00B3395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доцент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B33954" w:rsidRPr="00BF25D1" w:rsidRDefault="000A5E1B" w:rsidP="00B33954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E1CF63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65405</wp:posOffset>
                  </wp:positionV>
                  <wp:extent cx="1000125" cy="86550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  <w:vAlign w:val="bottom"/>
          </w:tcPr>
          <w:p w:rsidR="00B33954" w:rsidRPr="00BF25D1" w:rsidRDefault="00B33954" w:rsidP="00B3395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Ю.В. Егоров</w:t>
            </w:r>
          </w:p>
        </w:tc>
      </w:tr>
    </w:tbl>
    <w:p w:rsidR="00B33954" w:rsidRPr="00BF25D1" w:rsidRDefault="00B33954" w:rsidP="00B33954">
      <w:pPr>
        <w:spacing w:after="0" w:line="240" w:lineRule="auto"/>
        <w:rPr>
          <w:bCs/>
          <w:sz w:val="28"/>
        </w:rPr>
      </w:pPr>
    </w:p>
    <w:p w:rsidR="00744617" w:rsidRPr="00C14E89" w:rsidRDefault="00EC49DA" w:rsidP="00C14E89">
      <w:pPr>
        <w:spacing w:after="0" w:line="240" w:lineRule="auto"/>
        <w:rPr>
          <w:bCs/>
          <w:sz w:val="28"/>
        </w:rPr>
      </w:pPr>
      <w:r>
        <w:rPr>
          <w:bCs/>
          <w:sz w:val="28"/>
          <w:szCs w:val="28"/>
          <w:lang w:val="en-US"/>
        </w:rPr>
        <w:t>4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</w:p>
    <w:sectPr w:rsidR="00744617" w:rsidRPr="00C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5"/>
  </w:num>
  <w:num w:numId="12">
    <w:abstractNumId w:val="34"/>
  </w:num>
  <w:num w:numId="13">
    <w:abstractNumId w:val="2"/>
  </w:num>
  <w:num w:numId="14">
    <w:abstractNumId w:val="12"/>
  </w:num>
  <w:num w:numId="15">
    <w:abstractNumId w:val="29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2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6"/>
  </w:num>
  <w:num w:numId="32">
    <w:abstractNumId w:val="21"/>
  </w:num>
  <w:num w:numId="33">
    <w:abstractNumId w:val="3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92BFD"/>
    <w:rsid w:val="000A5E1B"/>
    <w:rsid w:val="000D4F2A"/>
    <w:rsid w:val="00104973"/>
    <w:rsid w:val="00107D6B"/>
    <w:rsid w:val="00145133"/>
    <w:rsid w:val="001A7CF3"/>
    <w:rsid w:val="001E17BE"/>
    <w:rsid w:val="001E507B"/>
    <w:rsid w:val="00207F08"/>
    <w:rsid w:val="00323DF4"/>
    <w:rsid w:val="00395D6C"/>
    <w:rsid w:val="00396A24"/>
    <w:rsid w:val="003E25B7"/>
    <w:rsid w:val="003E626D"/>
    <w:rsid w:val="003F1DC7"/>
    <w:rsid w:val="00402CCA"/>
    <w:rsid w:val="004C4213"/>
    <w:rsid w:val="00510692"/>
    <w:rsid w:val="00520676"/>
    <w:rsid w:val="00556497"/>
    <w:rsid w:val="005E6CF1"/>
    <w:rsid w:val="00657CC6"/>
    <w:rsid w:val="006F6877"/>
    <w:rsid w:val="00744617"/>
    <w:rsid w:val="007676FF"/>
    <w:rsid w:val="007B19F4"/>
    <w:rsid w:val="008D45FC"/>
    <w:rsid w:val="00956E74"/>
    <w:rsid w:val="0096276B"/>
    <w:rsid w:val="0097410A"/>
    <w:rsid w:val="00B33954"/>
    <w:rsid w:val="00B62EE7"/>
    <w:rsid w:val="00BF48B5"/>
    <w:rsid w:val="00BF6FCD"/>
    <w:rsid w:val="00C14E89"/>
    <w:rsid w:val="00CB37BD"/>
    <w:rsid w:val="00D85A78"/>
    <w:rsid w:val="00D96E0F"/>
    <w:rsid w:val="00DD30C8"/>
    <w:rsid w:val="00DE0993"/>
    <w:rsid w:val="00E3680B"/>
    <w:rsid w:val="00E37A60"/>
    <w:rsid w:val="00E420CC"/>
    <w:rsid w:val="00E540B0"/>
    <w:rsid w:val="00E55E7C"/>
    <w:rsid w:val="00E83750"/>
    <w:rsid w:val="00E97159"/>
    <w:rsid w:val="00EB1568"/>
    <w:rsid w:val="00EC49DA"/>
    <w:rsid w:val="00EF308C"/>
    <w:rsid w:val="00EF41DA"/>
    <w:rsid w:val="00F34C19"/>
    <w:rsid w:val="00FA4C4D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263B-BE2C-4C09-B716-1226E96E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Елена Волкова</cp:lastModifiedBy>
  <cp:revision>4</cp:revision>
  <cp:lastPrinted>2016-09-20T07:03:00Z</cp:lastPrinted>
  <dcterms:created xsi:type="dcterms:W3CDTF">2019-04-18T02:01:00Z</dcterms:created>
  <dcterms:modified xsi:type="dcterms:W3CDTF">2019-04-24T21:25:00Z</dcterms:modified>
</cp:coreProperties>
</file>