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213" w:rsidRPr="006A0723" w:rsidRDefault="00DB4213" w:rsidP="00740E94">
      <w:pPr>
        <w:widowControl/>
        <w:jc w:val="center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DB4213" w:rsidRPr="006A072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B4213" w:rsidRPr="006A072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DB4213" w:rsidRPr="006A072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 xml:space="preserve">Императора Александра </w:t>
      </w:r>
      <w:r w:rsidRPr="006A0723">
        <w:rPr>
          <w:rFonts w:eastAsia="Calibri"/>
          <w:sz w:val="28"/>
          <w:szCs w:val="28"/>
          <w:lang w:val="en-US"/>
        </w:rPr>
        <w:t>I</w:t>
      </w:r>
      <w:r w:rsidRPr="006A0723">
        <w:rPr>
          <w:rFonts w:eastAsia="Calibri"/>
          <w:sz w:val="28"/>
          <w:szCs w:val="28"/>
        </w:rPr>
        <w:t>»</w:t>
      </w:r>
    </w:p>
    <w:p w:rsidR="00DB4213" w:rsidRPr="00F34BFD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(ФГБОУ ВО ПГУПС)</w:t>
      </w:r>
    </w:p>
    <w:p w:rsidR="00DB4213" w:rsidRPr="006A072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B026A4" w:rsidRDefault="00DB4213" w:rsidP="00DB4213">
      <w:pPr>
        <w:tabs>
          <w:tab w:val="left" w:pos="1878"/>
        </w:tabs>
        <w:ind w:firstLine="567"/>
        <w:jc w:val="center"/>
        <w:outlineLvl w:val="0"/>
        <w:rPr>
          <w:bCs/>
          <w:sz w:val="28"/>
          <w:szCs w:val="28"/>
        </w:rPr>
      </w:pPr>
      <w:r w:rsidRPr="00B026A4">
        <w:rPr>
          <w:bCs/>
          <w:sz w:val="28"/>
          <w:szCs w:val="28"/>
        </w:rPr>
        <w:t>Кафедра «Менеджмент и маркетинг»</w:t>
      </w:r>
    </w:p>
    <w:p w:rsidR="00DB4213" w:rsidRPr="006A072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6A072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Default="00DB4213" w:rsidP="00DB4213">
      <w:pPr>
        <w:widowControl/>
        <w:spacing w:line="360" w:lineRule="auto"/>
        <w:ind w:left="5245" w:firstLine="567"/>
        <w:rPr>
          <w:rFonts w:eastAsia="Calibri"/>
          <w:sz w:val="28"/>
          <w:szCs w:val="28"/>
        </w:rPr>
      </w:pPr>
    </w:p>
    <w:p w:rsidR="00C72684" w:rsidRDefault="00C72684" w:rsidP="00DB4213">
      <w:pPr>
        <w:widowControl/>
        <w:spacing w:line="360" w:lineRule="auto"/>
        <w:ind w:left="5245" w:firstLine="567"/>
        <w:rPr>
          <w:rFonts w:eastAsia="Calibri"/>
          <w:sz w:val="28"/>
          <w:szCs w:val="28"/>
        </w:rPr>
      </w:pPr>
    </w:p>
    <w:p w:rsidR="00C72684" w:rsidRDefault="00C72684" w:rsidP="00DB4213">
      <w:pPr>
        <w:widowControl/>
        <w:spacing w:line="360" w:lineRule="auto"/>
        <w:ind w:left="5245" w:firstLine="567"/>
        <w:rPr>
          <w:rFonts w:eastAsia="Calibri"/>
          <w:sz w:val="28"/>
          <w:szCs w:val="28"/>
        </w:rPr>
      </w:pPr>
    </w:p>
    <w:p w:rsidR="00C72684" w:rsidRPr="006A0723" w:rsidRDefault="00C72684" w:rsidP="00DB4213">
      <w:pPr>
        <w:widowControl/>
        <w:spacing w:line="360" w:lineRule="auto"/>
        <w:ind w:left="5245" w:firstLine="567"/>
        <w:rPr>
          <w:rFonts w:eastAsia="Calibri"/>
          <w:sz w:val="28"/>
          <w:szCs w:val="28"/>
        </w:rPr>
      </w:pPr>
    </w:p>
    <w:p w:rsidR="00DB4213" w:rsidRDefault="00DB4213" w:rsidP="00DB4213">
      <w:pPr>
        <w:shd w:val="clear" w:color="auto" w:fill="FFFFFF"/>
        <w:ind w:firstLine="567"/>
        <w:jc w:val="center"/>
        <w:outlineLvl w:val="0"/>
        <w:rPr>
          <w:b/>
          <w:bCs/>
          <w:color w:val="000000"/>
          <w:spacing w:val="-3"/>
          <w:sz w:val="28"/>
          <w:szCs w:val="28"/>
        </w:rPr>
      </w:pPr>
      <w:r w:rsidRPr="00E30600">
        <w:rPr>
          <w:b/>
          <w:bCs/>
          <w:color w:val="000000"/>
          <w:spacing w:val="-3"/>
          <w:sz w:val="28"/>
          <w:szCs w:val="28"/>
        </w:rPr>
        <w:t>РАБОЧАЯ ПРОГРАММА</w:t>
      </w:r>
    </w:p>
    <w:p w:rsidR="00DB4213" w:rsidRPr="00E30600" w:rsidRDefault="00DB4213" w:rsidP="00DB4213">
      <w:pPr>
        <w:shd w:val="clear" w:color="auto" w:fill="FFFFFF"/>
        <w:ind w:firstLine="567"/>
        <w:jc w:val="center"/>
        <w:outlineLvl w:val="0"/>
        <w:rPr>
          <w:b/>
          <w:bCs/>
          <w:color w:val="000000"/>
          <w:spacing w:val="-3"/>
          <w:sz w:val="28"/>
          <w:szCs w:val="28"/>
        </w:rPr>
      </w:pPr>
    </w:p>
    <w:p w:rsidR="00DB4213" w:rsidRPr="00E30600" w:rsidRDefault="00DB4213" w:rsidP="00DB4213">
      <w:pPr>
        <w:shd w:val="clear" w:color="auto" w:fill="FFFFFF"/>
        <w:jc w:val="center"/>
        <w:rPr>
          <w:i/>
          <w:sz w:val="28"/>
          <w:szCs w:val="28"/>
        </w:rPr>
      </w:pPr>
      <w:r w:rsidRPr="00E30600">
        <w:rPr>
          <w:bCs/>
          <w:i/>
          <w:color w:val="000000"/>
          <w:spacing w:val="-3"/>
          <w:sz w:val="28"/>
          <w:szCs w:val="28"/>
        </w:rPr>
        <w:t>дисциплины</w:t>
      </w:r>
    </w:p>
    <w:p w:rsidR="00DB4213" w:rsidRPr="00E30600" w:rsidRDefault="00333FF4" w:rsidP="00DB4213">
      <w:pPr>
        <w:jc w:val="center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«Управление м</w:t>
      </w:r>
      <w:r w:rsidR="00DB4213">
        <w:rPr>
          <w:bCs/>
          <w:color w:val="000000"/>
          <w:spacing w:val="-2"/>
          <w:sz w:val="28"/>
          <w:szCs w:val="28"/>
        </w:rPr>
        <w:t>еж</w:t>
      </w:r>
      <w:r>
        <w:rPr>
          <w:bCs/>
          <w:color w:val="000000"/>
          <w:spacing w:val="-2"/>
          <w:sz w:val="28"/>
          <w:szCs w:val="28"/>
        </w:rPr>
        <w:t>дународной компанией</w:t>
      </w:r>
      <w:r w:rsidR="00DB4213" w:rsidRPr="00E30600">
        <w:rPr>
          <w:bCs/>
          <w:color w:val="000000"/>
          <w:spacing w:val="-2"/>
          <w:sz w:val="28"/>
          <w:szCs w:val="28"/>
        </w:rPr>
        <w:t>»</w:t>
      </w:r>
      <w:r w:rsidR="00DB4213" w:rsidRPr="00B56075">
        <w:t xml:space="preserve"> </w:t>
      </w:r>
      <w:r w:rsidR="00DB4213">
        <w:t>(</w:t>
      </w:r>
      <w:r w:rsidR="00DB4213">
        <w:rPr>
          <w:bCs/>
          <w:color w:val="000000"/>
          <w:spacing w:val="-2"/>
          <w:sz w:val="28"/>
          <w:szCs w:val="28"/>
        </w:rPr>
        <w:t>Б1.В.ДВ.8.2)</w:t>
      </w:r>
    </w:p>
    <w:p w:rsidR="00DB4213" w:rsidRDefault="00DB4213" w:rsidP="00DB4213">
      <w:pPr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>д</w:t>
      </w:r>
      <w:r w:rsidRPr="00E30600">
        <w:rPr>
          <w:bCs/>
          <w:color w:val="000000"/>
          <w:spacing w:val="-4"/>
          <w:sz w:val="28"/>
          <w:szCs w:val="28"/>
        </w:rPr>
        <w:t xml:space="preserve">ля направления </w:t>
      </w:r>
    </w:p>
    <w:p w:rsidR="00DB4213" w:rsidRPr="00E30600" w:rsidRDefault="00DB4213" w:rsidP="00DB4213">
      <w:pPr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38.03.02 </w:t>
      </w:r>
      <w:r w:rsidRPr="00E30600">
        <w:rPr>
          <w:bCs/>
          <w:color w:val="000000"/>
          <w:spacing w:val="-4"/>
          <w:sz w:val="28"/>
          <w:szCs w:val="28"/>
        </w:rPr>
        <w:t xml:space="preserve">«Менеджмент» </w:t>
      </w:r>
    </w:p>
    <w:p w:rsidR="00DB4213" w:rsidRDefault="00DB4213" w:rsidP="00DB4213">
      <w:pPr>
        <w:jc w:val="center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по </w:t>
      </w:r>
      <w:r w:rsidRPr="00E30600">
        <w:rPr>
          <w:bCs/>
          <w:spacing w:val="-4"/>
          <w:sz w:val="28"/>
          <w:szCs w:val="28"/>
        </w:rPr>
        <w:t>профил</w:t>
      </w:r>
      <w:r>
        <w:rPr>
          <w:bCs/>
          <w:spacing w:val="-4"/>
          <w:sz w:val="28"/>
          <w:szCs w:val="28"/>
        </w:rPr>
        <w:t xml:space="preserve">ю </w:t>
      </w:r>
    </w:p>
    <w:p w:rsidR="00DB4213" w:rsidRDefault="00DB4213" w:rsidP="00DB4213">
      <w:pPr>
        <w:jc w:val="center"/>
        <w:rPr>
          <w:bCs/>
          <w:spacing w:val="-4"/>
          <w:sz w:val="28"/>
          <w:szCs w:val="28"/>
        </w:rPr>
      </w:pPr>
      <w:r w:rsidRPr="00E30600">
        <w:rPr>
          <w:bCs/>
          <w:spacing w:val="-4"/>
          <w:sz w:val="28"/>
          <w:szCs w:val="28"/>
        </w:rPr>
        <w:t>«</w:t>
      </w:r>
      <w:r>
        <w:rPr>
          <w:bCs/>
          <w:spacing w:val="-4"/>
          <w:sz w:val="28"/>
          <w:szCs w:val="28"/>
        </w:rPr>
        <w:t>Финансовый менеджмент</w:t>
      </w:r>
      <w:r w:rsidRPr="00E30600">
        <w:rPr>
          <w:bCs/>
          <w:spacing w:val="-4"/>
          <w:sz w:val="28"/>
          <w:szCs w:val="28"/>
        </w:rPr>
        <w:t>»</w:t>
      </w:r>
    </w:p>
    <w:p w:rsidR="00DB4213" w:rsidRDefault="00DB4213" w:rsidP="00DB4213">
      <w:pPr>
        <w:jc w:val="center"/>
        <w:rPr>
          <w:bCs/>
          <w:spacing w:val="-4"/>
          <w:sz w:val="28"/>
          <w:szCs w:val="28"/>
        </w:rPr>
      </w:pPr>
    </w:p>
    <w:p w:rsidR="00DB4213" w:rsidRPr="00E30600" w:rsidRDefault="00DB4213" w:rsidP="00DB4213">
      <w:pPr>
        <w:jc w:val="center"/>
        <w:rPr>
          <w:bCs/>
          <w:spacing w:val="-4"/>
          <w:sz w:val="28"/>
          <w:szCs w:val="28"/>
        </w:rPr>
      </w:pPr>
    </w:p>
    <w:p w:rsidR="00DB4213" w:rsidRPr="006A0723" w:rsidRDefault="00DB4213" w:rsidP="00DB4213">
      <w:pPr>
        <w:widowControl/>
        <w:jc w:val="center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Форма обучения – очная</w:t>
      </w:r>
      <w:r>
        <w:rPr>
          <w:rFonts w:eastAsia="Calibri"/>
          <w:sz w:val="28"/>
          <w:szCs w:val="28"/>
        </w:rPr>
        <w:t>, заочная</w:t>
      </w:r>
    </w:p>
    <w:p w:rsidR="00DB4213" w:rsidRPr="00E30600" w:rsidRDefault="00DB4213" w:rsidP="00DB4213">
      <w:pPr>
        <w:shd w:val="clear" w:color="auto" w:fill="FFFFFF"/>
        <w:spacing w:line="350" w:lineRule="exact"/>
        <w:ind w:right="1075" w:firstLine="567"/>
        <w:jc w:val="center"/>
        <w:rPr>
          <w:color w:val="000000"/>
          <w:spacing w:val="-5"/>
          <w:sz w:val="28"/>
          <w:szCs w:val="28"/>
        </w:rPr>
      </w:pPr>
    </w:p>
    <w:p w:rsidR="00DB4213" w:rsidRPr="00E30600" w:rsidRDefault="00DB4213" w:rsidP="00DB4213">
      <w:pPr>
        <w:shd w:val="clear" w:color="auto" w:fill="FFFFFF"/>
        <w:spacing w:line="350" w:lineRule="exact"/>
        <w:ind w:right="1075" w:firstLine="567"/>
        <w:rPr>
          <w:color w:val="000000"/>
          <w:spacing w:val="-5"/>
          <w:sz w:val="28"/>
          <w:szCs w:val="28"/>
        </w:rPr>
      </w:pPr>
    </w:p>
    <w:p w:rsidR="00DB4213" w:rsidRPr="006A072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6A072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6A072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740E94" w:rsidRDefault="00740E94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C72684" w:rsidRPr="008D280F" w:rsidRDefault="00C72684" w:rsidP="00DB4213">
      <w:pPr>
        <w:widowControl/>
        <w:ind w:firstLine="567"/>
        <w:jc w:val="center"/>
        <w:rPr>
          <w:rFonts w:eastAsia="Calibri"/>
          <w:sz w:val="24"/>
          <w:szCs w:val="24"/>
        </w:rPr>
      </w:pPr>
    </w:p>
    <w:p w:rsidR="00DB4213" w:rsidRPr="00B026A4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B026A4">
        <w:rPr>
          <w:rFonts w:eastAsia="Calibri"/>
          <w:sz w:val="28"/>
          <w:szCs w:val="28"/>
        </w:rPr>
        <w:t>Санкт-Петербург</w:t>
      </w:r>
    </w:p>
    <w:p w:rsidR="00DB4213" w:rsidRPr="00B026A4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B026A4">
        <w:rPr>
          <w:rFonts w:eastAsia="Calibri"/>
          <w:sz w:val="28"/>
          <w:szCs w:val="28"/>
        </w:rPr>
        <w:t>20</w:t>
      </w:r>
      <w:r>
        <w:rPr>
          <w:rFonts w:eastAsia="Calibri"/>
          <w:sz w:val="28"/>
          <w:szCs w:val="28"/>
        </w:rPr>
        <w:t>1</w:t>
      </w:r>
      <w:r w:rsidR="0024567D">
        <w:rPr>
          <w:rFonts w:eastAsia="Calibri"/>
          <w:sz w:val="28"/>
          <w:szCs w:val="28"/>
        </w:rPr>
        <w:t>9</w:t>
      </w:r>
    </w:p>
    <w:p w:rsidR="002E50DE" w:rsidRPr="00C76586" w:rsidRDefault="002E50DE" w:rsidP="002E50DE">
      <w:pPr>
        <w:widowControl/>
        <w:jc w:val="center"/>
        <w:rPr>
          <w:sz w:val="28"/>
          <w:szCs w:val="28"/>
        </w:rPr>
      </w:pPr>
      <w:r w:rsidRPr="00A51748"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4DB2FDE" wp14:editId="17C8499E">
            <wp:simplePos x="0" y="0"/>
            <wp:positionH relativeFrom="page">
              <wp:align>center</wp:align>
            </wp:positionH>
            <wp:positionV relativeFrom="paragraph">
              <wp:posOffset>-653415</wp:posOffset>
            </wp:positionV>
            <wp:extent cx="7463800" cy="1026795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8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586">
        <w:rPr>
          <w:sz w:val="28"/>
          <w:szCs w:val="28"/>
        </w:rPr>
        <w:t>ЛИСТ СОГЛАСОВАНИЙ</w:t>
      </w:r>
    </w:p>
    <w:p w:rsidR="002E50DE" w:rsidRPr="00C76586" w:rsidRDefault="002E50DE" w:rsidP="002E50DE">
      <w:pPr>
        <w:widowControl/>
        <w:tabs>
          <w:tab w:val="left" w:pos="851"/>
        </w:tabs>
        <w:autoSpaceDE/>
        <w:autoSpaceDN/>
        <w:adjustRightInd/>
        <w:jc w:val="center"/>
        <w:rPr>
          <w:sz w:val="28"/>
          <w:szCs w:val="28"/>
        </w:rPr>
      </w:pPr>
    </w:p>
    <w:p w:rsidR="002E50DE" w:rsidRPr="00C76586" w:rsidRDefault="002E50DE" w:rsidP="002E50DE">
      <w:pPr>
        <w:widowControl/>
        <w:autoSpaceDE/>
        <w:autoSpaceDN/>
        <w:adjustRightInd/>
        <w:jc w:val="both"/>
        <w:rPr>
          <w:sz w:val="28"/>
          <w:szCs w:val="28"/>
          <w:lang w:eastAsia="en-US"/>
        </w:rPr>
      </w:pPr>
      <w:r w:rsidRPr="00C7658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E50DE" w:rsidRPr="00C76586" w:rsidRDefault="002E50DE" w:rsidP="002E50DE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C76586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2E50DE" w:rsidRPr="00C76586" w:rsidRDefault="002E50DE" w:rsidP="002E50DE">
      <w:pPr>
        <w:widowControl/>
        <w:autoSpaceDE/>
        <w:autoSpaceDN/>
        <w:adjustRightInd/>
        <w:rPr>
          <w:sz w:val="28"/>
          <w:szCs w:val="28"/>
          <w:lang w:eastAsia="en-US"/>
        </w:rPr>
      </w:pPr>
      <w:r w:rsidRPr="00C76586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u w:val="single"/>
          <w:lang w:eastAsia="en-US"/>
        </w:rPr>
        <w:t>5</w:t>
      </w:r>
      <w:r w:rsidRPr="00C76586">
        <w:rPr>
          <w:sz w:val="28"/>
          <w:szCs w:val="28"/>
          <w:u w:val="single"/>
          <w:lang w:eastAsia="en-US"/>
        </w:rPr>
        <w:t xml:space="preserve"> </w:t>
      </w:r>
      <w:r w:rsidRPr="00C76586">
        <w:rPr>
          <w:sz w:val="28"/>
          <w:szCs w:val="28"/>
          <w:lang w:eastAsia="en-US"/>
        </w:rPr>
        <w:t xml:space="preserve"> от </w:t>
      </w:r>
      <w:r w:rsidRPr="00C76586">
        <w:rPr>
          <w:sz w:val="28"/>
          <w:szCs w:val="28"/>
          <w:u w:val="single"/>
          <w:lang w:eastAsia="en-US"/>
        </w:rPr>
        <w:t>«2</w:t>
      </w:r>
      <w:r>
        <w:rPr>
          <w:sz w:val="28"/>
          <w:szCs w:val="28"/>
          <w:u w:val="single"/>
          <w:lang w:eastAsia="en-US"/>
        </w:rPr>
        <w:t>5</w:t>
      </w:r>
      <w:r w:rsidRPr="00C76586">
        <w:rPr>
          <w:sz w:val="28"/>
          <w:szCs w:val="28"/>
          <w:u w:val="single"/>
          <w:lang w:eastAsia="en-US"/>
        </w:rPr>
        <w:t xml:space="preserve">» </w:t>
      </w:r>
      <w:r>
        <w:rPr>
          <w:sz w:val="28"/>
          <w:szCs w:val="28"/>
          <w:u w:val="single"/>
          <w:lang w:eastAsia="en-US"/>
        </w:rPr>
        <w:t>января 2019</w:t>
      </w:r>
      <w:r w:rsidRPr="00C76586">
        <w:rPr>
          <w:sz w:val="28"/>
          <w:szCs w:val="28"/>
          <w:u w:val="single"/>
          <w:lang w:eastAsia="en-US"/>
        </w:rPr>
        <w:t xml:space="preserve"> г.</w:t>
      </w:r>
    </w:p>
    <w:p w:rsidR="002E50DE" w:rsidRPr="00C76586" w:rsidRDefault="002E50DE" w:rsidP="002E50DE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2E50DE" w:rsidRPr="00C76586" w:rsidTr="00907D6D">
        <w:tc>
          <w:tcPr>
            <w:tcW w:w="5070" w:type="dxa"/>
          </w:tcPr>
          <w:p w:rsidR="002E50DE" w:rsidRPr="00C76586" w:rsidRDefault="002E50DE" w:rsidP="00907D6D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 xml:space="preserve">И.о. заведующего кафедрой </w:t>
            </w:r>
          </w:p>
          <w:p w:rsidR="002E50DE" w:rsidRPr="00C76586" w:rsidRDefault="002E50DE" w:rsidP="00907D6D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2E50DE" w:rsidRPr="00C76586" w:rsidRDefault="002E50DE" w:rsidP="00907D6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2E50DE" w:rsidRPr="00C76586" w:rsidRDefault="002E50DE" w:rsidP="00907D6D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Е.С. Палкина</w:t>
            </w:r>
          </w:p>
        </w:tc>
      </w:tr>
      <w:tr w:rsidR="002E50DE" w:rsidRPr="00C76586" w:rsidTr="00907D6D">
        <w:tc>
          <w:tcPr>
            <w:tcW w:w="5070" w:type="dxa"/>
          </w:tcPr>
          <w:p w:rsidR="002E50DE" w:rsidRPr="00C76586" w:rsidRDefault="002E50DE" w:rsidP="00907D6D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«25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»   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  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2E50DE" w:rsidRPr="00C76586" w:rsidRDefault="002E50DE" w:rsidP="00907D6D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2E50DE" w:rsidRPr="00C76586" w:rsidRDefault="002E50DE" w:rsidP="00907D6D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</w:tbl>
    <w:p w:rsidR="002E50DE" w:rsidRDefault="002E50DE" w:rsidP="002E50DE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p w:rsidR="002E50DE" w:rsidRPr="00C76586" w:rsidRDefault="002E50DE" w:rsidP="002E50DE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2E50DE" w:rsidRPr="00C76586" w:rsidTr="00907D6D">
        <w:trPr>
          <w:gridAfter w:val="1"/>
          <w:wAfter w:w="164" w:type="dxa"/>
        </w:trPr>
        <w:tc>
          <w:tcPr>
            <w:tcW w:w="5070" w:type="dxa"/>
            <w:gridSpan w:val="2"/>
          </w:tcPr>
          <w:p w:rsidR="002E50DE" w:rsidRPr="00C76586" w:rsidRDefault="002E50DE" w:rsidP="00907D6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СОГЛАСОВАНО</w:t>
            </w:r>
          </w:p>
          <w:p w:rsidR="002E50DE" w:rsidRPr="00C76586" w:rsidRDefault="002E50DE" w:rsidP="00907D6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2E50DE" w:rsidRPr="00C76586" w:rsidRDefault="002E50DE" w:rsidP="00907D6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2E50DE" w:rsidRPr="00C76586" w:rsidRDefault="002E50DE" w:rsidP="00907D6D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2E50DE" w:rsidRPr="00C76586" w:rsidTr="00907D6D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2E50DE" w:rsidRPr="00C76586" w:rsidRDefault="002E50DE" w:rsidP="00907D6D">
            <w:pPr>
              <w:tabs>
                <w:tab w:val="left" w:pos="851"/>
              </w:tabs>
              <w:autoSpaceDE/>
              <w:autoSpaceDN/>
              <w:adjustRightInd/>
              <w:spacing w:line="300" w:lineRule="auto"/>
              <w:ind w:firstLine="37"/>
              <w:rPr>
                <w:i/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2E50DE" w:rsidRPr="00C76586" w:rsidRDefault="002E50DE" w:rsidP="00907D6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2E50DE" w:rsidRPr="00C76586" w:rsidRDefault="002E50DE" w:rsidP="00907D6D">
            <w:pPr>
              <w:widowControl/>
              <w:tabs>
                <w:tab w:val="left" w:pos="6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Н.Е. Коклева</w:t>
            </w:r>
          </w:p>
        </w:tc>
      </w:tr>
      <w:tr w:rsidR="002E50DE" w:rsidRPr="00C76586" w:rsidTr="00907D6D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2E50DE" w:rsidRPr="00C76586" w:rsidRDefault="002E50DE" w:rsidP="00907D6D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</w:t>
            </w:r>
            <w:r>
              <w:rPr>
                <w:sz w:val="28"/>
                <w:szCs w:val="28"/>
                <w:u w:val="single"/>
                <w:lang w:eastAsia="en-US"/>
              </w:rPr>
              <w:t>25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»   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  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2E50DE" w:rsidRPr="00C76586" w:rsidRDefault="002E50DE" w:rsidP="00907D6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2E50DE" w:rsidRPr="00C76586" w:rsidRDefault="002E50DE" w:rsidP="00907D6D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2E50DE" w:rsidRPr="00C76586" w:rsidTr="00907D6D">
        <w:trPr>
          <w:gridAfter w:val="2"/>
          <w:wAfter w:w="178" w:type="dxa"/>
        </w:trPr>
        <w:tc>
          <w:tcPr>
            <w:tcW w:w="5103" w:type="dxa"/>
            <w:gridSpan w:val="3"/>
          </w:tcPr>
          <w:p w:rsidR="002E50DE" w:rsidRPr="00C76586" w:rsidRDefault="002E50DE" w:rsidP="00907D6D">
            <w:pPr>
              <w:widowControl/>
              <w:autoSpaceDE/>
              <w:autoSpaceDN/>
              <w:adjustRightInd/>
              <w:spacing w:before="240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2E50DE" w:rsidRPr="00C76586" w:rsidRDefault="002E50DE" w:rsidP="00907D6D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2E50DE" w:rsidRPr="00C76586" w:rsidRDefault="002E50DE" w:rsidP="00907D6D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</w:p>
        </w:tc>
      </w:tr>
      <w:tr w:rsidR="002E50DE" w:rsidRPr="00C76586" w:rsidTr="00907D6D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2E50DE" w:rsidRPr="00C76586" w:rsidRDefault="002E50DE" w:rsidP="00907D6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2E50DE" w:rsidRPr="00C76586" w:rsidRDefault="002E50DE" w:rsidP="00907D6D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2E50DE" w:rsidRPr="00C76586" w:rsidRDefault="002E50DE" w:rsidP="00907D6D">
            <w:pPr>
              <w:widowControl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Е.С. Палкина</w:t>
            </w:r>
          </w:p>
        </w:tc>
      </w:tr>
      <w:tr w:rsidR="002E50DE" w:rsidRPr="00AB3F02" w:rsidTr="00907D6D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2E50DE" w:rsidRPr="00690A7F" w:rsidRDefault="002E50DE" w:rsidP="00907D6D">
            <w:pPr>
              <w:widowControl/>
              <w:tabs>
                <w:tab w:val="left" w:pos="851"/>
              </w:tabs>
              <w:rPr>
                <w:sz w:val="28"/>
                <w:szCs w:val="28"/>
                <w:u w:val="single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»   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  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2E50DE" w:rsidRPr="00AB3F02" w:rsidRDefault="002E50DE" w:rsidP="00907D6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2E50DE" w:rsidRPr="00AB3F02" w:rsidRDefault="002E50DE" w:rsidP="00907D6D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E50DE" w:rsidRPr="00AB3F02" w:rsidRDefault="002E50DE" w:rsidP="002E50DE">
      <w:pPr>
        <w:shd w:val="clear" w:color="auto" w:fill="FFFFFF"/>
        <w:ind w:left="714"/>
        <w:jc w:val="center"/>
        <w:rPr>
          <w:b/>
          <w:sz w:val="28"/>
          <w:szCs w:val="28"/>
        </w:rPr>
      </w:pPr>
      <w:r w:rsidRPr="00AB3F02">
        <w:rPr>
          <w:sz w:val="28"/>
          <w:szCs w:val="28"/>
        </w:rPr>
        <w:br w:type="page"/>
      </w:r>
    </w:p>
    <w:p w:rsidR="00DB4213" w:rsidRPr="002826E6" w:rsidRDefault="00DB4213" w:rsidP="00DB4213">
      <w:pPr>
        <w:widowControl/>
        <w:spacing w:line="276" w:lineRule="auto"/>
        <w:jc w:val="center"/>
        <w:rPr>
          <w:rFonts w:eastAsia="Calibri"/>
          <w:b/>
          <w:bCs/>
          <w:sz w:val="28"/>
          <w:szCs w:val="28"/>
        </w:rPr>
      </w:pPr>
      <w:r w:rsidRPr="002826E6">
        <w:rPr>
          <w:rFonts w:eastAsia="Calibri"/>
          <w:b/>
          <w:bCs/>
          <w:sz w:val="28"/>
          <w:szCs w:val="28"/>
        </w:rPr>
        <w:lastRenderedPageBreak/>
        <w:t>1. Цели и задачи дисциплины</w:t>
      </w:r>
    </w:p>
    <w:p w:rsidR="00DB4213" w:rsidRPr="002826E6" w:rsidRDefault="00DB4213" w:rsidP="00DB4213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rFonts w:eastAsia="Calibri"/>
          <w:sz w:val="28"/>
          <w:szCs w:val="28"/>
        </w:rPr>
      </w:pPr>
      <w:r w:rsidRPr="002826E6">
        <w:rPr>
          <w:rFonts w:eastAsia="Calibri"/>
          <w:bCs/>
          <w:sz w:val="28"/>
          <w:szCs w:val="28"/>
        </w:rPr>
        <w:t>Рабочая</w:t>
      </w:r>
      <w:r w:rsidRPr="002826E6">
        <w:rPr>
          <w:rFonts w:eastAsia="Calibri"/>
          <w:sz w:val="28"/>
          <w:szCs w:val="28"/>
        </w:rPr>
        <w:t xml:space="preserve"> программа составлена в соо</w:t>
      </w:r>
      <w:r>
        <w:rPr>
          <w:rFonts w:eastAsia="Calibri"/>
          <w:sz w:val="28"/>
          <w:szCs w:val="28"/>
        </w:rPr>
        <w:t>тветствии с ФГОС, утвержденным 12</w:t>
      </w:r>
      <w:r w:rsidRPr="00306FAD">
        <w:rPr>
          <w:rFonts w:eastAsia="Calibri"/>
          <w:sz w:val="28"/>
          <w:szCs w:val="28"/>
        </w:rPr>
        <w:t xml:space="preserve"> января</w:t>
      </w:r>
      <w:r>
        <w:rPr>
          <w:rFonts w:eastAsia="Calibri"/>
          <w:sz w:val="28"/>
          <w:szCs w:val="28"/>
        </w:rPr>
        <w:t xml:space="preserve"> </w:t>
      </w:r>
      <w:r w:rsidRPr="00306FAD">
        <w:rPr>
          <w:rFonts w:eastAsia="Calibri"/>
          <w:sz w:val="28"/>
          <w:szCs w:val="28"/>
        </w:rPr>
        <w:t>20</w:t>
      </w:r>
      <w:r>
        <w:rPr>
          <w:rFonts w:eastAsia="Calibri"/>
          <w:sz w:val="28"/>
          <w:szCs w:val="28"/>
        </w:rPr>
        <w:t>16</w:t>
      </w:r>
      <w:r w:rsidRPr="00306FAD">
        <w:rPr>
          <w:rFonts w:eastAsia="Calibri"/>
          <w:sz w:val="28"/>
          <w:szCs w:val="28"/>
        </w:rPr>
        <w:t xml:space="preserve"> г</w:t>
      </w:r>
      <w:r w:rsidRPr="002826E6">
        <w:rPr>
          <w:rFonts w:eastAsia="Calibri"/>
          <w:sz w:val="28"/>
          <w:szCs w:val="28"/>
        </w:rPr>
        <w:t xml:space="preserve">., приказ № </w:t>
      </w:r>
      <w:r w:rsidRPr="00306FAD">
        <w:rPr>
          <w:rFonts w:eastAsia="Calibri"/>
          <w:sz w:val="28"/>
          <w:szCs w:val="28"/>
        </w:rPr>
        <w:t xml:space="preserve">7 </w:t>
      </w:r>
      <w:r>
        <w:rPr>
          <w:rFonts w:eastAsia="Calibri"/>
          <w:sz w:val="28"/>
          <w:szCs w:val="28"/>
        </w:rPr>
        <w:t>п</w:t>
      </w:r>
      <w:r w:rsidRPr="00306FAD">
        <w:rPr>
          <w:rFonts w:eastAsia="Calibri"/>
          <w:sz w:val="28"/>
          <w:szCs w:val="28"/>
        </w:rPr>
        <w:t>о</w:t>
      </w:r>
      <w:r w:rsidRPr="002826E6">
        <w:rPr>
          <w:rFonts w:eastAsia="Calibri"/>
          <w:sz w:val="28"/>
          <w:szCs w:val="28"/>
        </w:rPr>
        <w:t xml:space="preserve"> направлению </w:t>
      </w:r>
      <w:r w:rsidRPr="002826E6">
        <w:rPr>
          <w:bCs/>
          <w:color w:val="000000"/>
          <w:spacing w:val="-4"/>
          <w:sz w:val="28"/>
          <w:szCs w:val="28"/>
        </w:rPr>
        <w:t>38.03.02</w:t>
      </w:r>
      <w:r w:rsidRPr="002826E6">
        <w:rPr>
          <w:sz w:val="28"/>
          <w:szCs w:val="28"/>
        </w:rPr>
        <w:t xml:space="preserve"> </w:t>
      </w:r>
      <w:r w:rsidRPr="002826E6">
        <w:rPr>
          <w:rFonts w:eastAsia="Calibri"/>
          <w:sz w:val="28"/>
          <w:szCs w:val="28"/>
        </w:rPr>
        <w:t xml:space="preserve">«Менеджмент», </w:t>
      </w:r>
      <w:r>
        <w:rPr>
          <w:rFonts w:eastAsia="Calibri"/>
          <w:sz w:val="28"/>
          <w:szCs w:val="28"/>
        </w:rPr>
        <w:t xml:space="preserve">по дисциплине </w:t>
      </w:r>
      <w:r w:rsidR="00220DE3">
        <w:rPr>
          <w:rFonts w:eastAsia="Calibri"/>
          <w:sz w:val="28"/>
          <w:szCs w:val="28"/>
        </w:rPr>
        <w:t>«Управление м</w:t>
      </w:r>
      <w:r w:rsidRPr="0072242C">
        <w:rPr>
          <w:rFonts w:eastAsia="Calibri"/>
          <w:sz w:val="28"/>
          <w:szCs w:val="28"/>
        </w:rPr>
        <w:t>еж</w:t>
      </w:r>
      <w:r w:rsidR="00220DE3">
        <w:rPr>
          <w:rFonts w:eastAsia="Calibri"/>
          <w:sz w:val="28"/>
          <w:szCs w:val="28"/>
        </w:rPr>
        <w:t>дународной компанией</w:t>
      </w:r>
      <w:r w:rsidRPr="0072242C">
        <w:rPr>
          <w:rFonts w:eastAsia="Calibri"/>
          <w:sz w:val="28"/>
          <w:szCs w:val="28"/>
        </w:rPr>
        <w:t>».</w:t>
      </w:r>
    </w:p>
    <w:p w:rsidR="00DB4213" w:rsidRPr="002826E6" w:rsidRDefault="00220DE3" w:rsidP="00DB4213">
      <w:pPr>
        <w:widowControl/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Целью дисциплины «Управление м</w:t>
      </w:r>
      <w:r w:rsidR="00DB4213" w:rsidRPr="002826E6">
        <w:rPr>
          <w:rFonts w:eastAsia="Calibri"/>
          <w:sz w:val="28"/>
          <w:szCs w:val="28"/>
        </w:rPr>
        <w:t>еж</w:t>
      </w:r>
      <w:r>
        <w:rPr>
          <w:rFonts w:eastAsia="Calibri"/>
          <w:sz w:val="28"/>
          <w:szCs w:val="28"/>
        </w:rPr>
        <w:t>дународной компанией</w:t>
      </w:r>
      <w:r w:rsidR="00DB4213" w:rsidRPr="002826E6">
        <w:rPr>
          <w:rFonts w:eastAsia="Calibri"/>
          <w:sz w:val="28"/>
          <w:szCs w:val="28"/>
        </w:rPr>
        <w:t>» является формир</w:t>
      </w:r>
      <w:r w:rsidR="005A054E">
        <w:rPr>
          <w:rFonts w:eastAsia="Calibri"/>
          <w:sz w:val="28"/>
          <w:szCs w:val="28"/>
        </w:rPr>
        <w:t>ование компетенций, указанных в разделе 2 рабочей программы.</w:t>
      </w:r>
    </w:p>
    <w:p w:rsidR="00DB4213" w:rsidRPr="002826E6" w:rsidRDefault="00DB4213" w:rsidP="00DB4213">
      <w:pPr>
        <w:widowControl/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2826E6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DB4213" w:rsidRDefault="005A054E" w:rsidP="00DB4213">
      <w:pPr>
        <w:widowControl/>
        <w:tabs>
          <w:tab w:val="left" w:pos="851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- приобретение знаний, указанных в разделе 2 рабочей программы;</w:t>
      </w:r>
    </w:p>
    <w:p w:rsidR="005A054E" w:rsidRDefault="005A054E" w:rsidP="005A054E">
      <w:pPr>
        <w:widowControl/>
        <w:tabs>
          <w:tab w:val="left" w:pos="851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- приобретение умений, указанных в разделе 2 рабочей программы;</w:t>
      </w:r>
    </w:p>
    <w:p w:rsidR="005A054E" w:rsidRDefault="005A054E" w:rsidP="005A054E">
      <w:pPr>
        <w:widowControl/>
        <w:tabs>
          <w:tab w:val="left" w:pos="851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- приобретение навыков, указанных в разделе 2 рабочей программы;</w:t>
      </w:r>
    </w:p>
    <w:p w:rsidR="005A054E" w:rsidRPr="002826E6" w:rsidRDefault="005A054E" w:rsidP="00DB4213">
      <w:pPr>
        <w:widowControl/>
        <w:tabs>
          <w:tab w:val="left" w:pos="851"/>
        </w:tabs>
        <w:jc w:val="both"/>
        <w:rPr>
          <w:rFonts w:eastAsia="Calibri"/>
          <w:sz w:val="28"/>
          <w:szCs w:val="28"/>
        </w:rPr>
      </w:pPr>
    </w:p>
    <w:p w:rsidR="00DB4213" w:rsidRDefault="00DB4213" w:rsidP="00DB4213">
      <w:pPr>
        <w:widowControl/>
        <w:tabs>
          <w:tab w:val="left" w:pos="851"/>
        </w:tabs>
        <w:ind w:firstLine="851"/>
        <w:jc w:val="center"/>
        <w:rPr>
          <w:rFonts w:eastAsia="Calibri"/>
          <w:b/>
          <w:bCs/>
          <w:sz w:val="28"/>
          <w:szCs w:val="28"/>
        </w:rPr>
      </w:pPr>
      <w:r w:rsidRPr="002826E6">
        <w:rPr>
          <w:rFonts w:eastAsia="Calibri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rFonts w:eastAsia="Calibri"/>
          <w:b/>
          <w:bCs/>
          <w:sz w:val="28"/>
          <w:szCs w:val="28"/>
        </w:rPr>
        <w:t xml:space="preserve">профессиональной </w:t>
      </w:r>
      <w:r w:rsidRPr="002826E6">
        <w:rPr>
          <w:rFonts w:eastAsia="Calibri"/>
          <w:b/>
          <w:bCs/>
          <w:sz w:val="28"/>
          <w:szCs w:val="28"/>
        </w:rPr>
        <w:t>образовательной программы</w:t>
      </w:r>
    </w:p>
    <w:p w:rsidR="00DB4213" w:rsidRDefault="00DB4213" w:rsidP="00DB4213">
      <w:pPr>
        <w:widowControl/>
        <w:tabs>
          <w:tab w:val="left" w:pos="851"/>
        </w:tabs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DB4213" w:rsidRDefault="00DB4213" w:rsidP="00DB4213">
      <w:pPr>
        <w:widowControl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B4213" w:rsidRPr="002826E6" w:rsidRDefault="00DB421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826E6">
        <w:rPr>
          <w:sz w:val="28"/>
          <w:szCs w:val="28"/>
        </w:rPr>
        <w:t>В результате освоения дисциплины обучающийся должен:</w:t>
      </w:r>
    </w:p>
    <w:p w:rsidR="00DB4213" w:rsidRPr="000023A7" w:rsidRDefault="00DB4213" w:rsidP="00DB4213">
      <w:pPr>
        <w:tabs>
          <w:tab w:val="left" w:pos="851"/>
        </w:tabs>
        <w:ind w:firstLine="851"/>
        <w:jc w:val="both"/>
        <w:outlineLvl w:val="0"/>
        <w:rPr>
          <w:i/>
          <w:sz w:val="28"/>
          <w:szCs w:val="28"/>
        </w:rPr>
      </w:pPr>
      <w:r w:rsidRPr="000023A7">
        <w:rPr>
          <w:i/>
          <w:sz w:val="28"/>
          <w:szCs w:val="28"/>
        </w:rPr>
        <w:t>ЗНАТЬ:</w:t>
      </w:r>
    </w:p>
    <w:p w:rsidR="00DB4213" w:rsidRPr="0072242C" w:rsidRDefault="00DB4213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2826E6">
        <w:rPr>
          <w:sz w:val="28"/>
          <w:szCs w:val="28"/>
        </w:rPr>
        <w:t xml:space="preserve">- </w:t>
      </w:r>
      <w:r w:rsidRPr="0072242C">
        <w:rPr>
          <w:color w:val="000000"/>
          <w:sz w:val="28"/>
          <w:szCs w:val="28"/>
        </w:rPr>
        <w:t>Теоретические основы и практические способы финансирования компании в ходе первоначального публичного предложения акций;</w:t>
      </w:r>
    </w:p>
    <w:p w:rsidR="00DB4213" w:rsidRPr="0072242C" w:rsidRDefault="00DB4213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 xml:space="preserve">- </w:t>
      </w:r>
      <w:r w:rsidRPr="002826E6">
        <w:rPr>
          <w:color w:val="000000"/>
          <w:sz w:val="28"/>
          <w:szCs w:val="28"/>
        </w:rPr>
        <w:t>Основные приемы и методы эффективного управления финансами международной компании</w:t>
      </w:r>
      <w:r w:rsidRPr="0072242C">
        <w:rPr>
          <w:color w:val="000000"/>
          <w:sz w:val="28"/>
          <w:szCs w:val="28"/>
        </w:rPr>
        <w:t>;</w:t>
      </w:r>
    </w:p>
    <w:p w:rsidR="00DB4213" w:rsidRDefault="00DB4213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 xml:space="preserve">- </w:t>
      </w:r>
      <w:r w:rsidRPr="002826E6">
        <w:rPr>
          <w:color w:val="000000"/>
          <w:sz w:val="28"/>
          <w:szCs w:val="28"/>
        </w:rPr>
        <w:t>Современные подходы в деле использования современных инструментов управления риском на международном валютном рынке</w:t>
      </w:r>
      <w:r>
        <w:rPr>
          <w:color w:val="000000"/>
          <w:sz w:val="28"/>
          <w:szCs w:val="28"/>
        </w:rPr>
        <w:t>.</w:t>
      </w:r>
    </w:p>
    <w:p w:rsidR="00DB4213" w:rsidRPr="000023A7" w:rsidRDefault="00DB4213" w:rsidP="000023A7">
      <w:pPr>
        <w:tabs>
          <w:tab w:val="left" w:pos="851"/>
          <w:tab w:val="left" w:pos="2430"/>
        </w:tabs>
        <w:ind w:firstLine="851"/>
        <w:jc w:val="both"/>
        <w:outlineLvl w:val="0"/>
        <w:rPr>
          <w:i/>
          <w:sz w:val="28"/>
          <w:szCs w:val="28"/>
        </w:rPr>
      </w:pPr>
      <w:r w:rsidRPr="000023A7">
        <w:rPr>
          <w:i/>
          <w:sz w:val="28"/>
          <w:szCs w:val="28"/>
        </w:rPr>
        <w:t>УМЕТЬ:</w:t>
      </w:r>
      <w:r w:rsidR="000023A7" w:rsidRPr="000023A7">
        <w:rPr>
          <w:i/>
          <w:sz w:val="28"/>
          <w:szCs w:val="28"/>
        </w:rPr>
        <w:tab/>
      </w:r>
    </w:p>
    <w:p w:rsidR="00DB4213" w:rsidRPr="0072242C" w:rsidRDefault="00DB4213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2826E6">
        <w:rPr>
          <w:b/>
          <w:sz w:val="28"/>
          <w:szCs w:val="28"/>
        </w:rPr>
        <w:t xml:space="preserve">- </w:t>
      </w:r>
      <w:r w:rsidRPr="0072242C">
        <w:rPr>
          <w:color w:val="000000"/>
          <w:sz w:val="28"/>
          <w:szCs w:val="28"/>
        </w:rPr>
        <w:t>Использовать практические навыки в анализе оценки стоимости валютно-денежных операций;</w:t>
      </w:r>
    </w:p>
    <w:p w:rsidR="00DB4213" w:rsidRPr="0072242C" w:rsidRDefault="00DB4213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>- Вычислять цены и доходности основных инструментов валютного рынка;</w:t>
      </w:r>
    </w:p>
    <w:p w:rsidR="00DB4213" w:rsidRPr="0072242C" w:rsidRDefault="00DB4213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>- Оценивать риск и доходность инвестирования временно свободных денежных средств компании в целях минимизации риска и максимизации их доходности;</w:t>
      </w:r>
    </w:p>
    <w:p w:rsidR="00DB4213" w:rsidRPr="0072242C" w:rsidRDefault="00DB4213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>- Применять полученные знания в реальных практических ситуациях.</w:t>
      </w:r>
    </w:p>
    <w:p w:rsidR="00DB4213" w:rsidRPr="000023A7" w:rsidRDefault="00DB4213" w:rsidP="00DB4213">
      <w:pPr>
        <w:tabs>
          <w:tab w:val="left" w:pos="851"/>
        </w:tabs>
        <w:ind w:firstLine="851"/>
        <w:jc w:val="both"/>
        <w:outlineLvl w:val="0"/>
        <w:rPr>
          <w:i/>
          <w:sz w:val="28"/>
          <w:szCs w:val="28"/>
        </w:rPr>
      </w:pPr>
      <w:r w:rsidRPr="000023A7">
        <w:rPr>
          <w:i/>
          <w:sz w:val="28"/>
          <w:szCs w:val="28"/>
        </w:rPr>
        <w:t>ВЛАДЕТЬ:</w:t>
      </w:r>
    </w:p>
    <w:p w:rsidR="00DB4213" w:rsidRPr="0072242C" w:rsidRDefault="00DB4213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2826E6">
        <w:rPr>
          <w:sz w:val="28"/>
          <w:szCs w:val="28"/>
        </w:rPr>
        <w:t xml:space="preserve">- </w:t>
      </w:r>
      <w:r w:rsidRPr="0072242C">
        <w:rPr>
          <w:color w:val="000000"/>
          <w:sz w:val="28"/>
          <w:szCs w:val="28"/>
        </w:rPr>
        <w:t>соответствующей терминологией, используемой в современном анализе валютно-денежных операций;</w:t>
      </w:r>
    </w:p>
    <w:p w:rsidR="00DB4213" w:rsidRPr="0072242C" w:rsidRDefault="00DB4213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>- способами оценки инвестиционных вложений;</w:t>
      </w:r>
    </w:p>
    <w:p w:rsidR="00DB4213" w:rsidRPr="002826E6" w:rsidRDefault="00DB4213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 xml:space="preserve">- способами оценки </w:t>
      </w:r>
      <w:r w:rsidRPr="002826E6">
        <w:rPr>
          <w:color w:val="000000"/>
          <w:sz w:val="28"/>
          <w:szCs w:val="28"/>
        </w:rPr>
        <w:t>инструментов валютного рынка;</w:t>
      </w:r>
    </w:p>
    <w:p w:rsidR="00DB4213" w:rsidRPr="002826E6" w:rsidRDefault="00DB4213" w:rsidP="00DB4213">
      <w:pPr>
        <w:tabs>
          <w:tab w:val="left" w:pos="851"/>
        </w:tabs>
        <w:jc w:val="both"/>
        <w:rPr>
          <w:color w:val="000000"/>
          <w:sz w:val="28"/>
          <w:szCs w:val="28"/>
        </w:rPr>
      </w:pPr>
      <w:r w:rsidRPr="0072242C">
        <w:rPr>
          <w:color w:val="000000"/>
          <w:sz w:val="28"/>
          <w:szCs w:val="28"/>
        </w:rPr>
        <w:t xml:space="preserve">- </w:t>
      </w:r>
      <w:r w:rsidRPr="002826E6">
        <w:rPr>
          <w:color w:val="000000"/>
          <w:sz w:val="28"/>
          <w:szCs w:val="28"/>
        </w:rPr>
        <w:t>навыками применения современных финансовых инструментов на основе оценки риска и ожидаемой доходности.</w:t>
      </w:r>
    </w:p>
    <w:p w:rsidR="00DB4213" w:rsidRPr="00B026A4" w:rsidRDefault="00DB4213" w:rsidP="00DB4213">
      <w:pPr>
        <w:widowControl/>
        <w:tabs>
          <w:tab w:val="left" w:pos="851"/>
        </w:tabs>
        <w:ind w:firstLine="851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Приобретен</w:t>
      </w:r>
      <w:r w:rsidR="005A054E">
        <w:rPr>
          <w:rFonts w:eastAsia="Calibri"/>
          <w:bCs/>
          <w:sz w:val="28"/>
          <w:szCs w:val="28"/>
        </w:rPr>
        <w:t>ные знания, умения, навыки</w:t>
      </w:r>
      <w:r>
        <w:rPr>
          <w:rFonts w:eastAsia="Calibri"/>
          <w:bCs/>
          <w:sz w:val="28"/>
          <w:szCs w:val="28"/>
        </w:rPr>
        <w:t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B4213" w:rsidRPr="00104973" w:rsidRDefault="00DB4213" w:rsidP="00DB4213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профессиональных компетенций (ПК)</w:t>
      </w:r>
      <w:r w:rsidRPr="00104973">
        <w:rPr>
          <w:sz w:val="28"/>
          <w:szCs w:val="28"/>
        </w:rPr>
        <w:t xml:space="preserve">, </w:t>
      </w:r>
      <w:r w:rsidRPr="00F2322D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DB4213" w:rsidRDefault="00DB4213" w:rsidP="00DB4213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5A054E">
        <w:rPr>
          <w:i/>
          <w:sz w:val="28"/>
          <w:szCs w:val="28"/>
        </w:rPr>
        <w:t>организационно-управленческая деятельность:</w:t>
      </w:r>
    </w:p>
    <w:p w:rsidR="00BC1621" w:rsidRPr="00BC1621" w:rsidRDefault="00BC1621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F0F11">
        <w:rPr>
          <w:sz w:val="28"/>
          <w:szCs w:val="28"/>
        </w:rPr>
        <w:t>владеть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 – 2);</w:t>
      </w:r>
    </w:p>
    <w:p w:rsidR="00DB4213" w:rsidRDefault="00DB421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826E6">
        <w:rPr>
          <w:sz w:val="28"/>
          <w:szCs w:val="28"/>
        </w:rPr>
        <w:t xml:space="preserve">- уметь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политике и структуры капитала, в том числе при </w:t>
      </w:r>
      <w:r>
        <w:rPr>
          <w:sz w:val="28"/>
          <w:szCs w:val="28"/>
        </w:rPr>
        <w:t xml:space="preserve">принятии решений, связанных с </w:t>
      </w:r>
      <w:r w:rsidRPr="002826E6">
        <w:rPr>
          <w:sz w:val="28"/>
          <w:szCs w:val="28"/>
        </w:rPr>
        <w:t>операциями на мировых рынках в условиях глобализации (ПК</w:t>
      </w:r>
      <w:r>
        <w:rPr>
          <w:sz w:val="28"/>
          <w:szCs w:val="28"/>
        </w:rPr>
        <w:t xml:space="preserve"> </w:t>
      </w:r>
      <w:r w:rsidRPr="002826E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26E6">
        <w:rPr>
          <w:sz w:val="28"/>
          <w:szCs w:val="28"/>
        </w:rPr>
        <w:t>4);</w:t>
      </w:r>
    </w:p>
    <w:p w:rsidR="00BF0F11" w:rsidRDefault="00BF0F11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владеть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 – 8);</w:t>
      </w:r>
    </w:p>
    <w:p w:rsidR="00BF0F11" w:rsidRPr="00A2531A" w:rsidRDefault="00BF0F11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уметь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 (ПК – 12);</w:t>
      </w:r>
    </w:p>
    <w:p w:rsidR="00DB4213" w:rsidRPr="005A054E" w:rsidRDefault="00DB4213" w:rsidP="00DB4213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5A054E">
        <w:rPr>
          <w:i/>
          <w:sz w:val="28"/>
          <w:szCs w:val="28"/>
        </w:rPr>
        <w:t>информационно-аналитическая деятельность:</w:t>
      </w:r>
    </w:p>
    <w:p w:rsidR="00DB4213" w:rsidRDefault="00DB4213" w:rsidP="009942BB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826E6">
        <w:rPr>
          <w:sz w:val="28"/>
          <w:szCs w:val="28"/>
        </w:rPr>
        <w:t>- уметь проводить анализ рыночных и специфических рисков для принятия управленческих решений, в том числе решений об инвестировании и финансировании</w:t>
      </w:r>
      <w:r>
        <w:rPr>
          <w:sz w:val="28"/>
          <w:szCs w:val="28"/>
        </w:rPr>
        <w:t xml:space="preserve"> (ПК – 15)</w:t>
      </w:r>
      <w:r w:rsidRPr="002826E6">
        <w:rPr>
          <w:sz w:val="28"/>
          <w:szCs w:val="28"/>
        </w:rPr>
        <w:t>.</w:t>
      </w:r>
    </w:p>
    <w:p w:rsidR="00370D52" w:rsidRDefault="00370D52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ОПОП;</w:t>
      </w:r>
    </w:p>
    <w:p w:rsidR="00370D52" w:rsidRDefault="00370D52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70D52" w:rsidRDefault="00370D52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70D52" w:rsidRDefault="00370D52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DB4213" w:rsidRPr="002826E6" w:rsidRDefault="00DB4213" w:rsidP="009942BB">
      <w:pPr>
        <w:widowControl/>
        <w:tabs>
          <w:tab w:val="left" w:pos="851"/>
          <w:tab w:val="left" w:pos="7608"/>
        </w:tabs>
        <w:jc w:val="both"/>
        <w:rPr>
          <w:rFonts w:eastAsia="Calibri"/>
          <w:sz w:val="28"/>
          <w:szCs w:val="28"/>
        </w:rPr>
      </w:pPr>
    </w:p>
    <w:p w:rsidR="00271042" w:rsidRDefault="00DB4213" w:rsidP="00DB4213">
      <w:pPr>
        <w:widowControl/>
        <w:tabs>
          <w:tab w:val="left" w:pos="851"/>
        </w:tabs>
        <w:ind w:firstLine="851"/>
        <w:jc w:val="both"/>
        <w:rPr>
          <w:rFonts w:eastAsia="Calibri"/>
          <w:b/>
          <w:bCs/>
          <w:sz w:val="28"/>
          <w:szCs w:val="28"/>
        </w:rPr>
      </w:pPr>
      <w:r w:rsidRPr="002826E6">
        <w:rPr>
          <w:rFonts w:eastAsia="Calibri"/>
          <w:b/>
          <w:bCs/>
          <w:sz w:val="28"/>
          <w:szCs w:val="28"/>
        </w:rPr>
        <w:t xml:space="preserve">3. Место дисциплины в структуре основной образовательной </w:t>
      </w:r>
    </w:p>
    <w:p w:rsidR="00DB4213" w:rsidRPr="00245514" w:rsidRDefault="00DB4213" w:rsidP="00271042">
      <w:pPr>
        <w:widowControl/>
        <w:tabs>
          <w:tab w:val="left" w:pos="851"/>
        </w:tabs>
        <w:ind w:firstLine="851"/>
        <w:jc w:val="center"/>
        <w:rPr>
          <w:rFonts w:eastAsia="Calibri"/>
          <w:b/>
          <w:bCs/>
          <w:sz w:val="28"/>
          <w:szCs w:val="28"/>
        </w:rPr>
      </w:pPr>
      <w:r w:rsidRPr="002826E6">
        <w:rPr>
          <w:rFonts w:eastAsia="Calibri"/>
          <w:b/>
          <w:bCs/>
          <w:sz w:val="28"/>
          <w:szCs w:val="28"/>
        </w:rPr>
        <w:t>программы</w:t>
      </w:r>
    </w:p>
    <w:p w:rsidR="00271042" w:rsidRDefault="00271042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DB4213" w:rsidRPr="00B93138" w:rsidRDefault="00220DE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«Управление м</w:t>
      </w:r>
      <w:r w:rsidR="00DB4213" w:rsidRPr="002826E6">
        <w:rPr>
          <w:sz w:val="28"/>
          <w:szCs w:val="28"/>
        </w:rPr>
        <w:t>еж</w:t>
      </w:r>
      <w:r>
        <w:rPr>
          <w:sz w:val="28"/>
          <w:szCs w:val="28"/>
        </w:rPr>
        <w:t>дународной компанией</w:t>
      </w:r>
      <w:r w:rsidR="00DB4213" w:rsidRPr="002826E6">
        <w:rPr>
          <w:sz w:val="28"/>
          <w:szCs w:val="28"/>
        </w:rPr>
        <w:t>» (</w:t>
      </w:r>
      <w:r w:rsidR="00DB4213">
        <w:rPr>
          <w:sz w:val="28"/>
          <w:szCs w:val="28"/>
        </w:rPr>
        <w:t>Б1.В.ДВ.8.2</w:t>
      </w:r>
      <w:r w:rsidR="00DB4213" w:rsidRPr="002826E6">
        <w:rPr>
          <w:sz w:val="28"/>
          <w:szCs w:val="28"/>
        </w:rPr>
        <w:t xml:space="preserve">) относится к вариативной части </w:t>
      </w:r>
      <w:r w:rsidR="00DB4213">
        <w:rPr>
          <w:rFonts w:eastAsia="Calibri"/>
          <w:sz w:val="28"/>
          <w:szCs w:val="28"/>
        </w:rPr>
        <w:t>и является дисциплиной по выбору</w:t>
      </w:r>
      <w:r w:rsidR="00DB4213">
        <w:rPr>
          <w:sz w:val="28"/>
          <w:szCs w:val="28"/>
        </w:rPr>
        <w:t xml:space="preserve"> обучающегося.</w:t>
      </w:r>
    </w:p>
    <w:p w:rsidR="00DB4213" w:rsidRPr="002826E6" w:rsidRDefault="00DB4213" w:rsidP="00DB4213">
      <w:pPr>
        <w:jc w:val="both"/>
        <w:rPr>
          <w:b/>
          <w:sz w:val="28"/>
          <w:szCs w:val="28"/>
        </w:rPr>
      </w:pPr>
    </w:p>
    <w:p w:rsidR="00DB4213" w:rsidRPr="002826E6" w:rsidRDefault="00DB4213" w:rsidP="00DB4213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  <w:r w:rsidRPr="002826E6">
        <w:rPr>
          <w:rFonts w:eastAsia="Calibri"/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DB4213" w:rsidRPr="008D280F" w:rsidRDefault="00DB4213" w:rsidP="00DB4213">
      <w:pPr>
        <w:widowControl/>
        <w:tabs>
          <w:tab w:val="left" w:pos="851"/>
        </w:tabs>
        <w:ind w:firstLine="851"/>
        <w:jc w:val="center"/>
        <w:rPr>
          <w:rFonts w:eastAsia="Calibri"/>
          <w:sz w:val="24"/>
          <w:szCs w:val="24"/>
        </w:rPr>
      </w:pPr>
    </w:p>
    <w:p w:rsidR="00DB4213" w:rsidRPr="002826E6" w:rsidRDefault="00F34BFD" w:rsidP="00DB4213">
      <w:pPr>
        <w:widowControl/>
        <w:ind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очной формы обучения (7 семестр):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1984"/>
        <w:gridCol w:w="2131"/>
      </w:tblGrid>
      <w:tr w:rsidR="00DB4213" w:rsidRPr="002826E6" w:rsidTr="00C15D85">
        <w:trPr>
          <w:jc w:val="center"/>
        </w:trPr>
        <w:tc>
          <w:tcPr>
            <w:tcW w:w="5524" w:type="dxa"/>
            <w:vMerge w:val="restart"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2242C">
              <w:rPr>
                <w:rFonts w:eastAsia="Calibri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2242C">
              <w:rPr>
                <w:rFonts w:eastAsia="Calibri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2242C">
              <w:rPr>
                <w:rFonts w:eastAsia="Calibri"/>
                <w:b/>
                <w:sz w:val="28"/>
                <w:szCs w:val="28"/>
              </w:rPr>
              <w:t>Семестр</w:t>
            </w:r>
          </w:p>
        </w:tc>
      </w:tr>
      <w:tr w:rsidR="00DB4213" w:rsidRPr="002826E6" w:rsidTr="00C15D85">
        <w:trPr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C15D85" w:rsidRPr="002826E6" w:rsidTr="00C15D85">
        <w:trPr>
          <w:trHeight w:val="262"/>
          <w:jc w:val="center"/>
        </w:trPr>
        <w:tc>
          <w:tcPr>
            <w:tcW w:w="5524" w:type="dxa"/>
            <w:vMerge w:val="restart"/>
            <w:shd w:val="clear" w:color="auto" w:fill="auto"/>
            <w:vAlign w:val="center"/>
          </w:tcPr>
          <w:p w:rsidR="00C15D85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Контактная работа </w:t>
            </w:r>
          </w:p>
          <w:p w:rsidR="00C15D85" w:rsidRPr="002826E6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(по видам учебных занятий)</w:t>
            </w:r>
          </w:p>
          <w:p w:rsidR="00C15D85" w:rsidRPr="002826E6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2826E6">
              <w:rPr>
                <w:rFonts w:eastAsia="Calibri"/>
                <w:sz w:val="28"/>
                <w:szCs w:val="28"/>
              </w:rPr>
              <w:t>В том числе:</w:t>
            </w:r>
          </w:p>
          <w:p w:rsidR="00C15D85" w:rsidRPr="002826E6" w:rsidRDefault="00C15D85" w:rsidP="00C15D85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rFonts w:eastAsia="Calibri"/>
                <w:sz w:val="28"/>
                <w:szCs w:val="28"/>
              </w:rPr>
            </w:pPr>
            <w:r w:rsidRPr="002826E6">
              <w:rPr>
                <w:rFonts w:eastAsia="Calibri"/>
                <w:sz w:val="28"/>
                <w:szCs w:val="28"/>
              </w:rPr>
              <w:t>лекции (Л)</w:t>
            </w:r>
          </w:p>
          <w:p w:rsidR="00C15D85" w:rsidRPr="00271042" w:rsidRDefault="00C15D85" w:rsidP="00271042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rFonts w:eastAsia="Calibri"/>
                <w:sz w:val="28"/>
                <w:szCs w:val="28"/>
              </w:rPr>
            </w:pPr>
            <w:r w:rsidRPr="002826E6">
              <w:rPr>
                <w:rFonts w:eastAsia="Calibri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84" w:type="dxa"/>
            <w:shd w:val="clear" w:color="auto" w:fill="auto"/>
          </w:tcPr>
          <w:p w:rsidR="00C15D85" w:rsidRDefault="00C15D85" w:rsidP="00C15D85">
            <w:pPr>
              <w:jc w:val="center"/>
              <w:rPr>
                <w:sz w:val="28"/>
                <w:szCs w:val="28"/>
              </w:rPr>
            </w:pPr>
          </w:p>
          <w:p w:rsidR="00C15D85" w:rsidRPr="002826E6" w:rsidRDefault="00C15D85" w:rsidP="00C15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131" w:type="dxa"/>
            <w:shd w:val="clear" w:color="auto" w:fill="auto"/>
          </w:tcPr>
          <w:p w:rsidR="00C15D85" w:rsidRDefault="00C15D85" w:rsidP="00C15D85">
            <w:pPr>
              <w:jc w:val="center"/>
              <w:rPr>
                <w:sz w:val="28"/>
                <w:szCs w:val="28"/>
              </w:rPr>
            </w:pPr>
          </w:p>
          <w:p w:rsidR="00C15D85" w:rsidRPr="002826E6" w:rsidRDefault="00C15D85" w:rsidP="00C15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C15D85" w:rsidRPr="002826E6" w:rsidTr="00C15D85">
        <w:trPr>
          <w:trHeight w:val="260"/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C15D85" w:rsidRPr="002826E6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15D85" w:rsidRPr="002826E6" w:rsidRDefault="00C15D85" w:rsidP="00C15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shd w:val="clear" w:color="auto" w:fill="auto"/>
          </w:tcPr>
          <w:p w:rsidR="00C15D85" w:rsidRPr="002826E6" w:rsidRDefault="00C15D85" w:rsidP="00C15D85">
            <w:pPr>
              <w:jc w:val="center"/>
              <w:rPr>
                <w:sz w:val="28"/>
                <w:szCs w:val="28"/>
              </w:rPr>
            </w:pPr>
          </w:p>
        </w:tc>
      </w:tr>
      <w:tr w:rsidR="00C15D85" w:rsidRPr="002826E6" w:rsidTr="00C15D85">
        <w:trPr>
          <w:trHeight w:val="260"/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C15D85" w:rsidRPr="002826E6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15D85" w:rsidRPr="002826E6" w:rsidRDefault="00C15D85" w:rsidP="00C15D85">
            <w:pPr>
              <w:jc w:val="center"/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131" w:type="dxa"/>
            <w:shd w:val="clear" w:color="auto" w:fill="auto"/>
          </w:tcPr>
          <w:p w:rsidR="00C15D85" w:rsidRPr="002826E6" w:rsidRDefault="00C15D85" w:rsidP="00C15D85">
            <w:pPr>
              <w:jc w:val="center"/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271042" w:rsidRPr="002826E6" w:rsidTr="00271042">
        <w:trPr>
          <w:trHeight w:val="214"/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271042" w:rsidRPr="002826E6" w:rsidRDefault="00271042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271042" w:rsidRPr="002826E6" w:rsidRDefault="00271042" w:rsidP="00271042">
            <w:pPr>
              <w:jc w:val="center"/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131" w:type="dxa"/>
            <w:shd w:val="clear" w:color="auto" w:fill="auto"/>
          </w:tcPr>
          <w:p w:rsidR="00271042" w:rsidRPr="002826E6" w:rsidRDefault="00271042" w:rsidP="00271042">
            <w:pPr>
              <w:jc w:val="center"/>
              <w:rPr>
                <w:sz w:val="28"/>
                <w:szCs w:val="28"/>
              </w:rPr>
            </w:pPr>
            <w:r w:rsidRPr="002826E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</w:tr>
      <w:tr w:rsidR="00C15D85" w:rsidRPr="002826E6" w:rsidTr="00C15D85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C15D85" w:rsidRPr="002826E6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2826E6">
              <w:rPr>
                <w:rFonts w:eastAsia="Calibri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15D85" w:rsidRPr="002826E6" w:rsidRDefault="00C15D85" w:rsidP="00C15D85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87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C15D85" w:rsidRPr="002826E6" w:rsidRDefault="00C15D85" w:rsidP="00C15D85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87</w:t>
            </w:r>
          </w:p>
        </w:tc>
      </w:tr>
      <w:tr w:rsidR="00C15D85" w:rsidRPr="00D2714B" w:rsidTr="00C15D85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5524" w:type="dxa"/>
            <w:vAlign w:val="center"/>
          </w:tcPr>
          <w:p w:rsidR="00C15D85" w:rsidRPr="00D2714B" w:rsidRDefault="00C15D85" w:rsidP="00C15D85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84" w:type="dxa"/>
            <w:vAlign w:val="center"/>
          </w:tcPr>
          <w:p w:rsidR="00C15D85" w:rsidRPr="00D2714B" w:rsidRDefault="00C15D85" w:rsidP="00C15D85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31" w:type="dxa"/>
            <w:vAlign w:val="center"/>
          </w:tcPr>
          <w:p w:rsidR="00C15D85" w:rsidRPr="00D2714B" w:rsidRDefault="00C15D85" w:rsidP="00C15D85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15D85" w:rsidRPr="002826E6" w:rsidTr="00C15D85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C15D85" w:rsidRPr="002826E6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2826E6">
              <w:rPr>
                <w:rFonts w:eastAsia="Calibri"/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15D85" w:rsidRPr="002826E6" w:rsidRDefault="00C15D85" w:rsidP="00C15D85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2826E6">
              <w:rPr>
                <w:rFonts w:eastAsia="Calibri"/>
                <w:sz w:val="28"/>
                <w:szCs w:val="28"/>
              </w:rPr>
              <w:t>зачет (З)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C15D85" w:rsidRPr="002826E6" w:rsidRDefault="00C15D85" w:rsidP="00C15D85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2826E6">
              <w:rPr>
                <w:rFonts w:eastAsia="Calibri"/>
                <w:sz w:val="28"/>
                <w:szCs w:val="28"/>
              </w:rPr>
              <w:t>зачет (З)</w:t>
            </w:r>
          </w:p>
        </w:tc>
      </w:tr>
      <w:tr w:rsidR="00C15D85" w:rsidRPr="002826E6" w:rsidTr="00C15D85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C15D85" w:rsidRPr="002826E6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2826E6">
              <w:rPr>
                <w:rFonts w:eastAsia="Calibri"/>
                <w:sz w:val="28"/>
                <w:szCs w:val="28"/>
              </w:rPr>
              <w:t>Общая трудоемкость: час / з.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2826E6">
              <w:rPr>
                <w:rFonts w:eastAsia="Calibri"/>
                <w:sz w:val="28"/>
                <w:szCs w:val="28"/>
              </w:rPr>
              <w:t>е.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15D85" w:rsidRPr="002826E6" w:rsidRDefault="00C15D85" w:rsidP="00C15D8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час. </w:t>
            </w:r>
            <w:r w:rsidRPr="002826E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 зет.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C15D85" w:rsidRPr="002826E6" w:rsidRDefault="00C15D85" w:rsidP="00C15D8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час. </w:t>
            </w:r>
            <w:r w:rsidRPr="002826E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 зет.</w:t>
            </w:r>
          </w:p>
        </w:tc>
      </w:tr>
    </w:tbl>
    <w:p w:rsidR="00DB4213" w:rsidRPr="008D280F" w:rsidRDefault="00DB4213" w:rsidP="00DB4213">
      <w:pPr>
        <w:widowControl/>
        <w:tabs>
          <w:tab w:val="left" w:pos="851"/>
        </w:tabs>
        <w:ind w:firstLine="851"/>
        <w:rPr>
          <w:rFonts w:eastAsia="Calibri"/>
          <w:color w:val="FF0000"/>
          <w:sz w:val="24"/>
          <w:szCs w:val="24"/>
        </w:rPr>
      </w:pPr>
    </w:p>
    <w:p w:rsidR="00DB4213" w:rsidRDefault="00F34BFD" w:rsidP="00DB4213">
      <w:pPr>
        <w:widowControl/>
        <w:tabs>
          <w:tab w:val="left" w:pos="851"/>
        </w:tabs>
        <w:ind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заочной формы обучения (5 курс):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1984"/>
        <w:gridCol w:w="2131"/>
      </w:tblGrid>
      <w:tr w:rsidR="00DB4213" w:rsidRPr="0072242C" w:rsidTr="00C15D85">
        <w:trPr>
          <w:jc w:val="center"/>
        </w:trPr>
        <w:tc>
          <w:tcPr>
            <w:tcW w:w="5524" w:type="dxa"/>
            <w:vMerge w:val="restart"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2242C">
              <w:rPr>
                <w:rFonts w:eastAsia="Calibri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2242C">
              <w:rPr>
                <w:rFonts w:eastAsia="Calibri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2242C">
              <w:rPr>
                <w:rFonts w:eastAsia="Calibri"/>
                <w:b/>
                <w:sz w:val="28"/>
                <w:szCs w:val="28"/>
              </w:rPr>
              <w:t>Курс</w:t>
            </w:r>
          </w:p>
        </w:tc>
      </w:tr>
      <w:tr w:rsidR="00DB4213" w:rsidRPr="0072242C" w:rsidTr="00C15D85">
        <w:trPr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:rsidR="00DB4213" w:rsidRPr="0072242C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2242C">
              <w:rPr>
                <w:b/>
                <w:sz w:val="28"/>
                <w:szCs w:val="28"/>
              </w:rPr>
              <w:t>5</w:t>
            </w:r>
          </w:p>
        </w:tc>
      </w:tr>
      <w:tr w:rsidR="00C15D85" w:rsidRPr="0072242C" w:rsidTr="00C15D85">
        <w:trPr>
          <w:trHeight w:val="262"/>
          <w:jc w:val="center"/>
        </w:trPr>
        <w:tc>
          <w:tcPr>
            <w:tcW w:w="5524" w:type="dxa"/>
            <w:vMerge w:val="restart"/>
            <w:shd w:val="clear" w:color="auto" w:fill="auto"/>
            <w:vAlign w:val="center"/>
          </w:tcPr>
          <w:p w:rsidR="00C15D85" w:rsidRPr="0072242C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72242C">
              <w:rPr>
                <w:rFonts w:eastAsia="Calibri"/>
                <w:sz w:val="28"/>
                <w:szCs w:val="28"/>
              </w:rPr>
              <w:t xml:space="preserve">Контактная работа </w:t>
            </w:r>
          </w:p>
          <w:p w:rsidR="00C15D85" w:rsidRPr="0072242C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72242C">
              <w:rPr>
                <w:rFonts w:eastAsia="Calibri"/>
                <w:sz w:val="28"/>
                <w:szCs w:val="28"/>
              </w:rPr>
              <w:t>(по видам учебных занятий)</w:t>
            </w:r>
          </w:p>
          <w:p w:rsidR="00C15D85" w:rsidRPr="0072242C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72242C">
              <w:rPr>
                <w:rFonts w:eastAsia="Calibri"/>
                <w:sz w:val="28"/>
                <w:szCs w:val="28"/>
              </w:rPr>
              <w:t>В том числе:</w:t>
            </w:r>
          </w:p>
          <w:p w:rsidR="00C15D85" w:rsidRPr="0072242C" w:rsidRDefault="00C15D85" w:rsidP="00C15D85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rFonts w:eastAsia="Calibri"/>
                <w:sz w:val="28"/>
                <w:szCs w:val="28"/>
              </w:rPr>
            </w:pPr>
            <w:r w:rsidRPr="0072242C">
              <w:rPr>
                <w:rFonts w:eastAsia="Calibri"/>
                <w:sz w:val="28"/>
                <w:szCs w:val="28"/>
              </w:rPr>
              <w:t>лекции (Л)</w:t>
            </w:r>
          </w:p>
          <w:p w:rsidR="00C15D85" w:rsidRPr="00271042" w:rsidRDefault="00C15D85" w:rsidP="00271042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rFonts w:eastAsia="Calibri"/>
                <w:sz w:val="28"/>
                <w:szCs w:val="28"/>
              </w:rPr>
            </w:pPr>
            <w:r w:rsidRPr="0072242C">
              <w:rPr>
                <w:rFonts w:eastAsia="Calibri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84" w:type="dxa"/>
            <w:shd w:val="clear" w:color="auto" w:fill="auto"/>
          </w:tcPr>
          <w:p w:rsidR="00C15D85" w:rsidRPr="0072242C" w:rsidRDefault="00C15D85" w:rsidP="00C15D85">
            <w:pPr>
              <w:jc w:val="center"/>
              <w:rPr>
                <w:sz w:val="28"/>
                <w:szCs w:val="28"/>
              </w:rPr>
            </w:pPr>
          </w:p>
          <w:p w:rsidR="00C15D85" w:rsidRPr="0072242C" w:rsidRDefault="00C15D85" w:rsidP="00C15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131" w:type="dxa"/>
            <w:shd w:val="clear" w:color="auto" w:fill="auto"/>
          </w:tcPr>
          <w:p w:rsidR="00C15D85" w:rsidRPr="0072242C" w:rsidRDefault="00C15D85" w:rsidP="00C15D85">
            <w:pPr>
              <w:jc w:val="center"/>
              <w:rPr>
                <w:sz w:val="28"/>
                <w:szCs w:val="28"/>
              </w:rPr>
            </w:pPr>
          </w:p>
          <w:p w:rsidR="00C15D85" w:rsidRPr="0072242C" w:rsidRDefault="00C15D85" w:rsidP="00C15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C15D85" w:rsidRPr="0072242C" w:rsidTr="00C15D85">
        <w:trPr>
          <w:trHeight w:val="260"/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C15D85" w:rsidRPr="0072242C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15D85" w:rsidRPr="0072242C" w:rsidRDefault="00C15D85" w:rsidP="00C15D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1" w:type="dxa"/>
            <w:shd w:val="clear" w:color="auto" w:fill="auto"/>
          </w:tcPr>
          <w:p w:rsidR="00C15D85" w:rsidRPr="0072242C" w:rsidRDefault="00C15D85" w:rsidP="00C15D85">
            <w:pPr>
              <w:jc w:val="center"/>
              <w:rPr>
                <w:sz w:val="28"/>
                <w:szCs w:val="28"/>
              </w:rPr>
            </w:pPr>
          </w:p>
        </w:tc>
      </w:tr>
      <w:tr w:rsidR="00C15D85" w:rsidRPr="0072242C" w:rsidTr="00C15D85">
        <w:trPr>
          <w:trHeight w:val="260"/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C15D85" w:rsidRPr="0072242C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15D85" w:rsidRPr="0072242C" w:rsidRDefault="00C15D85" w:rsidP="00C15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31" w:type="dxa"/>
            <w:shd w:val="clear" w:color="auto" w:fill="auto"/>
          </w:tcPr>
          <w:p w:rsidR="00C15D85" w:rsidRPr="0072242C" w:rsidRDefault="00C15D85" w:rsidP="00C15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71042" w:rsidRPr="0072242C" w:rsidTr="00271042">
        <w:trPr>
          <w:trHeight w:val="280"/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271042" w:rsidRPr="0072242C" w:rsidRDefault="00271042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271042" w:rsidRPr="0072242C" w:rsidRDefault="00271042" w:rsidP="00C15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131" w:type="dxa"/>
            <w:shd w:val="clear" w:color="auto" w:fill="auto"/>
          </w:tcPr>
          <w:p w:rsidR="00271042" w:rsidRPr="0072242C" w:rsidRDefault="00271042" w:rsidP="00C15D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C15D85" w:rsidRPr="0072242C" w:rsidTr="00C15D85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C15D85" w:rsidRPr="0072242C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72242C">
              <w:rPr>
                <w:rFonts w:eastAsia="Calibri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15D85" w:rsidRPr="0072242C" w:rsidRDefault="00C15D85" w:rsidP="00C15D85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C15D85" w:rsidRPr="0072242C" w:rsidRDefault="00C15D85" w:rsidP="00C15D85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108</w:t>
            </w:r>
          </w:p>
        </w:tc>
      </w:tr>
      <w:tr w:rsidR="00C15D85" w:rsidRPr="00D2714B" w:rsidTr="00C15D85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5524" w:type="dxa"/>
            <w:vAlign w:val="center"/>
          </w:tcPr>
          <w:p w:rsidR="00C15D85" w:rsidRPr="00D2714B" w:rsidRDefault="00C15D85" w:rsidP="00C15D85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84" w:type="dxa"/>
            <w:vAlign w:val="center"/>
          </w:tcPr>
          <w:p w:rsidR="00C15D85" w:rsidRPr="00D2714B" w:rsidRDefault="00C15D85" w:rsidP="00C15D85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31" w:type="dxa"/>
            <w:vAlign w:val="center"/>
          </w:tcPr>
          <w:p w:rsidR="00C15D85" w:rsidRPr="00D2714B" w:rsidRDefault="00C15D85" w:rsidP="00C15D85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15D85" w:rsidRPr="0072242C" w:rsidTr="00C15D85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C15D85" w:rsidRPr="0072242C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72242C">
              <w:rPr>
                <w:rFonts w:eastAsia="Calibri"/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15D85" w:rsidRPr="0072242C" w:rsidRDefault="00C15D85" w:rsidP="00C15D85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72242C">
              <w:rPr>
                <w:rFonts w:eastAsia="Calibri"/>
                <w:sz w:val="28"/>
                <w:szCs w:val="28"/>
              </w:rPr>
              <w:t>зачет (З)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C15D85" w:rsidRPr="0072242C" w:rsidRDefault="00C15D85" w:rsidP="00C15D85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72242C">
              <w:rPr>
                <w:rFonts w:eastAsia="Calibri"/>
                <w:sz w:val="28"/>
                <w:szCs w:val="28"/>
              </w:rPr>
              <w:t>зачет (З)</w:t>
            </w:r>
          </w:p>
        </w:tc>
      </w:tr>
      <w:tr w:rsidR="00C15D85" w:rsidRPr="002826E6" w:rsidTr="00C15D85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C15D85" w:rsidRPr="0072242C" w:rsidRDefault="00C15D85" w:rsidP="00C15D85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72242C">
              <w:rPr>
                <w:rFonts w:eastAsia="Calibri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15D85" w:rsidRPr="0072242C" w:rsidRDefault="00C15D85" w:rsidP="00C15D8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 w:rsidRPr="0072242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 зет.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C15D85" w:rsidRPr="0072242C" w:rsidRDefault="00C15D85" w:rsidP="00C15D85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 w:rsidRPr="0072242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4 зет.</w:t>
            </w:r>
          </w:p>
        </w:tc>
      </w:tr>
    </w:tbl>
    <w:p w:rsidR="00C15D85" w:rsidRPr="00B93138" w:rsidRDefault="00C15D85" w:rsidP="00DB4213">
      <w:pPr>
        <w:widowControl/>
        <w:tabs>
          <w:tab w:val="left" w:pos="851"/>
        </w:tabs>
        <w:ind w:firstLine="851"/>
        <w:rPr>
          <w:rFonts w:eastAsia="Calibri"/>
          <w:b/>
          <w:bCs/>
          <w:sz w:val="28"/>
          <w:szCs w:val="28"/>
        </w:rPr>
      </w:pPr>
    </w:p>
    <w:p w:rsidR="00DB4213" w:rsidRDefault="00DB4213" w:rsidP="00271042">
      <w:pPr>
        <w:widowControl/>
        <w:spacing w:after="120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2826E6">
        <w:rPr>
          <w:rFonts w:eastAsia="Calibri"/>
          <w:b/>
          <w:bCs/>
          <w:sz w:val="28"/>
          <w:szCs w:val="28"/>
        </w:rPr>
        <w:t>5. Содержание и структура дисциплины</w:t>
      </w:r>
    </w:p>
    <w:p w:rsidR="00DB4213" w:rsidRPr="006A73E6" w:rsidRDefault="00DB4213" w:rsidP="00271042">
      <w:pPr>
        <w:widowControl/>
        <w:ind w:firstLine="851"/>
        <w:jc w:val="both"/>
        <w:rPr>
          <w:rFonts w:eastAsia="Calibri"/>
          <w:bCs/>
          <w:sz w:val="28"/>
          <w:szCs w:val="28"/>
        </w:rPr>
      </w:pPr>
      <w:r w:rsidRPr="006A73E6">
        <w:rPr>
          <w:rFonts w:eastAsia="Calibri"/>
          <w:bCs/>
          <w:sz w:val="28"/>
          <w:szCs w:val="28"/>
        </w:rPr>
        <w:t xml:space="preserve">5.1 </w:t>
      </w:r>
      <w:r>
        <w:rPr>
          <w:rFonts w:eastAsia="Calibri"/>
          <w:bCs/>
          <w:sz w:val="28"/>
          <w:szCs w:val="28"/>
        </w:rPr>
        <w:t>Содержание дисциплины:</w:t>
      </w:r>
    </w:p>
    <w:p w:rsidR="00DB4213" w:rsidRDefault="00DB4213" w:rsidP="00DB4213">
      <w:pPr>
        <w:widowControl/>
        <w:ind w:firstLine="851"/>
        <w:jc w:val="center"/>
        <w:rPr>
          <w:rFonts w:eastAsia="Calibri"/>
          <w:b/>
          <w:bCs/>
          <w:sz w:val="24"/>
          <w:szCs w:val="24"/>
        </w:rPr>
      </w:pPr>
    </w:p>
    <w:tbl>
      <w:tblPr>
        <w:tblStyle w:val="11"/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843"/>
        <w:gridCol w:w="7371"/>
      </w:tblGrid>
      <w:tr w:rsidR="00DB4213" w:rsidRPr="00E3029C" w:rsidTr="002710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DB4213" w:rsidRPr="00271042" w:rsidRDefault="00DB4213" w:rsidP="005A054E">
            <w:pPr>
              <w:jc w:val="center"/>
              <w:rPr>
                <w:b w:val="0"/>
                <w:sz w:val="24"/>
                <w:szCs w:val="24"/>
              </w:rPr>
            </w:pPr>
            <w:r w:rsidRPr="00271042">
              <w:rPr>
                <w:sz w:val="24"/>
                <w:szCs w:val="24"/>
              </w:rPr>
              <w:t>№</w:t>
            </w:r>
          </w:p>
          <w:p w:rsidR="00DB4213" w:rsidRPr="00271042" w:rsidRDefault="00DB4213" w:rsidP="005A054E">
            <w:pPr>
              <w:jc w:val="center"/>
              <w:rPr>
                <w:b w:val="0"/>
                <w:sz w:val="24"/>
                <w:szCs w:val="24"/>
              </w:rPr>
            </w:pPr>
            <w:r w:rsidRPr="00271042">
              <w:rPr>
                <w:sz w:val="24"/>
                <w:szCs w:val="24"/>
              </w:rPr>
              <w:t>п/п</w:t>
            </w:r>
          </w:p>
        </w:tc>
        <w:tc>
          <w:tcPr>
            <w:tcW w:w="1843" w:type="dxa"/>
          </w:tcPr>
          <w:p w:rsidR="00271042" w:rsidRDefault="00DB4213" w:rsidP="005A05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71042">
              <w:rPr>
                <w:sz w:val="24"/>
                <w:szCs w:val="24"/>
              </w:rPr>
              <w:t xml:space="preserve">Наименование раздела </w:t>
            </w:r>
          </w:p>
          <w:p w:rsidR="00DB4213" w:rsidRPr="00271042" w:rsidRDefault="00DB4213" w:rsidP="005A05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271042">
              <w:rPr>
                <w:sz w:val="24"/>
                <w:szCs w:val="24"/>
              </w:rPr>
              <w:t>дисциплины</w:t>
            </w:r>
          </w:p>
        </w:tc>
        <w:tc>
          <w:tcPr>
            <w:tcW w:w="7371" w:type="dxa"/>
          </w:tcPr>
          <w:p w:rsidR="00DB4213" w:rsidRPr="00271042" w:rsidRDefault="00DB4213" w:rsidP="005A05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271042">
              <w:rPr>
                <w:sz w:val="24"/>
                <w:szCs w:val="24"/>
              </w:rPr>
              <w:t>Содержание раздела</w:t>
            </w:r>
          </w:p>
        </w:tc>
      </w:tr>
      <w:tr w:rsidR="00DB4213" w:rsidRPr="00E3029C" w:rsidTr="00271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1B2D9B" w:rsidRDefault="001B2D9B" w:rsidP="005A054E">
            <w:pPr>
              <w:rPr>
                <w:sz w:val="24"/>
                <w:szCs w:val="24"/>
              </w:rPr>
            </w:pPr>
          </w:p>
          <w:p w:rsidR="001B2D9B" w:rsidRDefault="001B2D9B" w:rsidP="005A054E">
            <w:pPr>
              <w:rPr>
                <w:sz w:val="24"/>
                <w:szCs w:val="24"/>
              </w:rPr>
            </w:pPr>
          </w:p>
          <w:p w:rsidR="00DB4213" w:rsidRPr="00E3029C" w:rsidRDefault="00DB4213" w:rsidP="005A054E">
            <w:pPr>
              <w:rPr>
                <w:sz w:val="24"/>
                <w:szCs w:val="24"/>
              </w:rPr>
            </w:pPr>
            <w:r w:rsidRPr="00E3029C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05FF1" w:rsidRDefault="00E05FF1" w:rsidP="005A0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B4213" w:rsidRPr="00E3029C" w:rsidRDefault="00E05FF1" w:rsidP="005A0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 в корпоративное управление</w:t>
            </w:r>
          </w:p>
        </w:tc>
        <w:tc>
          <w:tcPr>
            <w:tcW w:w="7371" w:type="dxa"/>
          </w:tcPr>
          <w:p w:rsidR="00E05FF1" w:rsidRPr="00E3029C" w:rsidRDefault="00333FF4" w:rsidP="00C15D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Единоличное владение. Товарищество (партнерство). Преимущества и недостатки данных форм организации. Корпорации. Преимущества и недостатки корпоративной формы. Гибридные формы организации компаний. Цели корпорации и задачи менеджмента компании с ними связанны</w:t>
            </w:r>
            <w:r w:rsidR="00C067C4">
              <w:rPr>
                <w:sz w:val="24"/>
                <w:szCs w:val="24"/>
              </w:rPr>
              <w:t>е.</w:t>
            </w:r>
            <w:r w:rsidR="00E05FF1">
              <w:rPr>
                <w:sz w:val="24"/>
                <w:szCs w:val="24"/>
              </w:rPr>
              <w:t xml:space="preserve"> Понятие корпоративного управле</w:t>
            </w:r>
            <w:r w:rsidR="009942BB">
              <w:rPr>
                <w:sz w:val="24"/>
                <w:szCs w:val="24"/>
              </w:rPr>
              <w:t xml:space="preserve">ния. </w:t>
            </w:r>
            <w:r w:rsidR="00E05FF1">
              <w:rPr>
                <w:sz w:val="24"/>
                <w:szCs w:val="24"/>
              </w:rPr>
              <w:t>Концепция «участия» в корпоративном упр</w:t>
            </w:r>
            <w:r w:rsidR="00C067C4">
              <w:rPr>
                <w:sz w:val="24"/>
                <w:szCs w:val="24"/>
              </w:rPr>
              <w:t>авлении и п</w:t>
            </w:r>
            <w:r w:rsidR="009942BB">
              <w:rPr>
                <w:sz w:val="24"/>
                <w:szCs w:val="24"/>
              </w:rPr>
              <w:t>роблема агентских отношений в корпорации.</w:t>
            </w:r>
          </w:p>
        </w:tc>
      </w:tr>
      <w:tr w:rsidR="00DB4213" w:rsidRPr="00E3029C" w:rsidTr="00271042">
        <w:trPr>
          <w:trHeight w:val="21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2F016A" w:rsidRDefault="002F016A" w:rsidP="005A054E">
            <w:pPr>
              <w:rPr>
                <w:sz w:val="24"/>
                <w:szCs w:val="24"/>
              </w:rPr>
            </w:pPr>
          </w:p>
          <w:p w:rsidR="00DB4213" w:rsidRPr="00E3029C" w:rsidRDefault="00DB4213" w:rsidP="005A054E">
            <w:pPr>
              <w:rPr>
                <w:sz w:val="24"/>
                <w:szCs w:val="24"/>
              </w:rPr>
            </w:pPr>
            <w:r w:rsidRPr="00E3029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70AE1" w:rsidRDefault="00570AE1" w:rsidP="002F01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B4213" w:rsidRPr="00E3029C" w:rsidRDefault="002F016A" w:rsidP="002F01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F016A">
              <w:rPr>
                <w:sz w:val="24"/>
                <w:szCs w:val="24"/>
              </w:rPr>
              <w:t>Превращение компании в транснациональную корпорацию</w:t>
            </w:r>
          </w:p>
        </w:tc>
        <w:tc>
          <w:tcPr>
            <w:tcW w:w="7371" w:type="dxa"/>
          </w:tcPr>
          <w:p w:rsidR="002F016A" w:rsidRPr="002F016A" w:rsidRDefault="002F016A" w:rsidP="002F01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F016A">
              <w:rPr>
                <w:sz w:val="24"/>
                <w:szCs w:val="24"/>
              </w:rPr>
              <w:t xml:space="preserve">Причины и процедура размещения акций компании. Способы размещений и участники этого процесса. Цели участников процесса размещения. Причины выхода компании на IPO. </w:t>
            </w:r>
          </w:p>
          <w:p w:rsidR="002F016A" w:rsidRPr="002F016A" w:rsidRDefault="002F016A" w:rsidP="002F01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F016A">
              <w:rPr>
                <w:sz w:val="24"/>
                <w:szCs w:val="24"/>
              </w:rPr>
              <w:t>Последовательность процесса размещения и его формы.</w:t>
            </w:r>
          </w:p>
          <w:p w:rsidR="002F016A" w:rsidRPr="002F016A" w:rsidRDefault="002F016A" w:rsidP="002F01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F016A">
              <w:rPr>
                <w:sz w:val="24"/>
                <w:szCs w:val="24"/>
              </w:rPr>
              <w:t>Причины международных размещений, их преимущества и недостатки. Способы международных размещений.</w:t>
            </w:r>
          </w:p>
          <w:p w:rsidR="002F016A" w:rsidRPr="002F016A" w:rsidRDefault="002F016A" w:rsidP="002F01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F016A">
              <w:rPr>
                <w:sz w:val="24"/>
                <w:szCs w:val="24"/>
              </w:rPr>
              <w:t>Маркетинг международных размещений и его основные стадии.</w:t>
            </w:r>
          </w:p>
          <w:p w:rsidR="00333FF4" w:rsidRPr="00E3029C" w:rsidRDefault="002F016A" w:rsidP="00333F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F016A">
              <w:rPr>
                <w:sz w:val="24"/>
                <w:szCs w:val="24"/>
              </w:rPr>
              <w:t xml:space="preserve">Распределение акций в ходе размещения и </w:t>
            </w:r>
            <w:r w:rsidR="00D661C6">
              <w:rPr>
                <w:sz w:val="24"/>
                <w:szCs w:val="24"/>
              </w:rPr>
              <w:t xml:space="preserve">стабилизация цены. </w:t>
            </w:r>
          </w:p>
        </w:tc>
      </w:tr>
      <w:tr w:rsidR="00DB4213" w:rsidRPr="00E3029C" w:rsidTr="00271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1B2D9B" w:rsidRDefault="001B2D9B" w:rsidP="005A054E">
            <w:pPr>
              <w:rPr>
                <w:sz w:val="24"/>
                <w:szCs w:val="24"/>
              </w:rPr>
            </w:pPr>
          </w:p>
          <w:p w:rsidR="00DB4213" w:rsidRPr="00E3029C" w:rsidRDefault="005E2CF8" w:rsidP="005A05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B4213" w:rsidRPr="00E3029C" w:rsidRDefault="002F016A" w:rsidP="002F01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F016A">
              <w:rPr>
                <w:sz w:val="24"/>
                <w:szCs w:val="24"/>
              </w:rPr>
              <w:t>Организационная структура ТНК</w:t>
            </w:r>
          </w:p>
        </w:tc>
        <w:tc>
          <w:tcPr>
            <w:tcW w:w="7371" w:type="dxa"/>
          </w:tcPr>
          <w:p w:rsidR="0053649C" w:rsidRDefault="0053649C" w:rsidP="002F01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F016A">
              <w:rPr>
                <w:sz w:val="24"/>
                <w:szCs w:val="24"/>
              </w:rPr>
              <w:t>Факторы, влияющие на выбор формы деятельности меж</w:t>
            </w:r>
            <w:r>
              <w:rPr>
                <w:sz w:val="24"/>
                <w:szCs w:val="24"/>
              </w:rPr>
              <w:t xml:space="preserve">дународной компании. </w:t>
            </w:r>
            <w:r w:rsidRPr="002F016A">
              <w:rPr>
                <w:sz w:val="24"/>
                <w:szCs w:val="24"/>
              </w:rPr>
              <w:t>Цели деятельности компани</w:t>
            </w:r>
            <w:r>
              <w:rPr>
                <w:sz w:val="24"/>
                <w:szCs w:val="24"/>
              </w:rPr>
              <w:t>й в условиях мирового рынка.</w:t>
            </w:r>
          </w:p>
          <w:p w:rsidR="00DB4213" w:rsidRPr="00E3029C" w:rsidRDefault="002F016A" w:rsidP="005364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F016A">
              <w:rPr>
                <w:sz w:val="24"/>
                <w:szCs w:val="24"/>
              </w:rPr>
              <w:t xml:space="preserve">Структура ТНК. </w:t>
            </w:r>
            <w:r w:rsidR="0053649C" w:rsidRPr="002F016A">
              <w:rPr>
                <w:sz w:val="24"/>
                <w:szCs w:val="24"/>
              </w:rPr>
              <w:t>Структура компании и управление международным бизнесом</w:t>
            </w:r>
            <w:r w:rsidR="0053649C">
              <w:rPr>
                <w:sz w:val="24"/>
                <w:szCs w:val="24"/>
              </w:rPr>
              <w:t xml:space="preserve">. </w:t>
            </w:r>
            <w:r w:rsidR="0053649C" w:rsidRPr="002F016A">
              <w:rPr>
                <w:sz w:val="24"/>
                <w:szCs w:val="24"/>
              </w:rPr>
              <w:t>Роль, место и функции финансовой службы</w:t>
            </w:r>
            <w:r w:rsidR="0053649C">
              <w:rPr>
                <w:sz w:val="24"/>
                <w:szCs w:val="24"/>
              </w:rPr>
              <w:t xml:space="preserve">. </w:t>
            </w:r>
            <w:r w:rsidRPr="002F016A">
              <w:rPr>
                <w:sz w:val="24"/>
                <w:szCs w:val="24"/>
              </w:rPr>
              <w:t xml:space="preserve">Организация финансовой службы. </w:t>
            </w:r>
          </w:p>
        </w:tc>
      </w:tr>
      <w:tr w:rsidR="00DB4213" w:rsidRPr="00E3029C" w:rsidTr="00271042">
        <w:trPr>
          <w:trHeight w:val="15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1B2D9B" w:rsidRDefault="001B2D9B" w:rsidP="005A054E">
            <w:pPr>
              <w:rPr>
                <w:sz w:val="24"/>
                <w:szCs w:val="24"/>
              </w:rPr>
            </w:pPr>
          </w:p>
          <w:p w:rsidR="00DB4213" w:rsidRPr="00E3029C" w:rsidRDefault="00DB4213" w:rsidP="005A054E">
            <w:pPr>
              <w:rPr>
                <w:sz w:val="24"/>
                <w:szCs w:val="24"/>
              </w:rPr>
            </w:pPr>
            <w:r w:rsidRPr="00E3029C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B9086C" w:rsidRPr="00E3029C" w:rsidRDefault="002F016A" w:rsidP="005A0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 корпоративного управления</w:t>
            </w:r>
          </w:p>
        </w:tc>
        <w:tc>
          <w:tcPr>
            <w:tcW w:w="7371" w:type="dxa"/>
          </w:tcPr>
          <w:p w:rsidR="00B953B5" w:rsidRDefault="00B953B5" w:rsidP="002D69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</w:t>
            </w:r>
            <w:r w:rsidR="00714A7A">
              <w:rPr>
                <w:sz w:val="24"/>
                <w:szCs w:val="24"/>
              </w:rPr>
              <w:t>ная модель</w:t>
            </w:r>
            <w:r w:rsidR="002F016A">
              <w:rPr>
                <w:sz w:val="24"/>
                <w:szCs w:val="24"/>
              </w:rPr>
              <w:t xml:space="preserve"> кор</w:t>
            </w:r>
            <w:r w:rsidR="00714A7A">
              <w:rPr>
                <w:sz w:val="24"/>
                <w:szCs w:val="24"/>
              </w:rPr>
              <w:t xml:space="preserve">поративного управления. </w:t>
            </w:r>
            <w:r>
              <w:rPr>
                <w:sz w:val="24"/>
                <w:szCs w:val="24"/>
              </w:rPr>
              <w:t>Особенности западной и восточной модели корпоративного управления.</w:t>
            </w:r>
          </w:p>
          <w:p w:rsidR="00DB4213" w:rsidRPr="00E3029C" w:rsidRDefault="002F016A" w:rsidP="002D69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Англо-американская модель корпоративного управления. Японская модель корпоративного управления. Германская модель корпоративного управления. Корпорация в международной экономическо</w:t>
            </w:r>
            <w:r w:rsidR="00B953B5">
              <w:rPr>
                <w:sz w:val="24"/>
                <w:szCs w:val="24"/>
              </w:rPr>
              <w:t>й системе.</w:t>
            </w:r>
          </w:p>
        </w:tc>
      </w:tr>
      <w:tr w:rsidR="00DB4213" w:rsidRPr="00E3029C" w:rsidTr="00271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1B2D9B" w:rsidRDefault="001B2D9B" w:rsidP="005A054E">
            <w:pPr>
              <w:rPr>
                <w:sz w:val="24"/>
                <w:szCs w:val="24"/>
              </w:rPr>
            </w:pPr>
          </w:p>
          <w:p w:rsidR="00DB4213" w:rsidRPr="00E3029C" w:rsidRDefault="00DB4213" w:rsidP="005A054E">
            <w:pPr>
              <w:rPr>
                <w:sz w:val="24"/>
                <w:szCs w:val="24"/>
              </w:rPr>
            </w:pPr>
            <w:r w:rsidRPr="00E3029C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DB4213" w:rsidRPr="00E3029C" w:rsidRDefault="002F016A" w:rsidP="005A0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Управление финансами </w:t>
            </w:r>
            <w:r w:rsidRPr="00E3029C">
              <w:rPr>
                <w:sz w:val="24"/>
                <w:szCs w:val="24"/>
              </w:rPr>
              <w:t>корпорации</w:t>
            </w:r>
          </w:p>
        </w:tc>
        <w:tc>
          <w:tcPr>
            <w:tcW w:w="7371" w:type="dxa"/>
          </w:tcPr>
          <w:p w:rsidR="002F016A" w:rsidRPr="00E3029C" w:rsidRDefault="002F016A" w:rsidP="002D69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3029C">
              <w:rPr>
                <w:sz w:val="24"/>
                <w:szCs w:val="24"/>
              </w:rPr>
              <w:t>Цели и инструменты</w:t>
            </w:r>
            <w:r w:rsidR="00B953B5">
              <w:rPr>
                <w:sz w:val="24"/>
                <w:szCs w:val="24"/>
              </w:rPr>
              <w:t xml:space="preserve"> управления временно свободными денежными ресурсами</w:t>
            </w:r>
            <w:r w:rsidRPr="00E3029C">
              <w:rPr>
                <w:sz w:val="24"/>
                <w:szCs w:val="24"/>
              </w:rPr>
              <w:t>.</w:t>
            </w:r>
            <w:r w:rsidR="0053649C">
              <w:rPr>
                <w:sz w:val="24"/>
                <w:szCs w:val="24"/>
              </w:rPr>
              <w:t xml:space="preserve"> </w:t>
            </w:r>
            <w:r w:rsidRPr="00E3029C">
              <w:rPr>
                <w:sz w:val="24"/>
                <w:szCs w:val="24"/>
              </w:rPr>
              <w:t>Ежедневное управление остатками денежных с</w:t>
            </w:r>
            <w:r w:rsidR="00B953B5">
              <w:rPr>
                <w:sz w:val="24"/>
                <w:szCs w:val="24"/>
              </w:rPr>
              <w:t xml:space="preserve">редств. </w:t>
            </w:r>
            <w:r w:rsidRPr="00E3029C">
              <w:rPr>
                <w:sz w:val="24"/>
                <w:szCs w:val="24"/>
              </w:rPr>
              <w:t>Операции по концентрации денежных средств.</w:t>
            </w:r>
          </w:p>
          <w:p w:rsidR="002F016A" w:rsidRPr="00E3029C" w:rsidRDefault="002F016A" w:rsidP="002D69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3029C">
              <w:rPr>
                <w:sz w:val="24"/>
                <w:szCs w:val="24"/>
              </w:rPr>
              <w:t>Понятие кэш-пуллинга. Внутренний и внешний кэш-пулы.</w:t>
            </w:r>
          </w:p>
          <w:p w:rsidR="002F016A" w:rsidRPr="00E3029C" w:rsidRDefault="002F016A" w:rsidP="002D69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3029C">
              <w:rPr>
                <w:sz w:val="24"/>
                <w:szCs w:val="24"/>
              </w:rPr>
              <w:t xml:space="preserve">Понятие реального </w:t>
            </w:r>
            <w:r w:rsidR="00B953B5">
              <w:rPr>
                <w:sz w:val="24"/>
                <w:szCs w:val="24"/>
              </w:rPr>
              <w:t>свипинга. Формы проведения свип-</w:t>
            </w:r>
            <w:r w:rsidRPr="00E3029C">
              <w:rPr>
                <w:sz w:val="24"/>
                <w:szCs w:val="24"/>
              </w:rPr>
              <w:t>операций. Монобанковский и мультибанковский свипинг.</w:t>
            </w:r>
          </w:p>
          <w:p w:rsidR="00DB4213" w:rsidRPr="00E3029C" w:rsidRDefault="002F016A" w:rsidP="002D69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3029C">
              <w:rPr>
                <w:sz w:val="24"/>
                <w:szCs w:val="24"/>
              </w:rPr>
              <w:t>Понятие номинального пулинга. Мультивалютный номинальный пулинг.</w:t>
            </w:r>
            <w:r w:rsidR="00BA6385">
              <w:rPr>
                <w:sz w:val="24"/>
                <w:szCs w:val="24"/>
              </w:rPr>
              <w:t xml:space="preserve"> </w:t>
            </w:r>
            <w:r w:rsidRPr="00E3029C">
              <w:rPr>
                <w:sz w:val="24"/>
                <w:szCs w:val="24"/>
              </w:rPr>
              <w:t>Международные кэш-пулы.</w:t>
            </w:r>
          </w:p>
        </w:tc>
      </w:tr>
      <w:tr w:rsidR="00DB4213" w:rsidRPr="00E3029C" w:rsidTr="00271042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1B2D9B" w:rsidRDefault="001B2D9B" w:rsidP="005A054E">
            <w:pPr>
              <w:rPr>
                <w:sz w:val="24"/>
                <w:szCs w:val="24"/>
              </w:rPr>
            </w:pPr>
          </w:p>
          <w:p w:rsidR="00DB4213" w:rsidRPr="00E3029C" w:rsidRDefault="00DB4213" w:rsidP="005A054E">
            <w:pPr>
              <w:rPr>
                <w:sz w:val="24"/>
                <w:szCs w:val="24"/>
              </w:rPr>
            </w:pPr>
            <w:r w:rsidRPr="00E3029C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DB4213" w:rsidRPr="00E3029C" w:rsidRDefault="00570AE1" w:rsidP="005A0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Корпоративное управление собственностью: слияния, обособление и реструктуризация</w:t>
            </w:r>
            <w:r w:rsidR="00ED18D3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</w:tcPr>
          <w:p w:rsidR="00ED18D3" w:rsidRDefault="00012D48" w:rsidP="002D69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Мотивы </w:t>
            </w:r>
            <w:r w:rsidR="00ED18D3">
              <w:rPr>
                <w:sz w:val="24"/>
                <w:szCs w:val="24"/>
              </w:rPr>
              <w:t xml:space="preserve">и механизм </w:t>
            </w:r>
            <w:r w:rsidR="00B953B5">
              <w:rPr>
                <w:sz w:val="24"/>
                <w:szCs w:val="24"/>
              </w:rPr>
              <w:t xml:space="preserve">слияний в международном бизнесе. </w:t>
            </w:r>
            <w:r w:rsidR="00ED18D3">
              <w:rPr>
                <w:sz w:val="24"/>
                <w:szCs w:val="24"/>
              </w:rPr>
              <w:t>Выгоды и издержки слияний.</w:t>
            </w:r>
            <w:r w:rsidR="00B953B5">
              <w:rPr>
                <w:sz w:val="24"/>
                <w:szCs w:val="24"/>
              </w:rPr>
              <w:t xml:space="preserve"> Механизм слияний. Тактика поглощений и слияний.</w:t>
            </w:r>
          </w:p>
          <w:p w:rsidR="00C05AE3" w:rsidRDefault="00BA6385" w:rsidP="002D69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Выкуп компаний за счет займа. Обособление и отчуждение структурных подразделений. </w:t>
            </w:r>
            <w:r w:rsidR="00C05AE3">
              <w:rPr>
                <w:sz w:val="24"/>
                <w:szCs w:val="24"/>
              </w:rPr>
              <w:t>Продажа активов и приватизация.</w:t>
            </w:r>
          </w:p>
          <w:p w:rsidR="00DB4213" w:rsidRPr="00E3029C" w:rsidRDefault="00570AE1" w:rsidP="002D69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Выкупы за счет займов. Реструктуризация с использование финансового левериджа. Обособление, отчуждение и приватизация как формы ра</w:t>
            </w:r>
            <w:r w:rsidR="002D6937">
              <w:rPr>
                <w:sz w:val="24"/>
                <w:szCs w:val="24"/>
              </w:rPr>
              <w:t>зделения компаний.</w:t>
            </w:r>
          </w:p>
        </w:tc>
      </w:tr>
      <w:tr w:rsidR="00DB4213" w:rsidRPr="00E3029C" w:rsidTr="002710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1B2D9B" w:rsidRDefault="001B2D9B" w:rsidP="005A054E">
            <w:pPr>
              <w:rPr>
                <w:sz w:val="24"/>
                <w:szCs w:val="24"/>
              </w:rPr>
            </w:pPr>
          </w:p>
          <w:p w:rsidR="00DB4213" w:rsidRPr="00E3029C" w:rsidRDefault="00DB4213" w:rsidP="005A054E">
            <w:pPr>
              <w:rPr>
                <w:sz w:val="24"/>
                <w:szCs w:val="24"/>
              </w:rPr>
            </w:pPr>
            <w:r w:rsidRPr="00E3029C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52700A" w:rsidRDefault="00570AE1" w:rsidP="005A0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Конгломераты как форма организации международного бизнеса</w:t>
            </w:r>
          </w:p>
          <w:p w:rsidR="00DB4213" w:rsidRPr="00E3029C" w:rsidRDefault="00DB4213" w:rsidP="005A0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570AE1" w:rsidRDefault="00570AE1" w:rsidP="002D69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05AE3">
              <w:rPr>
                <w:sz w:val="24"/>
                <w:szCs w:val="24"/>
              </w:rPr>
              <w:t>Определение конгломератов. Корпоративная форма конгломератов</w:t>
            </w:r>
            <w:r>
              <w:rPr>
                <w:sz w:val="24"/>
                <w:szCs w:val="24"/>
              </w:rPr>
              <w:t>.</w:t>
            </w:r>
          </w:p>
          <w:p w:rsidR="00DB4213" w:rsidRPr="00E3029C" w:rsidRDefault="00570AE1" w:rsidP="002D69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структура американских конгломератов. Временные конгломераты. Роль конгломератов в мире. Управление и контроль конгломератами в США, Японии и Европе. Российская система корпоративного управления.</w:t>
            </w:r>
          </w:p>
        </w:tc>
      </w:tr>
      <w:tr w:rsidR="00DB4213" w:rsidRPr="00E3029C" w:rsidTr="0027104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1B2D9B" w:rsidRDefault="001B2D9B" w:rsidP="005A054E">
            <w:pPr>
              <w:rPr>
                <w:sz w:val="24"/>
                <w:szCs w:val="24"/>
              </w:rPr>
            </w:pPr>
          </w:p>
          <w:p w:rsidR="00DB4213" w:rsidRPr="00E3029C" w:rsidRDefault="00DB4213" w:rsidP="005A054E">
            <w:pPr>
              <w:rPr>
                <w:sz w:val="24"/>
                <w:szCs w:val="24"/>
              </w:rPr>
            </w:pPr>
            <w:r w:rsidRPr="00E3029C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262DDF" w:rsidRDefault="00262DDF" w:rsidP="005A0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B4213" w:rsidRPr="00E3029C" w:rsidRDefault="00570AE1" w:rsidP="005A0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персоналом в международных компаниях</w:t>
            </w:r>
          </w:p>
        </w:tc>
        <w:tc>
          <w:tcPr>
            <w:tcW w:w="7371" w:type="dxa"/>
          </w:tcPr>
          <w:p w:rsidR="001B2D9B" w:rsidRPr="006E4B03" w:rsidRDefault="00570AE1" w:rsidP="00570A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и функции системы управления персоналом. Организационное проектирование системы управления персоналом</w:t>
            </w:r>
            <w:r w:rsidR="001B2D9B">
              <w:rPr>
                <w:sz w:val="24"/>
                <w:szCs w:val="24"/>
              </w:rPr>
              <w:t>. Организация службы управления персоналом. Подразделения службы управления персоналом и их функции. Формы обеспечения системы управления персоналом в международных компаниях: кадровое, информационное, техническое, нормативно-методическое и правовое.</w:t>
            </w:r>
            <w:r w:rsidR="006E4B03" w:rsidRPr="006E4B03">
              <w:rPr>
                <w:sz w:val="24"/>
                <w:szCs w:val="24"/>
              </w:rPr>
              <w:t xml:space="preserve"> </w:t>
            </w:r>
            <w:r w:rsidR="006E4B03">
              <w:rPr>
                <w:sz w:val="24"/>
                <w:szCs w:val="24"/>
              </w:rPr>
              <w:t xml:space="preserve">Проектирование межличностных, групповых и </w:t>
            </w:r>
            <w:r w:rsidR="007542A8">
              <w:rPr>
                <w:sz w:val="24"/>
                <w:szCs w:val="24"/>
              </w:rPr>
              <w:t>организационных коммуникаций в международной компании.</w:t>
            </w:r>
          </w:p>
        </w:tc>
      </w:tr>
    </w:tbl>
    <w:p w:rsidR="00DB4213" w:rsidRPr="002826E6" w:rsidRDefault="00DB4213" w:rsidP="00C15D85">
      <w:pPr>
        <w:widowControl/>
        <w:tabs>
          <w:tab w:val="left" w:pos="3825"/>
        </w:tabs>
        <w:ind w:firstLine="851"/>
        <w:jc w:val="center"/>
        <w:rPr>
          <w:rFonts w:eastAsia="Calibri"/>
          <w:sz w:val="28"/>
          <w:szCs w:val="28"/>
        </w:rPr>
      </w:pPr>
      <w:r w:rsidRPr="002826E6">
        <w:rPr>
          <w:rFonts w:eastAsia="Calibri"/>
          <w:sz w:val="28"/>
          <w:szCs w:val="28"/>
        </w:rPr>
        <w:lastRenderedPageBreak/>
        <w:t>5.2 Разделы дисциплины и виды занятий</w:t>
      </w:r>
    </w:p>
    <w:p w:rsidR="00DB4213" w:rsidRPr="008D280F" w:rsidRDefault="00DB4213" w:rsidP="00DB4213">
      <w:pPr>
        <w:widowControl/>
        <w:ind w:firstLine="851"/>
        <w:rPr>
          <w:rFonts w:eastAsia="Calibri"/>
          <w:sz w:val="24"/>
          <w:szCs w:val="24"/>
        </w:rPr>
      </w:pPr>
    </w:p>
    <w:p w:rsidR="00DB4213" w:rsidRDefault="00DB4213" w:rsidP="00DB4213">
      <w:pPr>
        <w:widowControl/>
        <w:ind w:firstLine="851"/>
        <w:rPr>
          <w:rFonts w:eastAsia="Calibri"/>
          <w:sz w:val="28"/>
          <w:szCs w:val="28"/>
        </w:rPr>
      </w:pPr>
      <w:r w:rsidRPr="00AF3B5A">
        <w:rPr>
          <w:rFonts w:eastAsia="Calibri"/>
          <w:sz w:val="28"/>
          <w:szCs w:val="28"/>
        </w:rPr>
        <w:t>Для очной формы обучения:</w:t>
      </w:r>
    </w:p>
    <w:p w:rsidR="00DB4213" w:rsidRPr="008D280F" w:rsidRDefault="00DB4213" w:rsidP="00DB4213">
      <w:pPr>
        <w:widowControl/>
        <w:rPr>
          <w:rFonts w:eastAsia="Calibri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692"/>
        <w:gridCol w:w="686"/>
        <w:gridCol w:w="696"/>
        <w:gridCol w:w="697"/>
        <w:gridCol w:w="813"/>
      </w:tblGrid>
      <w:tr w:rsidR="00DB4213" w:rsidRPr="00700794" w:rsidTr="00C15D85">
        <w:trPr>
          <w:tblHeader/>
        </w:trPr>
        <w:tc>
          <w:tcPr>
            <w:tcW w:w="769" w:type="dxa"/>
            <w:shd w:val="clear" w:color="auto" w:fill="auto"/>
            <w:vAlign w:val="center"/>
          </w:tcPr>
          <w:p w:rsidR="00DB4213" w:rsidRPr="007A5FF6" w:rsidRDefault="00DB4213" w:rsidP="005A054E">
            <w:pPr>
              <w:jc w:val="center"/>
              <w:rPr>
                <w:b/>
                <w:sz w:val="28"/>
                <w:szCs w:val="28"/>
              </w:rPr>
            </w:pPr>
            <w:r w:rsidRPr="007A5FF6">
              <w:rPr>
                <w:b/>
                <w:sz w:val="28"/>
                <w:szCs w:val="28"/>
              </w:rPr>
              <w:t>№</w:t>
            </w:r>
          </w:p>
          <w:p w:rsidR="00DB4213" w:rsidRPr="007A5FF6" w:rsidRDefault="00DB4213" w:rsidP="005A054E">
            <w:pPr>
              <w:jc w:val="center"/>
              <w:rPr>
                <w:b/>
                <w:sz w:val="28"/>
                <w:szCs w:val="28"/>
              </w:rPr>
            </w:pPr>
            <w:r w:rsidRPr="007A5FF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943" w:type="dxa"/>
            <w:shd w:val="clear" w:color="auto" w:fill="auto"/>
            <w:vAlign w:val="center"/>
          </w:tcPr>
          <w:p w:rsidR="00DB4213" w:rsidRPr="007A5FF6" w:rsidRDefault="00DB4213" w:rsidP="005A054E">
            <w:pPr>
              <w:jc w:val="center"/>
              <w:rPr>
                <w:b/>
                <w:sz w:val="28"/>
                <w:szCs w:val="28"/>
              </w:rPr>
            </w:pPr>
            <w:r w:rsidRPr="007A5FF6">
              <w:rPr>
                <w:b/>
                <w:sz w:val="28"/>
                <w:szCs w:val="28"/>
              </w:rPr>
              <w:t>Наименование</w:t>
            </w:r>
          </w:p>
          <w:p w:rsidR="00DB4213" w:rsidRPr="007A5FF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A5FF6">
              <w:rPr>
                <w:b/>
                <w:sz w:val="28"/>
                <w:szCs w:val="28"/>
              </w:rPr>
              <w:t>разделов дисциплины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DB4213" w:rsidRPr="007A5FF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A5FF6">
              <w:rPr>
                <w:rFonts w:eastAsia="Calibri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DB4213" w:rsidRPr="007A5FF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A5FF6">
              <w:rPr>
                <w:rFonts w:eastAsia="Calibri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3" w:type="dxa"/>
            <w:vAlign w:val="center"/>
          </w:tcPr>
          <w:p w:rsidR="00DB4213" w:rsidRPr="007A5FF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DB4213" w:rsidRPr="007A5FF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A5FF6">
              <w:rPr>
                <w:rFonts w:eastAsia="Calibri"/>
                <w:b/>
                <w:bCs/>
                <w:sz w:val="28"/>
                <w:szCs w:val="28"/>
              </w:rPr>
              <w:t>СРС</w:t>
            </w:r>
          </w:p>
        </w:tc>
      </w:tr>
      <w:tr w:rsidR="00424E5F" w:rsidRPr="00700794" w:rsidTr="00BB2A4D">
        <w:tc>
          <w:tcPr>
            <w:tcW w:w="76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5943" w:type="dxa"/>
            <w:shd w:val="clear" w:color="auto" w:fill="auto"/>
          </w:tcPr>
          <w:p w:rsidR="00424E5F" w:rsidRPr="00700794" w:rsidRDefault="00424E5F" w:rsidP="00424E5F">
            <w:pPr>
              <w:widowControl/>
              <w:rPr>
                <w:rFonts w:eastAsia="Calibri"/>
                <w:bCs/>
                <w:sz w:val="28"/>
                <w:szCs w:val="28"/>
              </w:rPr>
            </w:pPr>
            <w:r w:rsidRPr="0085584A">
              <w:rPr>
                <w:sz w:val="28"/>
                <w:szCs w:val="28"/>
              </w:rPr>
              <w:t>Формы организации бизнеса</w:t>
            </w:r>
            <w:r>
              <w:rPr>
                <w:sz w:val="28"/>
                <w:szCs w:val="28"/>
              </w:rPr>
              <w:t>. Введение в корпоративное управление.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424E5F" w:rsidRPr="00700794" w:rsidTr="00BB2A4D">
        <w:tc>
          <w:tcPr>
            <w:tcW w:w="76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5943" w:type="dxa"/>
            <w:shd w:val="clear" w:color="auto" w:fill="auto"/>
          </w:tcPr>
          <w:p w:rsidR="00424E5F" w:rsidRPr="00700794" w:rsidRDefault="00424E5F" w:rsidP="00424E5F">
            <w:pPr>
              <w:widowControl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sz w:val="28"/>
                <w:szCs w:val="28"/>
              </w:rPr>
              <w:t>Превращение компании в транснациональную корпорацию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424E5F" w:rsidRPr="00700794" w:rsidTr="00BB2A4D">
        <w:tc>
          <w:tcPr>
            <w:tcW w:w="76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3</w:t>
            </w:r>
          </w:p>
        </w:tc>
        <w:tc>
          <w:tcPr>
            <w:tcW w:w="5943" w:type="dxa"/>
            <w:shd w:val="clear" w:color="auto" w:fill="auto"/>
          </w:tcPr>
          <w:p w:rsidR="00424E5F" w:rsidRPr="00700794" w:rsidRDefault="00424E5F" w:rsidP="00424E5F">
            <w:pPr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Организационная структура ТНК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424E5F" w:rsidRPr="00700794" w:rsidTr="00BB2A4D">
        <w:tc>
          <w:tcPr>
            <w:tcW w:w="76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5943" w:type="dxa"/>
            <w:shd w:val="clear" w:color="auto" w:fill="auto"/>
          </w:tcPr>
          <w:p w:rsidR="00424E5F" w:rsidRPr="00DE75F9" w:rsidRDefault="00424E5F" w:rsidP="00424E5F">
            <w:pPr>
              <w:widowControl/>
              <w:rPr>
                <w:sz w:val="28"/>
                <w:szCs w:val="28"/>
              </w:rPr>
            </w:pPr>
            <w:r w:rsidRPr="00DE75F9">
              <w:rPr>
                <w:sz w:val="28"/>
                <w:szCs w:val="28"/>
              </w:rPr>
              <w:t>Модели корпоративного управления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424E5F" w:rsidRPr="00700794" w:rsidTr="00BB2A4D">
        <w:tc>
          <w:tcPr>
            <w:tcW w:w="76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5</w:t>
            </w:r>
          </w:p>
        </w:tc>
        <w:tc>
          <w:tcPr>
            <w:tcW w:w="5943" w:type="dxa"/>
            <w:shd w:val="clear" w:color="auto" w:fill="auto"/>
          </w:tcPr>
          <w:p w:rsidR="00424E5F" w:rsidRPr="00700794" w:rsidRDefault="00424E5F" w:rsidP="00424E5F">
            <w:pPr>
              <w:widowControl/>
              <w:rPr>
                <w:rFonts w:eastAsia="Calibri"/>
                <w:bCs/>
                <w:sz w:val="28"/>
                <w:szCs w:val="28"/>
              </w:rPr>
            </w:pPr>
            <w:r w:rsidRPr="00DE75F9">
              <w:rPr>
                <w:rFonts w:eastAsia="Calibri"/>
                <w:bCs/>
                <w:sz w:val="28"/>
                <w:szCs w:val="28"/>
              </w:rPr>
              <w:t>Управление финансами корпорации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424E5F" w:rsidRPr="00700794" w:rsidRDefault="00B5408A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424E5F" w:rsidRPr="00700794" w:rsidTr="00BB2A4D">
        <w:tc>
          <w:tcPr>
            <w:tcW w:w="76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5943" w:type="dxa"/>
            <w:shd w:val="clear" w:color="auto" w:fill="auto"/>
          </w:tcPr>
          <w:p w:rsidR="00424E5F" w:rsidRPr="00B9086C" w:rsidRDefault="00424E5F" w:rsidP="00424E5F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Корпоративное управление собственностью: слияния, обособление и реструктуризация.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424E5F" w:rsidRPr="00700794" w:rsidTr="00BB2A4D">
        <w:tc>
          <w:tcPr>
            <w:tcW w:w="76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7</w:t>
            </w:r>
          </w:p>
        </w:tc>
        <w:tc>
          <w:tcPr>
            <w:tcW w:w="5943" w:type="dxa"/>
            <w:shd w:val="clear" w:color="auto" w:fill="auto"/>
          </w:tcPr>
          <w:p w:rsidR="00424E5F" w:rsidRPr="00700794" w:rsidRDefault="00424E5F" w:rsidP="00424E5F">
            <w:pPr>
              <w:widowControl/>
              <w:rPr>
                <w:rFonts w:eastAsia="Calibri"/>
                <w:bCs/>
                <w:sz w:val="28"/>
                <w:szCs w:val="28"/>
              </w:rPr>
            </w:pPr>
            <w:r w:rsidRPr="00DE75F9">
              <w:rPr>
                <w:rFonts w:eastAsia="Calibri"/>
                <w:bCs/>
                <w:sz w:val="28"/>
                <w:szCs w:val="28"/>
              </w:rPr>
              <w:t>Конгломераты</w:t>
            </w:r>
            <w:r>
              <w:rPr>
                <w:rFonts w:eastAsia="Calibri"/>
                <w:bCs/>
                <w:sz w:val="28"/>
                <w:szCs w:val="28"/>
              </w:rPr>
              <w:t xml:space="preserve"> как форма международного бизнеса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424E5F" w:rsidRPr="00700794" w:rsidTr="00BB2A4D">
        <w:tc>
          <w:tcPr>
            <w:tcW w:w="76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700794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5943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Управление персоналом в международных компаниях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3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15</w:t>
            </w:r>
          </w:p>
        </w:tc>
      </w:tr>
      <w:tr w:rsidR="00DB4213" w:rsidRPr="00700794" w:rsidTr="00C15D85">
        <w:tc>
          <w:tcPr>
            <w:tcW w:w="769" w:type="dxa"/>
            <w:shd w:val="clear" w:color="auto" w:fill="auto"/>
          </w:tcPr>
          <w:p w:rsidR="00DB4213" w:rsidRPr="00700794" w:rsidRDefault="00DB4213" w:rsidP="005A054E">
            <w:pPr>
              <w:widowControl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5943" w:type="dxa"/>
            <w:shd w:val="clear" w:color="auto" w:fill="auto"/>
          </w:tcPr>
          <w:p w:rsidR="00DB4213" w:rsidRPr="00700794" w:rsidRDefault="00DB4213" w:rsidP="005A054E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Итого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DB4213" w:rsidRPr="00700794" w:rsidRDefault="00DB4213" w:rsidP="005A054E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1</w:t>
            </w:r>
            <w:r w:rsidR="00C15D85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DB4213" w:rsidRPr="00700794" w:rsidRDefault="00DB4213" w:rsidP="005A054E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3</w:t>
            </w:r>
            <w:r w:rsidR="00C15D85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3" w:type="dxa"/>
            <w:vAlign w:val="center"/>
          </w:tcPr>
          <w:p w:rsidR="00DB4213" w:rsidRPr="00700794" w:rsidRDefault="00DB4213" w:rsidP="005A054E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DB4213" w:rsidRPr="00700794" w:rsidRDefault="00424E5F" w:rsidP="005A054E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87</w:t>
            </w:r>
          </w:p>
        </w:tc>
      </w:tr>
    </w:tbl>
    <w:p w:rsidR="00DB4213" w:rsidRDefault="00DB4213" w:rsidP="00DB4213">
      <w:pPr>
        <w:widowControl/>
        <w:jc w:val="center"/>
        <w:rPr>
          <w:rFonts w:eastAsia="Calibri"/>
          <w:b/>
          <w:bCs/>
          <w:sz w:val="24"/>
          <w:szCs w:val="24"/>
        </w:rPr>
      </w:pPr>
    </w:p>
    <w:p w:rsidR="00DB4213" w:rsidRPr="002D3DD1" w:rsidRDefault="00DB4213" w:rsidP="00DB4213">
      <w:pPr>
        <w:widowControl/>
        <w:rPr>
          <w:rFonts w:eastAsia="Calibri"/>
          <w:bCs/>
          <w:sz w:val="28"/>
          <w:szCs w:val="28"/>
        </w:rPr>
      </w:pPr>
      <w:r>
        <w:rPr>
          <w:rFonts w:eastAsia="Calibri"/>
          <w:b/>
          <w:bCs/>
          <w:sz w:val="24"/>
          <w:szCs w:val="24"/>
        </w:rPr>
        <w:tab/>
      </w:r>
      <w:r w:rsidRPr="00AF3B5A">
        <w:rPr>
          <w:rFonts w:eastAsia="Calibri"/>
          <w:bCs/>
          <w:sz w:val="28"/>
          <w:szCs w:val="28"/>
        </w:rPr>
        <w:t xml:space="preserve">Для </w:t>
      </w:r>
      <w:r>
        <w:rPr>
          <w:rFonts w:eastAsia="Calibri"/>
          <w:bCs/>
          <w:sz w:val="28"/>
          <w:szCs w:val="28"/>
        </w:rPr>
        <w:t>заочной формы обучения: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841"/>
        <w:gridCol w:w="708"/>
        <w:gridCol w:w="709"/>
        <w:gridCol w:w="709"/>
        <w:gridCol w:w="850"/>
      </w:tblGrid>
      <w:tr w:rsidR="00DB4213" w:rsidRPr="00700794" w:rsidTr="00424E5F">
        <w:tc>
          <w:tcPr>
            <w:tcW w:w="817" w:type="dxa"/>
            <w:shd w:val="clear" w:color="auto" w:fill="auto"/>
            <w:vAlign w:val="center"/>
          </w:tcPr>
          <w:p w:rsidR="00DB4213" w:rsidRPr="007A5FF6" w:rsidRDefault="00DB4213" w:rsidP="005A054E">
            <w:pPr>
              <w:jc w:val="center"/>
              <w:rPr>
                <w:b/>
                <w:sz w:val="28"/>
                <w:szCs w:val="28"/>
              </w:rPr>
            </w:pPr>
            <w:r w:rsidRPr="007A5FF6">
              <w:rPr>
                <w:b/>
                <w:sz w:val="28"/>
                <w:szCs w:val="28"/>
              </w:rPr>
              <w:t>№</w:t>
            </w:r>
          </w:p>
          <w:p w:rsidR="00DB4213" w:rsidRPr="007A5FF6" w:rsidRDefault="00DB4213" w:rsidP="005A054E">
            <w:pPr>
              <w:jc w:val="center"/>
              <w:rPr>
                <w:b/>
                <w:sz w:val="28"/>
                <w:szCs w:val="28"/>
              </w:rPr>
            </w:pPr>
            <w:r w:rsidRPr="007A5FF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841" w:type="dxa"/>
            <w:shd w:val="clear" w:color="auto" w:fill="auto"/>
            <w:vAlign w:val="center"/>
          </w:tcPr>
          <w:p w:rsidR="00DB4213" w:rsidRPr="007A5FF6" w:rsidRDefault="00DB4213" w:rsidP="005A054E">
            <w:pPr>
              <w:jc w:val="center"/>
              <w:rPr>
                <w:b/>
                <w:sz w:val="28"/>
                <w:szCs w:val="28"/>
              </w:rPr>
            </w:pPr>
            <w:r w:rsidRPr="007A5FF6">
              <w:rPr>
                <w:b/>
                <w:sz w:val="28"/>
                <w:szCs w:val="28"/>
              </w:rPr>
              <w:t>Наименование</w:t>
            </w:r>
          </w:p>
          <w:p w:rsidR="00DB4213" w:rsidRPr="007A5FF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A5FF6">
              <w:rPr>
                <w:b/>
                <w:sz w:val="28"/>
                <w:szCs w:val="28"/>
              </w:rPr>
              <w:t>разделов дисциплины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B4213" w:rsidRPr="007A5FF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A5FF6">
              <w:rPr>
                <w:rFonts w:eastAsia="Calibri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4213" w:rsidRPr="007A5FF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A5FF6">
              <w:rPr>
                <w:rFonts w:eastAsia="Calibri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9" w:type="dxa"/>
            <w:vAlign w:val="center"/>
          </w:tcPr>
          <w:p w:rsidR="00DB4213" w:rsidRPr="007A5FF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B4213" w:rsidRPr="007A5FF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A5FF6">
              <w:rPr>
                <w:rFonts w:eastAsia="Calibri"/>
                <w:b/>
                <w:bCs/>
                <w:sz w:val="28"/>
                <w:szCs w:val="28"/>
              </w:rPr>
              <w:t>СРС</w:t>
            </w:r>
          </w:p>
        </w:tc>
      </w:tr>
      <w:tr w:rsidR="00424E5F" w:rsidRPr="00700794" w:rsidTr="000B4679">
        <w:tc>
          <w:tcPr>
            <w:tcW w:w="817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5841" w:type="dxa"/>
            <w:shd w:val="clear" w:color="auto" w:fill="auto"/>
          </w:tcPr>
          <w:p w:rsidR="00424E5F" w:rsidRPr="00700794" w:rsidRDefault="00424E5F" w:rsidP="00424E5F">
            <w:pPr>
              <w:widowControl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организации бизнеса. Введение в корпоративное управление.</w:t>
            </w:r>
          </w:p>
        </w:tc>
        <w:tc>
          <w:tcPr>
            <w:tcW w:w="708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424E5F" w:rsidRPr="00700794" w:rsidTr="000B4679">
        <w:tc>
          <w:tcPr>
            <w:tcW w:w="817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5841" w:type="dxa"/>
            <w:shd w:val="clear" w:color="auto" w:fill="auto"/>
          </w:tcPr>
          <w:p w:rsidR="00424E5F" w:rsidRPr="00700794" w:rsidRDefault="00424E5F" w:rsidP="00424E5F">
            <w:pPr>
              <w:widowControl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sz w:val="28"/>
                <w:szCs w:val="28"/>
              </w:rPr>
              <w:t>Превращение компании в транснациональную корпорацию</w:t>
            </w:r>
            <w:r>
              <w:rPr>
                <w:sz w:val="28"/>
                <w:szCs w:val="28"/>
              </w:rPr>
              <w:t xml:space="preserve"> (ТНК)</w:t>
            </w:r>
          </w:p>
        </w:tc>
        <w:tc>
          <w:tcPr>
            <w:tcW w:w="708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424E5F" w:rsidRPr="00700794" w:rsidTr="000B4679">
        <w:tc>
          <w:tcPr>
            <w:tcW w:w="817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3</w:t>
            </w:r>
          </w:p>
        </w:tc>
        <w:tc>
          <w:tcPr>
            <w:tcW w:w="5841" w:type="dxa"/>
            <w:shd w:val="clear" w:color="auto" w:fill="auto"/>
          </w:tcPr>
          <w:p w:rsidR="00424E5F" w:rsidRPr="007A5FF6" w:rsidRDefault="00424E5F" w:rsidP="00424E5F">
            <w:pPr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Организационная структура ТНК</w:t>
            </w:r>
          </w:p>
        </w:tc>
        <w:tc>
          <w:tcPr>
            <w:tcW w:w="708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424E5F" w:rsidRPr="00700794" w:rsidTr="000B4679">
        <w:tc>
          <w:tcPr>
            <w:tcW w:w="817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5841" w:type="dxa"/>
            <w:shd w:val="clear" w:color="auto" w:fill="auto"/>
          </w:tcPr>
          <w:p w:rsidR="00424E5F" w:rsidRPr="00700794" w:rsidRDefault="00424E5F" w:rsidP="00424E5F">
            <w:pPr>
              <w:widowControl/>
              <w:rPr>
                <w:rFonts w:eastAsia="Calibri"/>
                <w:bCs/>
                <w:sz w:val="28"/>
                <w:szCs w:val="28"/>
              </w:rPr>
            </w:pPr>
            <w:r w:rsidRPr="00DE75F9">
              <w:rPr>
                <w:rFonts w:eastAsia="Calibri"/>
                <w:bCs/>
                <w:sz w:val="28"/>
                <w:szCs w:val="28"/>
              </w:rPr>
              <w:t>Модели корпоративного управления</w:t>
            </w:r>
          </w:p>
        </w:tc>
        <w:tc>
          <w:tcPr>
            <w:tcW w:w="708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424E5F" w:rsidRPr="00700794" w:rsidTr="000B4679">
        <w:tc>
          <w:tcPr>
            <w:tcW w:w="817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5</w:t>
            </w:r>
          </w:p>
        </w:tc>
        <w:tc>
          <w:tcPr>
            <w:tcW w:w="5841" w:type="dxa"/>
            <w:shd w:val="clear" w:color="auto" w:fill="auto"/>
          </w:tcPr>
          <w:p w:rsidR="00424E5F" w:rsidRPr="00700794" w:rsidRDefault="00424E5F" w:rsidP="00424E5F">
            <w:pPr>
              <w:widowControl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финанса</w:t>
            </w:r>
            <w:r w:rsidRPr="00700794">
              <w:rPr>
                <w:sz w:val="28"/>
                <w:szCs w:val="28"/>
              </w:rPr>
              <w:t>ми корпорации</w:t>
            </w:r>
          </w:p>
        </w:tc>
        <w:tc>
          <w:tcPr>
            <w:tcW w:w="708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424E5F" w:rsidRPr="00700794" w:rsidTr="000B4679">
        <w:tc>
          <w:tcPr>
            <w:tcW w:w="817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5841" w:type="dxa"/>
            <w:shd w:val="clear" w:color="auto" w:fill="auto"/>
          </w:tcPr>
          <w:p w:rsidR="00424E5F" w:rsidRPr="00B9086C" w:rsidRDefault="00424E5F" w:rsidP="00424E5F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Корпоративное управление собственностью: слияния, обособление и реструктуризация.</w:t>
            </w:r>
          </w:p>
        </w:tc>
        <w:tc>
          <w:tcPr>
            <w:tcW w:w="708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424E5F" w:rsidRPr="00700794" w:rsidTr="000B4679">
        <w:tc>
          <w:tcPr>
            <w:tcW w:w="817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00794">
              <w:rPr>
                <w:rFonts w:eastAsia="Calibri"/>
                <w:bCs/>
                <w:sz w:val="28"/>
                <w:szCs w:val="28"/>
              </w:rPr>
              <w:t>7</w:t>
            </w:r>
          </w:p>
        </w:tc>
        <w:tc>
          <w:tcPr>
            <w:tcW w:w="5841" w:type="dxa"/>
            <w:shd w:val="clear" w:color="auto" w:fill="auto"/>
          </w:tcPr>
          <w:p w:rsidR="00424E5F" w:rsidRPr="00700794" w:rsidRDefault="00424E5F" w:rsidP="00424E5F">
            <w:pPr>
              <w:widowControl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Конгломераты как форма международного бизнеса</w:t>
            </w:r>
          </w:p>
        </w:tc>
        <w:tc>
          <w:tcPr>
            <w:tcW w:w="708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16</w:t>
            </w:r>
          </w:p>
        </w:tc>
      </w:tr>
      <w:tr w:rsidR="00424E5F" w:rsidRPr="00700794" w:rsidTr="000B4679">
        <w:tc>
          <w:tcPr>
            <w:tcW w:w="817" w:type="dxa"/>
            <w:shd w:val="clear" w:color="auto" w:fill="auto"/>
          </w:tcPr>
          <w:p w:rsidR="00424E5F" w:rsidRPr="009820C3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9820C3">
              <w:rPr>
                <w:rFonts w:eastAsia="Calibri"/>
                <w:bCs/>
                <w:sz w:val="28"/>
                <w:szCs w:val="28"/>
              </w:rPr>
              <w:t>8</w:t>
            </w:r>
          </w:p>
        </w:tc>
        <w:tc>
          <w:tcPr>
            <w:tcW w:w="5841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both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Управление персоналом в международных компаниях</w:t>
            </w:r>
          </w:p>
        </w:tc>
        <w:tc>
          <w:tcPr>
            <w:tcW w:w="708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424E5F" w:rsidRPr="00700794" w:rsidRDefault="00424E5F" w:rsidP="00424E5F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E5F" w:rsidRDefault="00424E5F" w:rsidP="00424E5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DB4213" w:rsidRPr="00700794" w:rsidTr="00424E5F">
        <w:tc>
          <w:tcPr>
            <w:tcW w:w="817" w:type="dxa"/>
            <w:shd w:val="clear" w:color="auto" w:fill="auto"/>
          </w:tcPr>
          <w:p w:rsidR="00DB4213" w:rsidRPr="00700794" w:rsidRDefault="00DB4213" w:rsidP="005A054E">
            <w:pPr>
              <w:widowControl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5841" w:type="dxa"/>
            <w:shd w:val="clear" w:color="auto" w:fill="auto"/>
          </w:tcPr>
          <w:p w:rsidR="00DB4213" w:rsidRPr="00700794" w:rsidRDefault="00DB4213" w:rsidP="005A054E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Итого</w:t>
            </w:r>
          </w:p>
        </w:tc>
        <w:tc>
          <w:tcPr>
            <w:tcW w:w="708" w:type="dxa"/>
            <w:shd w:val="clear" w:color="auto" w:fill="auto"/>
          </w:tcPr>
          <w:p w:rsidR="00DB4213" w:rsidRPr="00700794" w:rsidRDefault="00C15D85" w:rsidP="005A054E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DB4213" w:rsidRPr="00700794" w:rsidRDefault="00C15D85" w:rsidP="005A054E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22</w:t>
            </w:r>
          </w:p>
        </w:tc>
        <w:tc>
          <w:tcPr>
            <w:tcW w:w="709" w:type="dxa"/>
            <w:vAlign w:val="center"/>
          </w:tcPr>
          <w:p w:rsidR="00DB4213" w:rsidRPr="00700794" w:rsidRDefault="00DB4213" w:rsidP="005A054E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DB4213" w:rsidRPr="00700794" w:rsidRDefault="00424E5F" w:rsidP="005A054E">
            <w:pPr>
              <w:widowControl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108</w:t>
            </w:r>
          </w:p>
        </w:tc>
      </w:tr>
    </w:tbl>
    <w:p w:rsidR="00DB4213" w:rsidRDefault="00DB4213" w:rsidP="00DB4213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850"/>
        <w:jc w:val="center"/>
        <w:rPr>
          <w:b/>
          <w:bCs/>
          <w:color w:val="000000"/>
          <w:sz w:val="28"/>
          <w:szCs w:val="28"/>
        </w:rPr>
      </w:pPr>
    </w:p>
    <w:p w:rsidR="00DB4213" w:rsidRPr="00F15112" w:rsidRDefault="00DB4213" w:rsidP="0027104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426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Pr="00572EEA">
        <w:rPr>
          <w:b/>
          <w:bCs/>
          <w:color w:val="000000"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864"/>
        <w:gridCol w:w="6237"/>
      </w:tblGrid>
      <w:tr w:rsidR="00DB4213" w:rsidRPr="00FC5E06" w:rsidTr="00271042">
        <w:trPr>
          <w:trHeight w:val="701"/>
          <w:tblHeader/>
        </w:trPr>
        <w:tc>
          <w:tcPr>
            <w:tcW w:w="392" w:type="dxa"/>
            <w:shd w:val="clear" w:color="auto" w:fill="auto"/>
          </w:tcPr>
          <w:p w:rsidR="00DB4213" w:rsidRPr="00FC5E0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DB4213" w:rsidRPr="00FC5E0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C5E06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DB4213" w:rsidRPr="00FC5E0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FC5E0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DB4213" w:rsidRPr="00FC5E06" w:rsidRDefault="00DB4213" w:rsidP="005A054E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FC5E06">
              <w:rPr>
                <w:b/>
                <w:bCs/>
                <w:color w:val="000000"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B4213" w:rsidRPr="00FC5E06" w:rsidTr="00271042">
        <w:trPr>
          <w:trHeight w:val="1343"/>
        </w:trPr>
        <w:tc>
          <w:tcPr>
            <w:tcW w:w="392" w:type="dxa"/>
            <w:shd w:val="clear" w:color="auto" w:fill="auto"/>
            <w:vAlign w:val="center"/>
          </w:tcPr>
          <w:p w:rsidR="00DB4213" w:rsidRPr="00FC5E06" w:rsidRDefault="00DB4213" w:rsidP="005A054E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FC5E06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8F1CDB" w:rsidRDefault="008F1CDB" w:rsidP="00282659">
            <w:pPr>
              <w:widowControl/>
              <w:rPr>
                <w:rFonts w:eastAsia="Calibri"/>
                <w:bCs/>
                <w:sz w:val="24"/>
                <w:szCs w:val="24"/>
              </w:rPr>
            </w:pPr>
          </w:p>
          <w:p w:rsidR="00DB4213" w:rsidRDefault="00E05FF1" w:rsidP="00282659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Введение в корпоративное управление.</w:t>
            </w:r>
          </w:p>
          <w:p w:rsidR="008F1CDB" w:rsidRPr="00DE75F9" w:rsidRDefault="008F1CDB" w:rsidP="00282659">
            <w:pPr>
              <w:widowControl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  <w:shd w:val="clear" w:color="auto" w:fill="auto"/>
            <w:vAlign w:val="center"/>
          </w:tcPr>
          <w:p w:rsidR="008F1CDB" w:rsidRPr="002818DC" w:rsidRDefault="008F1CDB" w:rsidP="002818DC">
            <w:pPr>
              <w:pStyle w:val="a6"/>
              <w:numPr>
                <w:ilvl w:val="0"/>
                <w:numId w:val="10"/>
              </w:numPr>
              <w:ind w:left="211" w:hanging="211"/>
              <w:rPr>
                <w:sz w:val="24"/>
                <w:szCs w:val="24"/>
              </w:rPr>
            </w:pPr>
            <w:r w:rsidRPr="002818DC">
              <w:rPr>
                <w:sz w:val="24"/>
                <w:szCs w:val="24"/>
              </w:rPr>
              <w:t>Лукасевич, И. Я. Финансовый менеджмент в 2 ч. Часть 1. Основные понятия, методы и концепции: учебник и практикум для бакалавриата и магистратуры / И. Я. Лукасевич. — 4-е изд., перераб. и доп. — Москва: Издательство Юрайт, 2019. — 377 с. — (Серия: Бакалавр и магистр. Академический курс). — ISBN 978-5-534-03726-5. — Текст: электронный // ЭБС Юрайт [сайт]. — URL: https://biblio-online.ru/book/finansovyy-menedzhment-v-2-ch-chast-1-osnovnye-ponyatiya-metody-i-koncepcii-432014 (дата обращения: 17.04.2019).</w:t>
            </w:r>
          </w:p>
          <w:p w:rsidR="008F1CDB" w:rsidRPr="002818DC" w:rsidRDefault="008F1CDB" w:rsidP="002818DC">
            <w:pPr>
              <w:pStyle w:val="a6"/>
              <w:numPr>
                <w:ilvl w:val="0"/>
                <w:numId w:val="10"/>
              </w:numPr>
              <w:ind w:left="211" w:hanging="211"/>
              <w:rPr>
                <w:sz w:val="24"/>
                <w:szCs w:val="24"/>
              </w:rPr>
            </w:pPr>
            <w:r w:rsidRPr="002818DC">
              <w:rPr>
                <w:sz w:val="24"/>
                <w:szCs w:val="24"/>
              </w:rPr>
              <w:t>Лукасевич, И. Я. Финансовый менеджмент в 2 ч. Часть 2. Инвестиционная и финансовая политика фирмы: учебник и практикум для бакалавриата и магистратуры / И. Я. Лукасевич. — 4-е изд., перераб. и доп. — Москва: Издательство Юрайт, 2019. — 304 с. — (Серия: Бакалавр и магистр. Академический курс). — ISBN 978-5-534-03727-2. — Текст: электронный // ЭБС Юрайт [сайт]. — URL: https://biblio-online.ru/book/finansovyy-menedzhment-v-2-ch-chast-2-investicionnaya-i-finansovaya-politika-firmy-438662 (дата обращения: 17.04.2019).</w:t>
            </w:r>
          </w:p>
          <w:p w:rsidR="008F1CDB" w:rsidRPr="002818DC" w:rsidRDefault="008F1CDB" w:rsidP="002818DC">
            <w:pPr>
              <w:pStyle w:val="a6"/>
              <w:numPr>
                <w:ilvl w:val="0"/>
                <w:numId w:val="10"/>
              </w:numPr>
              <w:ind w:left="211" w:hanging="211"/>
              <w:rPr>
                <w:sz w:val="24"/>
                <w:szCs w:val="24"/>
              </w:rPr>
            </w:pPr>
            <w:r w:rsidRPr="002818DC">
              <w:rPr>
                <w:sz w:val="24"/>
                <w:szCs w:val="24"/>
              </w:rPr>
              <w:t>Мировые финансы в 2 т. Том 1: учебник и практикум для бакалавриата и магистратуры / М. А. Эскиндаров [и др.]; под общ. ред. М. А. Эскиндарова, Е. А. Звоновой. — Москва: Издательство Юрайт, 2019. — 373 с. — (Серия: Бакалавр и магистр. Академический курс). — ISBN 978-5-534-01876-9. — Текст: электронный // ЭБС Юрайт [сайт]. — URL: https://biblio-online.ru/book/mirovye-finansy-v-2-t-tom-1-434325 (дата обращения: 17.04.2019).</w:t>
            </w:r>
          </w:p>
          <w:p w:rsidR="008F1CDB" w:rsidRPr="002818DC" w:rsidRDefault="008F1CDB" w:rsidP="002818DC">
            <w:pPr>
              <w:pStyle w:val="a6"/>
              <w:numPr>
                <w:ilvl w:val="0"/>
                <w:numId w:val="10"/>
              </w:numPr>
              <w:ind w:left="211" w:hanging="211"/>
              <w:rPr>
                <w:sz w:val="24"/>
                <w:szCs w:val="24"/>
              </w:rPr>
            </w:pPr>
            <w:r w:rsidRPr="002818DC">
              <w:rPr>
                <w:sz w:val="24"/>
                <w:szCs w:val="24"/>
              </w:rPr>
              <w:t>Мировые финансы в 2 т. Том 2: учебник и практикум для бакалавриата и магистратуры / М. А. Эскиндаров [и др.]; под общ. ред. М. А. Эскиндарова, Е. А. Звоновой. — Москва: Издательство Юрайт, 2019. — 372 с. — (Серия: Бакалавр и магистр. Академический курс). — ISBN 978-5-534-01878-3. — Текст: электронный // ЭБС Юрайт [сайт]. — URL: https://biblio-online.ru/book/mirovye-finansy-v-2-t-tom-2-434326 (дата обращения: 17.04.2019).</w:t>
            </w:r>
          </w:p>
          <w:p w:rsidR="008F1CDB" w:rsidRPr="002818DC" w:rsidRDefault="008F1CDB" w:rsidP="002818DC">
            <w:pPr>
              <w:pStyle w:val="a6"/>
              <w:numPr>
                <w:ilvl w:val="0"/>
                <w:numId w:val="10"/>
              </w:numPr>
              <w:ind w:left="211" w:hanging="211"/>
              <w:rPr>
                <w:sz w:val="24"/>
                <w:szCs w:val="24"/>
              </w:rPr>
            </w:pPr>
            <w:r w:rsidRPr="002818DC">
              <w:rPr>
                <w:sz w:val="24"/>
                <w:szCs w:val="24"/>
              </w:rPr>
              <w:lastRenderedPageBreak/>
              <w:t>Игнатова, О. В. Международные расчеты и платежи. Практикум: учеб. пособие для академического бакалавриата / О. В. Игнатова, О. А. Горбунова, А. А. Прудникова; под ред. О. В. Игнатовой. — Москва: Издательство Юрайт, 2019. — 218 с. — (Серия: Бакалавр. Академический курс). — ISBN 978-5-534-06426-1. — Текст: электронный // ЭБС Юрайт [сайт]. — URL: https://biblio-online.ru/book/mezhdunarodnye-raschety-i-platezhi-praktikum-441827 (дата обращения: 17.04.2019).</w:t>
            </w:r>
          </w:p>
          <w:p w:rsidR="008F1CDB" w:rsidRPr="002818DC" w:rsidRDefault="008F1CDB" w:rsidP="002818DC">
            <w:pPr>
              <w:pStyle w:val="a6"/>
              <w:numPr>
                <w:ilvl w:val="0"/>
                <w:numId w:val="10"/>
              </w:numPr>
              <w:ind w:left="211" w:hanging="211"/>
              <w:rPr>
                <w:sz w:val="24"/>
                <w:szCs w:val="24"/>
              </w:rPr>
            </w:pPr>
            <w:r w:rsidRPr="002818DC">
              <w:rPr>
                <w:sz w:val="24"/>
                <w:szCs w:val="24"/>
              </w:rPr>
              <w:t>Шимко, П. Д. Международный финансовый менеджмент: учебник и практикум для бакалавриата и магистратуры / П. Д. Шимко. — 2-е изд., перераб. и доп. — Москва: Издательство Юрайт, 2019. — 493 с. — (Серия: Бакалавр и магистр. Академический курс). — ISBN 978-5-9916-3559-2. — Текст: электронный // ЭБС Юрайт [сайт]. — URL: https://biblio-online.ru/book/mezhdunarodnyy-finansovyy-menedzhment-425900 (дата обращения: 17.04.2019).</w:t>
            </w:r>
          </w:p>
          <w:p w:rsidR="008742B9" w:rsidRPr="002818DC" w:rsidRDefault="001950E6" w:rsidP="00F93968">
            <w:pPr>
              <w:pStyle w:val="a6"/>
              <w:numPr>
                <w:ilvl w:val="0"/>
                <w:numId w:val="10"/>
              </w:numPr>
              <w:ind w:left="211" w:hanging="211"/>
              <w:rPr>
                <w:sz w:val="24"/>
                <w:szCs w:val="24"/>
              </w:rPr>
            </w:pPr>
            <w:r w:rsidRPr="002818DC">
              <w:rPr>
                <w:sz w:val="24"/>
                <w:szCs w:val="24"/>
              </w:rPr>
              <w:t>Крикун В. П. Конспект лекций по дисциплине «Управление человеческими ресурсами». Направление подготовки бакалавров 38.03.02 [Электронный ресурс]:</w:t>
            </w:r>
            <w:r w:rsidR="00864DB1" w:rsidRPr="002818DC">
              <w:rPr>
                <w:sz w:val="24"/>
                <w:szCs w:val="24"/>
              </w:rPr>
              <w:t xml:space="preserve"> </w:t>
            </w:r>
            <w:r w:rsidRPr="002818DC">
              <w:rPr>
                <w:sz w:val="24"/>
                <w:szCs w:val="24"/>
              </w:rPr>
              <w:t>ЭИОС ПГУПС, 2016, 190 с. Режим доступа:</w:t>
            </w:r>
            <w:r w:rsidR="00864DB1" w:rsidRPr="002818DC">
              <w:rPr>
                <w:sz w:val="24"/>
                <w:szCs w:val="24"/>
                <w:lang w:val="en-US"/>
              </w:rPr>
              <w:t>http</w:t>
            </w:r>
            <w:r w:rsidR="00864DB1" w:rsidRPr="002818DC">
              <w:rPr>
                <w:sz w:val="24"/>
                <w:szCs w:val="24"/>
              </w:rPr>
              <w:t>://</w:t>
            </w:r>
            <w:r w:rsidR="00864DB1" w:rsidRPr="002818DC">
              <w:rPr>
                <w:sz w:val="24"/>
                <w:szCs w:val="24"/>
                <w:lang w:val="en-US"/>
              </w:rPr>
              <w:t>sdo</w:t>
            </w:r>
            <w:r w:rsidR="00864DB1" w:rsidRPr="002818DC">
              <w:rPr>
                <w:sz w:val="24"/>
                <w:szCs w:val="24"/>
              </w:rPr>
              <w:t>.</w:t>
            </w:r>
            <w:r w:rsidR="00864DB1" w:rsidRPr="002818DC">
              <w:rPr>
                <w:sz w:val="24"/>
                <w:szCs w:val="24"/>
                <w:lang w:val="en-US"/>
              </w:rPr>
              <w:t>pgups</w:t>
            </w:r>
            <w:r w:rsidR="00864DB1" w:rsidRPr="002818DC">
              <w:rPr>
                <w:sz w:val="24"/>
                <w:szCs w:val="24"/>
              </w:rPr>
              <w:t>.</w:t>
            </w:r>
            <w:r w:rsidR="00864DB1" w:rsidRPr="002818DC">
              <w:rPr>
                <w:sz w:val="24"/>
                <w:szCs w:val="24"/>
                <w:lang w:val="en-US"/>
              </w:rPr>
              <w:t>ru</w:t>
            </w:r>
          </w:p>
        </w:tc>
      </w:tr>
      <w:tr w:rsidR="00DB4213" w:rsidRPr="00FC5E06" w:rsidTr="00271042">
        <w:trPr>
          <w:trHeight w:val="1505"/>
        </w:trPr>
        <w:tc>
          <w:tcPr>
            <w:tcW w:w="392" w:type="dxa"/>
            <w:shd w:val="clear" w:color="auto" w:fill="auto"/>
            <w:vAlign w:val="center"/>
          </w:tcPr>
          <w:p w:rsidR="00DB4213" w:rsidRPr="00FC5E06" w:rsidRDefault="00DB4213" w:rsidP="005A054E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FC5E06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8F1CDB" w:rsidRDefault="008F1CDB" w:rsidP="005A054E">
            <w:pPr>
              <w:rPr>
                <w:sz w:val="24"/>
                <w:szCs w:val="24"/>
              </w:rPr>
            </w:pPr>
          </w:p>
          <w:p w:rsidR="00DB4213" w:rsidRDefault="00DB4213" w:rsidP="005A054E">
            <w:pPr>
              <w:rPr>
                <w:sz w:val="24"/>
                <w:szCs w:val="24"/>
              </w:rPr>
            </w:pPr>
            <w:r w:rsidRPr="00FC5E06">
              <w:rPr>
                <w:sz w:val="24"/>
                <w:szCs w:val="24"/>
              </w:rPr>
              <w:t>Превращение компании в транснациональную корпорацию</w:t>
            </w:r>
          </w:p>
          <w:p w:rsidR="008F1CDB" w:rsidRPr="00FC5E06" w:rsidRDefault="008F1CDB" w:rsidP="005A054E">
            <w:pPr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  <w:vAlign w:val="center"/>
          </w:tcPr>
          <w:p w:rsidR="00DB4213" w:rsidRDefault="00DB4213" w:rsidP="005A054E">
            <w:pPr>
              <w:pStyle w:val="p16"/>
              <w:spacing w:before="0" w:beforeAutospacing="0" w:after="0" w:afterAutospacing="0"/>
            </w:pPr>
          </w:p>
        </w:tc>
      </w:tr>
      <w:tr w:rsidR="00DB4213" w:rsidRPr="00FC5E06" w:rsidTr="00271042">
        <w:trPr>
          <w:trHeight w:val="1130"/>
        </w:trPr>
        <w:tc>
          <w:tcPr>
            <w:tcW w:w="392" w:type="dxa"/>
            <w:shd w:val="clear" w:color="auto" w:fill="auto"/>
            <w:vAlign w:val="center"/>
          </w:tcPr>
          <w:p w:rsidR="00DB4213" w:rsidRPr="00FC5E06" w:rsidRDefault="00DB4213" w:rsidP="005A054E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FC5E06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8F1CDB" w:rsidRDefault="008F1CDB" w:rsidP="005A054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B4213" w:rsidRDefault="00DE75F9" w:rsidP="005A054E">
            <w:pPr>
              <w:rPr>
                <w:rFonts w:eastAsia="Calibri"/>
                <w:bCs/>
                <w:sz w:val="24"/>
                <w:szCs w:val="24"/>
              </w:rPr>
            </w:pPr>
            <w:r w:rsidRPr="00DE75F9">
              <w:rPr>
                <w:rFonts w:eastAsia="Calibri"/>
                <w:bCs/>
                <w:sz w:val="24"/>
                <w:szCs w:val="24"/>
              </w:rPr>
              <w:t>Организационная структура ТНК</w:t>
            </w:r>
          </w:p>
          <w:p w:rsidR="008F1CDB" w:rsidRPr="00DE75F9" w:rsidRDefault="008F1CDB" w:rsidP="005A054E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  <w:vAlign w:val="center"/>
          </w:tcPr>
          <w:p w:rsidR="00DB4213" w:rsidRDefault="00DB4213" w:rsidP="005A054E">
            <w:pPr>
              <w:pStyle w:val="p16"/>
              <w:spacing w:before="0" w:beforeAutospacing="0" w:after="0" w:afterAutospacing="0"/>
            </w:pPr>
          </w:p>
        </w:tc>
      </w:tr>
      <w:tr w:rsidR="00DB4213" w:rsidRPr="00FC5E06" w:rsidTr="00271042">
        <w:trPr>
          <w:trHeight w:val="1561"/>
        </w:trPr>
        <w:tc>
          <w:tcPr>
            <w:tcW w:w="392" w:type="dxa"/>
            <w:shd w:val="clear" w:color="auto" w:fill="auto"/>
            <w:vAlign w:val="center"/>
          </w:tcPr>
          <w:p w:rsidR="00DB4213" w:rsidRPr="00FC5E06" w:rsidRDefault="00DB4213" w:rsidP="005A054E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FC5E06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8F1CDB" w:rsidRDefault="008F1CDB" w:rsidP="005A054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B4213" w:rsidRDefault="00DE75F9" w:rsidP="005A054E">
            <w:pPr>
              <w:rPr>
                <w:rFonts w:eastAsia="Calibri"/>
                <w:bCs/>
                <w:sz w:val="24"/>
                <w:szCs w:val="24"/>
              </w:rPr>
            </w:pPr>
            <w:r w:rsidRPr="00DE75F9">
              <w:rPr>
                <w:rFonts w:eastAsia="Calibri"/>
                <w:bCs/>
                <w:sz w:val="24"/>
                <w:szCs w:val="24"/>
              </w:rPr>
              <w:t>Модели корпоративного управления</w:t>
            </w:r>
          </w:p>
          <w:p w:rsidR="008F1CDB" w:rsidRPr="00DE75F9" w:rsidRDefault="008F1CDB" w:rsidP="005A054E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  <w:vAlign w:val="center"/>
          </w:tcPr>
          <w:p w:rsidR="00DB4213" w:rsidRDefault="00DB4213" w:rsidP="005A054E">
            <w:pPr>
              <w:pStyle w:val="p16"/>
              <w:spacing w:before="0" w:beforeAutospacing="0" w:after="0" w:afterAutospacing="0"/>
            </w:pPr>
          </w:p>
        </w:tc>
      </w:tr>
      <w:tr w:rsidR="00DB4213" w:rsidRPr="00FC5E06" w:rsidTr="00271042">
        <w:trPr>
          <w:trHeight w:val="1542"/>
        </w:trPr>
        <w:tc>
          <w:tcPr>
            <w:tcW w:w="392" w:type="dxa"/>
            <w:shd w:val="clear" w:color="auto" w:fill="auto"/>
            <w:vAlign w:val="center"/>
          </w:tcPr>
          <w:p w:rsidR="00DB4213" w:rsidRPr="00FC5E06" w:rsidRDefault="00DB4213" w:rsidP="005A054E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FC5E06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8F1CDB" w:rsidRDefault="008F1CDB" w:rsidP="005A054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B4213" w:rsidRDefault="00DE75F9" w:rsidP="005A054E">
            <w:pPr>
              <w:rPr>
                <w:rFonts w:eastAsia="Calibri"/>
                <w:bCs/>
                <w:sz w:val="24"/>
                <w:szCs w:val="24"/>
              </w:rPr>
            </w:pPr>
            <w:r w:rsidRPr="00DE75F9">
              <w:rPr>
                <w:rFonts w:eastAsia="Calibri"/>
                <w:bCs/>
                <w:sz w:val="24"/>
                <w:szCs w:val="24"/>
              </w:rPr>
              <w:t>Управление финансами корпорации</w:t>
            </w:r>
          </w:p>
          <w:p w:rsidR="008F1CDB" w:rsidRPr="00DE75F9" w:rsidRDefault="008F1CDB" w:rsidP="005A054E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  <w:vAlign w:val="center"/>
          </w:tcPr>
          <w:p w:rsidR="00DB4213" w:rsidRDefault="00DB4213" w:rsidP="005A054E">
            <w:pPr>
              <w:pStyle w:val="p16"/>
              <w:spacing w:before="0" w:beforeAutospacing="0" w:after="0" w:afterAutospacing="0"/>
            </w:pPr>
          </w:p>
        </w:tc>
      </w:tr>
      <w:tr w:rsidR="00DB4213" w:rsidRPr="00FC5E06" w:rsidTr="00271042">
        <w:trPr>
          <w:trHeight w:val="1563"/>
        </w:trPr>
        <w:tc>
          <w:tcPr>
            <w:tcW w:w="392" w:type="dxa"/>
            <w:shd w:val="clear" w:color="auto" w:fill="auto"/>
            <w:vAlign w:val="center"/>
          </w:tcPr>
          <w:p w:rsidR="00DB4213" w:rsidRPr="00FC5E06" w:rsidRDefault="00DB4213" w:rsidP="005A054E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FC5E06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8F1CDB" w:rsidRDefault="008F1CDB" w:rsidP="005A054E">
            <w:pPr>
              <w:widowControl/>
              <w:rPr>
                <w:rFonts w:eastAsia="Calibri"/>
                <w:bCs/>
                <w:sz w:val="24"/>
                <w:szCs w:val="24"/>
              </w:rPr>
            </w:pPr>
          </w:p>
          <w:p w:rsidR="00DB4213" w:rsidRDefault="001950E6" w:rsidP="005A054E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Корпоративное у</w:t>
            </w:r>
            <w:r w:rsidR="00DE75F9" w:rsidRPr="00DE75F9">
              <w:rPr>
                <w:rFonts w:eastAsia="Calibri"/>
                <w:bCs/>
                <w:sz w:val="24"/>
                <w:szCs w:val="24"/>
              </w:rPr>
              <w:t>правление</w:t>
            </w:r>
            <w:r>
              <w:rPr>
                <w:rFonts w:eastAsia="Calibri"/>
                <w:bCs/>
                <w:sz w:val="24"/>
                <w:szCs w:val="24"/>
              </w:rPr>
              <w:t xml:space="preserve"> собственностью: слияния, обособление и реструктуризация </w:t>
            </w:r>
          </w:p>
          <w:p w:rsidR="008F1CDB" w:rsidRPr="00DE75F9" w:rsidRDefault="008F1CDB" w:rsidP="005A054E">
            <w:pPr>
              <w:widowControl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  <w:vAlign w:val="center"/>
          </w:tcPr>
          <w:p w:rsidR="00DB4213" w:rsidRDefault="00DB4213" w:rsidP="005A054E">
            <w:pPr>
              <w:pStyle w:val="p16"/>
              <w:spacing w:before="0" w:beforeAutospacing="0" w:after="0" w:afterAutospacing="0"/>
            </w:pPr>
          </w:p>
        </w:tc>
      </w:tr>
      <w:tr w:rsidR="00DB4213" w:rsidRPr="00FC5E06" w:rsidTr="00271042">
        <w:trPr>
          <w:trHeight w:val="1715"/>
        </w:trPr>
        <w:tc>
          <w:tcPr>
            <w:tcW w:w="392" w:type="dxa"/>
            <w:shd w:val="clear" w:color="auto" w:fill="auto"/>
            <w:vAlign w:val="center"/>
          </w:tcPr>
          <w:p w:rsidR="00DB4213" w:rsidRPr="00FC5E06" w:rsidRDefault="00DB4213" w:rsidP="005A054E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FC5E06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8F1CDB" w:rsidRDefault="008F1CDB" w:rsidP="005A054E">
            <w:pPr>
              <w:rPr>
                <w:rFonts w:eastAsia="Calibri"/>
                <w:bCs/>
                <w:sz w:val="24"/>
                <w:szCs w:val="24"/>
              </w:rPr>
            </w:pPr>
          </w:p>
          <w:p w:rsidR="00DB4213" w:rsidRDefault="001950E6" w:rsidP="005A054E">
            <w:pPr>
              <w:rPr>
                <w:rFonts w:eastAsia="Calibri"/>
                <w:bCs/>
                <w:sz w:val="24"/>
                <w:szCs w:val="24"/>
              </w:rPr>
            </w:pPr>
            <w:r w:rsidRPr="00983C63">
              <w:rPr>
                <w:rFonts w:eastAsia="Calibri"/>
                <w:bCs/>
                <w:sz w:val="24"/>
                <w:szCs w:val="24"/>
              </w:rPr>
              <w:t>Конгломераты как форма международного бизнеса</w:t>
            </w:r>
          </w:p>
          <w:p w:rsidR="008F1CDB" w:rsidRPr="00DE75F9" w:rsidRDefault="008F1CDB" w:rsidP="005A054E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  <w:vAlign w:val="center"/>
          </w:tcPr>
          <w:p w:rsidR="00DB4213" w:rsidRDefault="00DB4213" w:rsidP="005A054E">
            <w:pPr>
              <w:pStyle w:val="p16"/>
              <w:spacing w:before="0" w:beforeAutospacing="0" w:after="0" w:afterAutospacing="0"/>
            </w:pPr>
          </w:p>
        </w:tc>
      </w:tr>
      <w:tr w:rsidR="002818DC" w:rsidRPr="00FC5E06" w:rsidTr="00271042">
        <w:trPr>
          <w:trHeight w:val="1390"/>
        </w:trPr>
        <w:tc>
          <w:tcPr>
            <w:tcW w:w="392" w:type="dxa"/>
            <w:shd w:val="clear" w:color="auto" w:fill="auto"/>
            <w:vAlign w:val="center"/>
          </w:tcPr>
          <w:p w:rsidR="002818DC" w:rsidRPr="00FC5E06" w:rsidRDefault="002818DC" w:rsidP="005A054E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FC5E06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2818DC" w:rsidRDefault="002818DC" w:rsidP="005A054E">
            <w:pPr>
              <w:rPr>
                <w:rFonts w:eastAsia="Calibri"/>
                <w:bCs/>
                <w:sz w:val="24"/>
                <w:szCs w:val="24"/>
              </w:rPr>
            </w:pPr>
          </w:p>
          <w:p w:rsidR="002818DC" w:rsidRDefault="002818DC" w:rsidP="005A054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Управление персоналом в международных компаниях</w:t>
            </w:r>
          </w:p>
          <w:p w:rsidR="002818DC" w:rsidRPr="00DE75F9" w:rsidRDefault="002818DC" w:rsidP="005A054E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6237" w:type="dxa"/>
            <w:vMerge/>
            <w:shd w:val="clear" w:color="auto" w:fill="auto"/>
            <w:vAlign w:val="center"/>
          </w:tcPr>
          <w:p w:rsidR="002818DC" w:rsidRDefault="002818DC" w:rsidP="005A054E">
            <w:pPr>
              <w:pStyle w:val="p16"/>
              <w:spacing w:before="0" w:beforeAutospacing="0" w:after="0" w:afterAutospacing="0"/>
            </w:pPr>
          </w:p>
        </w:tc>
      </w:tr>
    </w:tbl>
    <w:p w:rsidR="00DB4213" w:rsidRDefault="00DB4213" w:rsidP="00DB4213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DB4213" w:rsidRPr="002826E6" w:rsidRDefault="00DB4213" w:rsidP="00075475">
      <w:pPr>
        <w:widowControl/>
        <w:spacing w:line="276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2826E6">
        <w:rPr>
          <w:rFonts w:eastAsia="Calibri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75475" w:rsidRDefault="00DB4213" w:rsidP="00075475">
      <w:pPr>
        <w:widowControl/>
        <w:spacing w:line="276" w:lineRule="auto"/>
        <w:ind w:firstLine="851"/>
        <w:jc w:val="both"/>
        <w:rPr>
          <w:bCs/>
          <w:sz w:val="28"/>
          <w:szCs w:val="28"/>
        </w:rPr>
      </w:pPr>
      <w:r w:rsidRPr="002826E6">
        <w:rPr>
          <w:bCs/>
          <w:sz w:val="28"/>
          <w:szCs w:val="28"/>
        </w:rPr>
        <w:t>Фонд оценочных средс</w:t>
      </w:r>
      <w:r w:rsidR="00220DE3">
        <w:rPr>
          <w:bCs/>
          <w:sz w:val="28"/>
          <w:szCs w:val="28"/>
        </w:rPr>
        <w:t>тв по дисциплине «Управление международной компанией</w:t>
      </w:r>
      <w:r w:rsidRPr="002826E6"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«Менеджмент и маркетинг» и утвержденным заведующим кафедрой.</w:t>
      </w:r>
    </w:p>
    <w:p w:rsidR="00F93968" w:rsidRDefault="00F93968" w:rsidP="00075475">
      <w:pPr>
        <w:widowControl/>
        <w:spacing w:line="276" w:lineRule="auto"/>
        <w:ind w:firstLine="851"/>
        <w:jc w:val="both"/>
        <w:rPr>
          <w:rFonts w:eastAsia="Calibri"/>
          <w:b/>
          <w:bCs/>
          <w:sz w:val="28"/>
          <w:szCs w:val="28"/>
        </w:rPr>
      </w:pPr>
    </w:p>
    <w:p w:rsidR="00DB4213" w:rsidRPr="008F1CDB" w:rsidRDefault="00DB4213" w:rsidP="00075475">
      <w:pPr>
        <w:widowControl/>
        <w:spacing w:line="276" w:lineRule="auto"/>
        <w:ind w:firstLine="851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8. Перечень основных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B4213" w:rsidRPr="002826E6" w:rsidRDefault="00DB4213" w:rsidP="00D50033">
      <w:pPr>
        <w:widowControl/>
        <w:spacing w:before="120" w:after="120" w:line="276" w:lineRule="auto"/>
        <w:ind w:firstLine="851"/>
        <w:rPr>
          <w:rFonts w:eastAsia="Calibri"/>
          <w:bCs/>
          <w:sz w:val="28"/>
          <w:szCs w:val="28"/>
        </w:rPr>
      </w:pPr>
      <w:r w:rsidRPr="002826E6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23C6E" w:rsidRDefault="00E23C6E" w:rsidP="00F93968">
      <w:pPr>
        <w:pStyle w:val="a6"/>
        <w:widowControl/>
        <w:numPr>
          <w:ilvl w:val="0"/>
          <w:numId w:val="7"/>
        </w:numPr>
        <w:spacing w:before="120" w:after="120" w:line="276" w:lineRule="auto"/>
        <w:ind w:left="284" w:hanging="283"/>
        <w:rPr>
          <w:rFonts w:cs="Latha"/>
          <w:sz w:val="28"/>
          <w:szCs w:val="28"/>
        </w:rPr>
      </w:pPr>
      <w:r w:rsidRPr="00E23C6E">
        <w:rPr>
          <w:rFonts w:cs="Latha"/>
          <w:sz w:val="28"/>
          <w:szCs w:val="28"/>
        </w:rPr>
        <w:t>Лукасевич, И. Я. Финансовый менеджмент в 2 ч. Часть 1. Основные понятия, методы и концепции: учебник и практикум для бакалавриата и маги</w:t>
      </w:r>
      <w:r w:rsidRPr="00E23C6E">
        <w:rPr>
          <w:rFonts w:cs="Latha"/>
          <w:sz w:val="28"/>
          <w:szCs w:val="28"/>
        </w:rPr>
        <w:lastRenderedPageBreak/>
        <w:t xml:space="preserve">стратуры / И. Я. Лукасевич. — 4-е изд., перераб. и доп. — Москва: Издательство Юрайт, 2019. — 377 с. — (Серия: Бакалавр и магистр. Академический курс). — ISBN 978-5-534-03726-5. — Текст: электронный // ЭБС Юрайт [сайт]. — URL: https://biblio-online.ru/book/finansovyy-menedzhment-v-2-ch-chast-1-osnovnye-ponyatiya-metody-i-koncepcii-432014 </w:t>
      </w:r>
    </w:p>
    <w:p w:rsidR="00FB2F94" w:rsidRPr="00FB2F94" w:rsidRDefault="00E23C6E" w:rsidP="00F93968">
      <w:pPr>
        <w:pStyle w:val="a6"/>
        <w:widowControl/>
        <w:numPr>
          <w:ilvl w:val="0"/>
          <w:numId w:val="7"/>
        </w:numPr>
        <w:spacing w:before="120" w:after="120" w:line="276" w:lineRule="auto"/>
        <w:ind w:left="284" w:hanging="283"/>
        <w:rPr>
          <w:rFonts w:cs="Latha"/>
          <w:sz w:val="28"/>
          <w:szCs w:val="28"/>
        </w:rPr>
      </w:pPr>
      <w:r w:rsidRPr="00E23C6E">
        <w:rPr>
          <w:rFonts w:cs="Latha"/>
          <w:sz w:val="28"/>
          <w:szCs w:val="28"/>
        </w:rPr>
        <w:t>Лукасевич, И. Я. Финансовый менеджмент в 2 ч. Часть 2. Инвестиционная и финансовая политика фирмы: учебник и практикум для бакалавриата и магистратуры / И. Я. Лукасевич. — 4-е изд., перераб. и доп. — Москва: Издательство Юрайт, 2019. — 304 с. — (Серия: Бакалавр и магистр. Академический курс). — ISBN 978-5-534-03727-2. — Текст: электронный // ЭБС Юрайт [сайт]. — URL: https://biblio-online.ru/book/finansovyy-menedzhment-v-2-ch-chast-2-investicionnaya-i-finansovaya-politika-firmy-</w:t>
      </w:r>
      <w:r w:rsidRPr="00E23C6E">
        <w:t xml:space="preserve"> </w:t>
      </w:r>
      <w:r w:rsidRPr="00E23C6E">
        <w:rPr>
          <w:rFonts w:cs="Latha"/>
          <w:sz w:val="28"/>
          <w:szCs w:val="28"/>
        </w:rPr>
        <w:t>finansovaya-politika-firmy-438662</w:t>
      </w:r>
      <w:r>
        <w:rPr>
          <w:rFonts w:cs="Latha"/>
          <w:sz w:val="28"/>
          <w:szCs w:val="28"/>
        </w:rPr>
        <w:t>.</w:t>
      </w:r>
      <w:r w:rsidR="00FB2F94" w:rsidRPr="00FB2F94">
        <w:rPr>
          <w:sz w:val="28"/>
          <w:szCs w:val="28"/>
        </w:rPr>
        <w:t xml:space="preserve"> </w:t>
      </w:r>
    </w:p>
    <w:p w:rsidR="00E23C6E" w:rsidRPr="00FB2F94" w:rsidRDefault="00FB2F94" w:rsidP="00F93968">
      <w:pPr>
        <w:pStyle w:val="a6"/>
        <w:widowControl/>
        <w:numPr>
          <w:ilvl w:val="0"/>
          <w:numId w:val="7"/>
        </w:numPr>
        <w:spacing w:before="120" w:after="120" w:line="276" w:lineRule="auto"/>
        <w:ind w:left="284" w:hanging="283"/>
        <w:rPr>
          <w:rFonts w:cs="Latha"/>
          <w:sz w:val="28"/>
          <w:szCs w:val="28"/>
        </w:rPr>
      </w:pPr>
      <w:r w:rsidRPr="00E23C6E">
        <w:rPr>
          <w:sz w:val="28"/>
          <w:szCs w:val="28"/>
        </w:rPr>
        <w:t xml:space="preserve">Шимко П. Д. Международный финансовый менеджмент. М. «Юрайт». 2019. -423с. </w:t>
      </w:r>
      <w:r w:rsidRPr="00FB2F94">
        <w:rPr>
          <w:rFonts w:cs="Latha"/>
          <w:sz w:val="28"/>
          <w:szCs w:val="28"/>
        </w:rPr>
        <w:t xml:space="preserve">— Режим доступа: </w:t>
      </w:r>
      <w:hyperlink r:id="rId9" w:history="1">
        <w:r w:rsidRPr="00FB2F94">
          <w:rPr>
            <w:rStyle w:val="a3"/>
            <w:color w:val="auto"/>
            <w:sz w:val="28"/>
            <w:szCs w:val="28"/>
          </w:rPr>
          <w:t>https://biblio-online.ru/book/mezhdunarodnyy-finansovyy-menedzhment-406891</w:t>
        </w:r>
      </w:hyperlink>
      <w:r w:rsidRPr="00FB2F94">
        <w:rPr>
          <w:sz w:val="28"/>
          <w:szCs w:val="28"/>
        </w:rPr>
        <w:t>.</w:t>
      </w:r>
    </w:p>
    <w:p w:rsidR="00F93968" w:rsidRDefault="00F93968" w:rsidP="00D50033">
      <w:pPr>
        <w:widowControl/>
        <w:spacing w:before="120" w:after="120" w:line="276" w:lineRule="auto"/>
        <w:ind w:firstLine="851"/>
        <w:rPr>
          <w:rFonts w:eastAsia="Calibri"/>
          <w:bCs/>
          <w:sz w:val="28"/>
          <w:szCs w:val="28"/>
        </w:rPr>
      </w:pPr>
    </w:p>
    <w:p w:rsidR="00DB4213" w:rsidRDefault="00DB4213" w:rsidP="00D50033">
      <w:pPr>
        <w:widowControl/>
        <w:spacing w:before="120" w:after="120" w:line="276" w:lineRule="auto"/>
        <w:ind w:firstLine="851"/>
        <w:rPr>
          <w:rFonts w:eastAsia="Calibri"/>
          <w:bCs/>
          <w:sz w:val="28"/>
          <w:szCs w:val="28"/>
        </w:rPr>
      </w:pPr>
      <w:r w:rsidRPr="002826E6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23C6E" w:rsidRPr="00E23C6E" w:rsidRDefault="00E23C6E" w:rsidP="00F93968">
      <w:pPr>
        <w:pStyle w:val="a6"/>
        <w:numPr>
          <w:ilvl w:val="0"/>
          <w:numId w:val="11"/>
        </w:numPr>
        <w:ind w:left="284" w:hanging="284"/>
        <w:rPr>
          <w:rFonts w:cs="Latha"/>
          <w:sz w:val="28"/>
          <w:szCs w:val="28"/>
        </w:rPr>
      </w:pPr>
      <w:r w:rsidRPr="00E23C6E">
        <w:rPr>
          <w:rFonts w:cs="Latha"/>
          <w:sz w:val="28"/>
          <w:szCs w:val="28"/>
        </w:rPr>
        <w:t>Игнатова, О. В. Международные расчеты и платежи. Практикум: учеб. пособие для академического бакалавриата / О. В. Игнатова, О. А. Горбунова, А. А. Прудникова; под ред. О. В. Игнатовой. — Москва: Издательство Юрайт, 2019. — 218 с. — (Серия: Бакалавр. Академический курс). — ISBN 978-5-534-06426-1. — Текст: электронный // ЭБС Юрайт [сайт]. — URL: https://biblio-online.ru/book/mezhdunarodnye-rasche</w:t>
      </w:r>
      <w:r w:rsidR="002B6DD8">
        <w:rPr>
          <w:rFonts w:cs="Latha"/>
          <w:sz w:val="28"/>
          <w:szCs w:val="28"/>
        </w:rPr>
        <w:t>ty-i-platezhi-praktikum-441827</w:t>
      </w:r>
      <w:r w:rsidRPr="00E23C6E">
        <w:rPr>
          <w:rFonts w:cs="Latha"/>
          <w:sz w:val="28"/>
          <w:szCs w:val="28"/>
        </w:rPr>
        <w:t>.</w:t>
      </w:r>
    </w:p>
    <w:p w:rsidR="0024567D" w:rsidRPr="00E23C6E" w:rsidRDefault="0024567D" w:rsidP="00F93968">
      <w:pPr>
        <w:pStyle w:val="a6"/>
        <w:widowControl/>
        <w:numPr>
          <w:ilvl w:val="0"/>
          <w:numId w:val="11"/>
        </w:numPr>
        <w:spacing w:line="276" w:lineRule="auto"/>
        <w:ind w:left="284" w:hanging="284"/>
        <w:rPr>
          <w:rFonts w:cs="Latha"/>
          <w:sz w:val="28"/>
          <w:szCs w:val="28"/>
        </w:rPr>
      </w:pPr>
      <w:r w:rsidRPr="00075475">
        <w:rPr>
          <w:sz w:val="28"/>
          <w:szCs w:val="28"/>
        </w:rPr>
        <w:t>Крикун В. П. Конспект лекций по дисциплине «Управление человеческими ресурсами». Направление подготовки бакалавров 38.03.02 [Электронный ресурс]: ЭИОС ПГУПС, 2016, 190 с. Режим доступа:</w:t>
      </w:r>
      <w:r w:rsidRPr="00075475">
        <w:rPr>
          <w:sz w:val="28"/>
          <w:szCs w:val="28"/>
          <w:lang w:val="en-US"/>
        </w:rPr>
        <w:t>http</w:t>
      </w:r>
      <w:r w:rsidRPr="00075475">
        <w:rPr>
          <w:sz w:val="28"/>
          <w:szCs w:val="28"/>
        </w:rPr>
        <w:t>://</w:t>
      </w:r>
      <w:r w:rsidRPr="00075475">
        <w:rPr>
          <w:sz w:val="28"/>
          <w:szCs w:val="28"/>
          <w:lang w:val="en-US"/>
        </w:rPr>
        <w:t>sdo</w:t>
      </w:r>
      <w:r w:rsidRPr="00075475">
        <w:rPr>
          <w:sz w:val="28"/>
          <w:szCs w:val="28"/>
        </w:rPr>
        <w:t>.</w:t>
      </w:r>
      <w:r w:rsidRPr="00075475">
        <w:rPr>
          <w:sz w:val="28"/>
          <w:szCs w:val="28"/>
          <w:lang w:val="en-US"/>
        </w:rPr>
        <w:t>pgups</w:t>
      </w:r>
      <w:r w:rsidRPr="00075475">
        <w:rPr>
          <w:sz w:val="28"/>
          <w:szCs w:val="28"/>
        </w:rPr>
        <w:t>.</w:t>
      </w:r>
      <w:r w:rsidRPr="00075475">
        <w:rPr>
          <w:sz w:val="28"/>
          <w:szCs w:val="28"/>
          <w:lang w:val="en-US"/>
        </w:rPr>
        <w:t>ru</w:t>
      </w:r>
    </w:p>
    <w:p w:rsidR="00E23C6E" w:rsidRPr="00E23C6E" w:rsidRDefault="00E23C6E" w:rsidP="00F93968">
      <w:pPr>
        <w:pStyle w:val="a6"/>
        <w:widowControl/>
        <w:numPr>
          <w:ilvl w:val="0"/>
          <w:numId w:val="11"/>
        </w:numPr>
        <w:spacing w:line="276" w:lineRule="auto"/>
        <w:ind w:left="284" w:hanging="284"/>
        <w:rPr>
          <w:rFonts w:cs="Latha"/>
          <w:sz w:val="28"/>
          <w:szCs w:val="28"/>
        </w:rPr>
      </w:pPr>
      <w:r w:rsidRPr="00E23C6E">
        <w:rPr>
          <w:rFonts w:cs="Latha"/>
          <w:sz w:val="28"/>
          <w:szCs w:val="28"/>
        </w:rPr>
        <w:t>Мировые финансы в 2 т. Том 1: учебник и практикум для бакалавриата и магистратуры / М. А. Эскиндаров [и др.]; под общ. ред. М. А. Эскиндарова, Е. А. Звоновой. — Москва: Издательство Юрайт, 2019. — 373 с. — (Серия: Бакалавр и магистр. Академический курс). — ISBN 978-5-534-01876-9. — Текст: электронный // ЭБС Юрайт [сайт]. — URL: https://biblio-online.ru/book/mirovye-finansy-v-2-t-tom-1-434325.</w:t>
      </w:r>
    </w:p>
    <w:p w:rsidR="00E23C6E" w:rsidRPr="00E23C6E" w:rsidRDefault="00E23C6E" w:rsidP="00F93968">
      <w:pPr>
        <w:pStyle w:val="a6"/>
        <w:widowControl/>
        <w:numPr>
          <w:ilvl w:val="0"/>
          <w:numId w:val="11"/>
        </w:numPr>
        <w:spacing w:line="276" w:lineRule="auto"/>
        <w:ind w:left="284" w:hanging="284"/>
        <w:rPr>
          <w:rFonts w:cs="Latha"/>
          <w:sz w:val="28"/>
          <w:szCs w:val="28"/>
        </w:rPr>
      </w:pPr>
      <w:r w:rsidRPr="00E23C6E">
        <w:rPr>
          <w:rFonts w:cs="Latha"/>
          <w:sz w:val="28"/>
          <w:szCs w:val="28"/>
        </w:rPr>
        <w:t xml:space="preserve">Мировые финансы в 2 т. Том 2: учебник и практикум для бакалавриата и магистратуры / М. А. Эскиндаров [и др.]; под общ. ред. М. А. Эскиндарова, </w:t>
      </w:r>
      <w:r w:rsidRPr="00E23C6E">
        <w:rPr>
          <w:rFonts w:cs="Latha"/>
          <w:sz w:val="28"/>
          <w:szCs w:val="28"/>
        </w:rPr>
        <w:lastRenderedPageBreak/>
        <w:t>Е. А. Звоновой. — Москва: Издательство Юрайт, 2019. — 372 с. — (Серия: Бакалавр и магистр. Академический курс). — ISBN 978-5-534-01878-3. — Текст: электронный // ЭБС Юрайт [сайт]. — URL: https://biblio-online.ru/book/mirovye-finansy-v-2-t-tom-2-434326.</w:t>
      </w:r>
    </w:p>
    <w:p w:rsidR="00E23C6E" w:rsidRPr="00075475" w:rsidRDefault="00E23C6E" w:rsidP="00F93968">
      <w:pPr>
        <w:pStyle w:val="a6"/>
        <w:widowControl/>
        <w:numPr>
          <w:ilvl w:val="0"/>
          <w:numId w:val="11"/>
        </w:numPr>
        <w:spacing w:line="276" w:lineRule="auto"/>
        <w:ind w:left="284" w:hanging="284"/>
        <w:rPr>
          <w:rFonts w:cs="Latha"/>
          <w:sz w:val="28"/>
          <w:szCs w:val="28"/>
        </w:rPr>
      </w:pPr>
      <w:r w:rsidRPr="00E23C6E">
        <w:rPr>
          <w:rFonts w:cs="Latha"/>
          <w:sz w:val="28"/>
          <w:szCs w:val="28"/>
        </w:rPr>
        <w:t>Управление человеческими ресурсами : учебник для академического бакалавриата / И. А. Максимцев [и др.] ; под редакцией И. А. Максимцева, Н. А. Горелова. — 2-е изд., перераб. и доп. — Москва : Издательство Юрайт, 2018. — 526 с. — (Бакалавр. Академический курс). — ISBN 978-5-534-02990-1. — Текст : электронный // ЭБС Юрайт [сайт]. — URL: https://biblio-online.ru/bcode/412774</w:t>
      </w:r>
    </w:p>
    <w:p w:rsidR="00DB4213" w:rsidRDefault="00DB4213" w:rsidP="00D50033">
      <w:pPr>
        <w:widowControl/>
        <w:spacing w:before="120" w:after="120" w:line="276" w:lineRule="auto"/>
        <w:ind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8.3 Перечень нормативно-правовой документации, необходимой для освоения курса</w:t>
      </w:r>
    </w:p>
    <w:p w:rsidR="00DB4213" w:rsidRPr="00075475" w:rsidRDefault="00DB4213" w:rsidP="00F93968">
      <w:pPr>
        <w:pStyle w:val="a6"/>
        <w:widowControl/>
        <w:numPr>
          <w:ilvl w:val="0"/>
          <w:numId w:val="12"/>
        </w:numPr>
        <w:spacing w:line="276" w:lineRule="auto"/>
        <w:ind w:left="284" w:hanging="284"/>
        <w:rPr>
          <w:rFonts w:cs="Latha"/>
          <w:sz w:val="28"/>
          <w:szCs w:val="28"/>
        </w:rPr>
      </w:pPr>
      <w:r w:rsidRPr="00075475">
        <w:rPr>
          <w:rFonts w:cs="Latha"/>
          <w:sz w:val="28"/>
          <w:szCs w:val="28"/>
        </w:rPr>
        <w:t xml:space="preserve">Федеральный закон «О Центральном банке Российской Федерации (Банке России)» от 10 июля 2002 года № 86-ФЗ.  Режим доступа: </w:t>
      </w:r>
      <w:hyperlink r:id="rId10" w:history="1">
        <w:r w:rsidRPr="00075475">
          <w:rPr>
            <w:rFonts w:cs="Latha"/>
            <w:sz w:val="28"/>
            <w:szCs w:val="28"/>
          </w:rPr>
          <w:t>http://www.consultant.ru/document/cons_doc_LAW_37570/</w:t>
        </w:r>
      </w:hyperlink>
      <w:r w:rsidRPr="00075475">
        <w:rPr>
          <w:rFonts w:cs="Latha"/>
          <w:sz w:val="28"/>
          <w:szCs w:val="28"/>
        </w:rPr>
        <w:t xml:space="preserve"> </w:t>
      </w:r>
    </w:p>
    <w:p w:rsidR="00DB4213" w:rsidRPr="00075475" w:rsidRDefault="00DB4213" w:rsidP="00F93968">
      <w:pPr>
        <w:pStyle w:val="a6"/>
        <w:widowControl/>
        <w:numPr>
          <w:ilvl w:val="0"/>
          <w:numId w:val="12"/>
        </w:numPr>
        <w:spacing w:line="276" w:lineRule="auto"/>
        <w:ind w:left="284" w:hanging="284"/>
        <w:rPr>
          <w:rFonts w:cs="Latha"/>
          <w:sz w:val="28"/>
          <w:szCs w:val="28"/>
        </w:rPr>
      </w:pPr>
      <w:r w:rsidRPr="00075475">
        <w:rPr>
          <w:rFonts w:cs="Latha"/>
          <w:sz w:val="28"/>
          <w:szCs w:val="28"/>
        </w:rPr>
        <w:t xml:space="preserve">Федеральный закон «О банках и банковской деятельности» от 2 декабря 1990 года № 395. Режим доступа: </w:t>
      </w:r>
      <w:hyperlink r:id="rId11" w:history="1">
        <w:r w:rsidR="00864DB1" w:rsidRPr="00075475">
          <w:rPr>
            <w:rStyle w:val="a3"/>
            <w:rFonts w:cs="Latha"/>
            <w:sz w:val="28"/>
            <w:szCs w:val="28"/>
          </w:rPr>
          <w:t>http://www.consultant.ru/document/cons_doc_LAW_5842/</w:t>
        </w:r>
      </w:hyperlink>
    </w:p>
    <w:p w:rsidR="00864DB1" w:rsidRPr="00075475" w:rsidRDefault="00864DB1" w:rsidP="00075475">
      <w:pPr>
        <w:pStyle w:val="a6"/>
        <w:widowControl/>
        <w:numPr>
          <w:ilvl w:val="0"/>
          <w:numId w:val="12"/>
        </w:numPr>
        <w:spacing w:line="276" w:lineRule="auto"/>
        <w:rPr>
          <w:rFonts w:cs="Latha"/>
          <w:sz w:val="28"/>
          <w:szCs w:val="28"/>
        </w:rPr>
      </w:pPr>
      <w:r w:rsidRPr="00075475">
        <w:rPr>
          <w:rFonts w:cs="Latha"/>
          <w:sz w:val="28"/>
          <w:szCs w:val="28"/>
        </w:rPr>
        <w:t xml:space="preserve">Трудовой кодекс РФ с комментариями. </w:t>
      </w:r>
      <w:r w:rsidRPr="00075475">
        <w:rPr>
          <w:rFonts w:cs="Latha"/>
          <w:sz w:val="28"/>
          <w:szCs w:val="28"/>
          <w:lang w:val="en-US"/>
        </w:rPr>
        <w:t>Kursach</w:t>
      </w:r>
      <w:r w:rsidRPr="00075475">
        <w:rPr>
          <w:rFonts w:cs="Latha"/>
          <w:sz w:val="28"/>
          <w:szCs w:val="28"/>
        </w:rPr>
        <w:t>/</w:t>
      </w:r>
      <w:r w:rsidRPr="00075475">
        <w:rPr>
          <w:rFonts w:cs="Latha"/>
          <w:sz w:val="28"/>
          <w:szCs w:val="28"/>
          <w:lang w:val="en-US"/>
        </w:rPr>
        <w:t>biblio</w:t>
      </w:r>
      <w:r w:rsidRPr="00075475">
        <w:rPr>
          <w:rFonts w:cs="Latha"/>
          <w:sz w:val="28"/>
          <w:szCs w:val="28"/>
        </w:rPr>
        <w:t>/2000009/000.</w:t>
      </w:r>
      <w:r w:rsidRPr="00075475">
        <w:rPr>
          <w:rFonts w:cs="Latha"/>
          <w:sz w:val="28"/>
          <w:szCs w:val="28"/>
          <w:lang w:val="en-US"/>
        </w:rPr>
        <w:t>htm</w:t>
      </w:r>
      <w:r w:rsidRPr="00075475">
        <w:rPr>
          <w:rFonts w:cs="Latha"/>
          <w:sz w:val="28"/>
          <w:szCs w:val="28"/>
        </w:rPr>
        <w:t>.</w:t>
      </w:r>
    </w:p>
    <w:p w:rsidR="00F93968" w:rsidRDefault="00F93968" w:rsidP="00D50033">
      <w:pPr>
        <w:widowControl/>
        <w:spacing w:before="120" w:after="120" w:line="276" w:lineRule="auto"/>
        <w:ind w:firstLine="709"/>
        <w:rPr>
          <w:rFonts w:eastAsia="Calibri"/>
          <w:bCs/>
          <w:sz w:val="28"/>
          <w:szCs w:val="28"/>
        </w:rPr>
      </w:pPr>
    </w:p>
    <w:p w:rsidR="00DB4213" w:rsidRDefault="00DB4213" w:rsidP="00D50033">
      <w:pPr>
        <w:widowControl/>
        <w:spacing w:before="120" w:after="120" w:line="276" w:lineRule="auto"/>
        <w:ind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8.4 Другие издания, необходимые для освоения дисциплины</w:t>
      </w:r>
    </w:p>
    <w:p w:rsidR="00DB4213" w:rsidRDefault="00DB4213" w:rsidP="00F93968">
      <w:pPr>
        <w:widowControl/>
        <w:autoSpaceDE/>
        <w:autoSpaceDN/>
        <w:adjustRightInd/>
        <w:spacing w:line="276" w:lineRule="auto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Вестник СПбГУ. Серия Менеджмент. </w:t>
      </w:r>
      <w:r w:rsidRPr="005026DB">
        <w:rPr>
          <w:rFonts w:eastAsia="Calibri"/>
          <w:bCs/>
          <w:sz w:val="28"/>
          <w:szCs w:val="28"/>
        </w:rPr>
        <w:t>http://www.vestnikmanagement.spbu.ru/archive/</w:t>
      </w:r>
    </w:p>
    <w:p w:rsidR="00DB4213" w:rsidRPr="002826E6" w:rsidRDefault="00DB4213" w:rsidP="00075475">
      <w:pPr>
        <w:widowControl/>
        <w:autoSpaceDE/>
        <w:autoSpaceDN/>
        <w:adjustRightInd/>
        <w:spacing w:line="276" w:lineRule="auto"/>
        <w:jc w:val="both"/>
        <w:rPr>
          <w:rFonts w:eastAsia="Calibri"/>
          <w:bCs/>
          <w:sz w:val="28"/>
          <w:szCs w:val="28"/>
        </w:rPr>
      </w:pPr>
    </w:p>
    <w:p w:rsidR="00DB4213" w:rsidRDefault="00DB4213" w:rsidP="00075475">
      <w:pPr>
        <w:widowControl/>
        <w:spacing w:line="276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85221A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42D79" w:rsidRPr="0085221A" w:rsidRDefault="00642D79" w:rsidP="00075475">
      <w:pPr>
        <w:widowControl/>
        <w:spacing w:line="276" w:lineRule="auto"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642D79" w:rsidRPr="00642D79" w:rsidRDefault="00642D79" w:rsidP="00642D79">
      <w:pPr>
        <w:pStyle w:val="a6"/>
        <w:numPr>
          <w:ilvl w:val="0"/>
          <w:numId w:val="5"/>
        </w:numPr>
        <w:rPr>
          <w:rFonts w:eastAsia="Calibri"/>
          <w:bCs/>
          <w:sz w:val="28"/>
          <w:szCs w:val="28"/>
        </w:rPr>
      </w:pPr>
      <w:r w:rsidRPr="00642D79">
        <w:rPr>
          <w:rFonts w:eastAsia="Calibri"/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B4213" w:rsidRPr="001D2743" w:rsidRDefault="00DB4213" w:rsidP="00075475">
      <w:pPr>
        <w:widowControl/>
        <w:numPr>
          <w:ilvl w:val="0"/>
          <w:numId w:val="5"/>
        </w:numPr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Интернет-портал Правительства РФ: </w:t>
      </w:r>
      <w:hyperlink r:id="rId12" w:history="1">
        <w:r w:rsidRPr="00CC743E">
          <w:rPr>
            <w:rStyle w:val="a3"/>
            <w:rFonts w:eastAsia="Calibri"/>
            <w:bCs/>
            <w:sz w:val="28"/>
            <w:szCs w:val="28"/>
            <w:lang w:val="en-US"/>
          </w:rPr>
          <w:t>http</w:t>
        </w:r>
        <w:r w:rsidRPr="00CC743E">
          <w:rPr>
            <w:rStyle w:val="a3"/>
            <w:rFonts w:eastAsia="Calibri"/>
            <w:bCs/>
            <w:sz w:val="28"/>
            <w:szCs w:val="28"/>
          </w:rPr>
          <w:t>://</w:t>
        </w:r>
        <w:r w:rsidRPr="00CC743E">
          <w:rPr>
            <w:rStyle w:val="a3"/>
            <w:rFonts w:eastAsia="Calibri"/>
            <w:bCs/>
            <w:sz w:val="28"/>
            <w:szCs w:val="28"/>
            <w:lang w:val="en-US"/>
          </w:rPr>
          <w:t>www</w:t>
        </w:r>
        <w:r w:rsidRPr="00CC743E">
          <w:rPr>
            <w:rStyle w:val="a3"/>
            <w:rFonts w:eastAsia="Calibri"/>
            <w:bCs/>
            <w:sz w:val="28"/>
            <w:szCs w:val="28"/>
          </w:rPr>
          <w:t>.</w:t>
        </w:r>
        <w:r w:rsidRPr="00CC743E">
          <w:rPr>
            <w:rStyle w:val="a3"/>
            <w:rFonts w:eastAsia="Calibri"/>
            <w:bCs/>
            <w:sz w:val="28"/>
            <w:szCs w:val="28"/>
            <w:lang w:val="en-US"/>
          </w:rPr>
          <w:t>government</w:t>
        </w:r>
        <w:r w:rsidRPr="00CC743E">
          <w:rPr>
            <w:rStyle w:val="a3"/>
            <w:rFonts w:eastAsia="Calibri"/>
            <w:bCs/>
            <w:sz w:val="28"/>
            <w:szCs w:val="28"/>
          </w:rPr>
          <w:t>.</w:t>
        </w:r>
        <w:r w:rsidRPr="00CC743E">
          <w:rPr>
            <w:rStyle w:val="a3"/>
            <w:rFonts w:eastAsia="Calibri"/>
            <w:bCs/>
            <w:sz w:val="28"/>
            <w:szCs w:val="28"/>
            <w:lang w:val="en-US"/>
          </w:rPr>
          <w:t>ru</w:t>
        </w:r>
      </w:hyperlink>
    </w:p>
    <w:p w:rsidR="00DB4213" w:rsidRPr="001D2743" w:rsidRDefault="00DB4213" w:rsidP="00075475">
      <w:pPr>
        <w:widowControl/>
        <w:numPr>
          <w:ilvl w:val="0"/>
          <w:numId w:val="5"/>
        </w:numPr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Интернет-портал Министерства экономического развития РФ: </w:t>
      </w:r>
      <w:r>
        <w:rPr>
          <w:rFonts w:eastAsia="Calibri"/>
          <w:bCs/>
          <w:sz w:val="28"/>
          <w:szCs w:val="28"/>
          <w:lang w:val="en-US"/>
        </w:rPr>
        <w:t>http</w:t>
      </w:r>
      <w:r>
        <w:rPr>
          <w:rFonts w:eastAsia="Calibri"/>
          <w:bCs/>
          <w:sz w:val="28"/>
          <w:szCs w:val="28"/>
        </w:rPr>
        <w:t>:</w:t>
      </w:r>
      <w:r w:rsidRPr="001D2743">
        <w:rPr>
          <w:rFonts w:eastAsia="Calibri"/>
          <w:bCs/>
          <w:sz w:val="28"/>
          <w:szCs w:val="28"/>
        </w:rPr>
        <w:t>//</w:t>
      </w:r>
      <w:r>
        <w:rPr>
          <w:rFonts w:eastAsia="Calibri"/>
          <w:bCs/>
          <w:sz w:val="28"/>
          <w:szCs w:val="28"/>
          <w:lang w:val="en-US"/>
        </w:rPr>
        <w:t>www</w:t>
      </w:r>
      <w:r w:rsidRPr="001D2743">
        <w:rPr>
          <w:rFonts w:eastAsia="Calibri"/>
          <w:bCs/>
          <w:sz w:val="28"/>
          <w:szCs w:val="28"/>
        </w:rPr>
        <w:t>.</w:t>
      </w:r>
      <w:r>
        <w:rPr>
          <w:rFonts w:eastAsia="Calibri"/>
          <w:bCs/>
          <w:sz w:val="28"/>
          <w:szCs w:val="28"/>
          <w:lang w:val="en-US"/>
        </w:rPr>
        <w:t>economy</w:t>
      </w:r>
      <w:r w:rsidRPr="001D2743">
        <w:rPr>
          <w:rFonts w:eastAsia="Calibri"/>
          <w:bCs/>
          <w:sz w:val="28"/>
          <w:szCs w:val="28"/>
        </w:rPr>
        <w:t>.</w:t>
      </w:r>
      <w:r>
        <w:rPr>
          <w:rFonts w:eastAsia="Calibri"/>
          <w:bCs/>
          <w:sz w:val="28"/>
          <w:szCs w:val="28"/>
          <w:lang w:val="en-US"/>
        </w:rPr>
        <w:t>gov</w:t>
      </w:r>
      <w:r w:rsidRPr="001D2743">
        <w:rPr>
          <w:rFonts w:eastAsia="Calibri"/>
          <w:bCs/>
          <w:sz w:val="28"/>
          <w:szCs w:val="28"/>
        </w:rPr>
        <w:t>.</w:t>
      </w:r>
      <w:r>
        <w:rPr>
          <w:rFonts w:eastAsia="Calibri"/>
          <w:bCs/>
          <w:sz w:val="28"/>
          <w:szCs w:val="28"/>
          <w:lang w:val="en-US"/>
        </w:rPr>
        <w:t>ru</w:t>
      </w:r>
      <w:r w:rsidRPr="001D2743">
        <w:rPr>
          <w:rFonts w:eastAsia="Calibri"/>
          <w:bCs/>
          <w:sz w:val="28"/>
          <w:szCs w:val="28"/>
        </w:rPr>
        <w:t xml:space="preserve"> </w:t>
      </w:r>
    </w:p>
    <w:p w:rsidR="00DB4213" w:rsidRPr="007C1FD2" w:rsidRDefault="00DB4213" w:rsidP="00075475">
      <w:pPr>
        <w:widowControl/>
        <w:numPr>
          <w:ilvl w:val="0"/>
          <w:numId w:val="5"/>
        </w:numPr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Интернет-портал Министерства финансов РФ:</w:t>
      </w:r>
      <w:r>
        <w:rPr>
          <w:rFonts w:eastAsia="Calibri"/>
          <w:bCs/>
          <w:sz w:val="28"/>
          <w:szCs w:val="28"/>
          <w:lang w:val="en-US"/>
        </w:rPr>
        <w:t>http</w:t>
      </w:r>
      <w:r>
        <w:rPr>
          <w:rFonts w:eastAsia="Calibri"/>
          <w:bCs/>
          <w:sz w:val="28"/>
          <w:szCs w:val="28"/>
        </w:rPr>
        <w:t>:</w:t>
      </w:r>
      <w:r w:rsidRPr="001D2743">
        <w:rPr>
          <w:rFonts w:eastAsia="Calibri"/>
          <w:bCs/>
          <w:sz w:val="28"/>
          <w:szCs w:val="28"/>
        </w:rPr>
        <w:t>//</w:t>
      </w:r>
      <w:r>
        <w:rPr>
          <w:rFonts w:eastAsia="Calibri"/>
          <w:bCs/>
          <w:sz w:val="28"/>
          <w:szCs w:val="28"/>
          <w:lang w:val="en-US"/>
        </w:rPr>
        <w:t>www</w:t>
      </w:r>
      <w:r w:rsidRPr="000043E9">
        <w:rPr>
          <w:rFonts w:eastAsia="Calibri"/>
          <w:bCs/>
          <w:sz w:val="28"/>
          <w:szCs w:val="28"/>
        </w:rPr>
        <w:t>.</w:t>
      </w:r>
      <w:r>
        <w:rPr>
          <w:rFonts w:eastAsia="Calibri"/>
          <w:bCs/>
          <w:sz w:val="28"/>
          <w:szCs w:val="28"/>
          <w:lang w:val="en-US"/>
        </w:rPr>
        <w:t>minfin</w:t>
      </w:r>
      <w:r w:rsidRPr="001D2743">
        <w:rPr>
          <w:rFonts w:eastAsia="Calibri"/>
          <w:bCs/>
          <w:sz w:val="28"/>
          <w:szCs w:val="28"/>
        </w:rPr>
        <w:t>.</w:t>
      </w:r>
      <w:r>
        <w:rPr>
          <w:rFonts w:eastAsia="Calibri"/>
          <w:bCs/>
          <w:sz w:val="28"/>
          <w:szCs w:val="28"/>
          <w:lang w:val="en-US"/>
        </w:rPr>
        <w:t>ru</w:t>
      </w:r>
    </w:p>
    <w:p w:rsidR="00DB4213" w:rsidRDefault="00DB4213" w:rsidP="00075475">
      <w:pPr>
        <w:widowControl/>
        <w:numPr>
          <w:ilvl w:val="0"/>
          <w:numId w:val="5"/>
        </w:numPr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 xml:space="preserve">Официальный сайт данных инвестиционного фонда: </w:t>
      </w:r>
      <w:hyperlink r:id="rId13" w:history="1">
        <w:r w:rsidRPr="00CC743E">
          <w:rPr>
            <w:rStyle w:val="a3"/>
            <w:sz w:val="28"/>
            <w:szCs w:val="28"/>
          </w:rPr>
          <w:t>http://www.</w:t>
        </w:r>
        <w:r w:rsidRPr="00CC743E">
          <w:rPr>
            <w:rStyle w:val="a3"/>
            <w:sz w:val="28"/>
            <w:szCs w:val="28"/>
            <w:lang w:val="en-US"/>
          </w:rPr>
          <w:t>data</w:t>
        </w:r>
        <w:r w:rsidRPr="008E0188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investfund</w:t>
        </w:r>
        <w:r w:rsidRPr="008E0188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ru</w:t>
        </w:r>
      </w:hyperlink>
    </w:p>
    <w:p w:rsidR="00DB4213" w:rsidRPr="004C2A98" w:rsidRDefault="00DB4213" w:rsidP="00075475">
      <w:pPr>
        <w:widowControl/>
        <w:numPr>
          <w:ilvl w:val="0"/>
          <w:numId w:val="5"/>
        </w:numPr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Официальный сайт инвестиционной компании «Финам»: </w:t>
      </w:r>
      <w:hyperlink r:id="rId14" w:history="1">
        <w:r w:rsidRPr="00CC743E">
          <w:rPr>
            <w:rStyle w:val="a3"/>
            <w:sz w:val="28"/>
            <w:szCs w:val="28"/>
            <w:lang w:val="en-US"/>
          </w:rPr>
          <w:t>http</w:t>
        </w:r>
        <w:r w:rsidRPr="004C2A98">
          <w:rPr>
            <w:rStyle w:val="a3"/>
            <w:sz w:val="28"/>
            <w:szCs w:val="28"/>
          </w:rPr>
          <w:t>://</w:t>
        </w:r>
        <w:r w:rsidRPr="00CC743E">
          <w:rPr>
            <w:rStyle w:val="a3"/>
            <w:sz w:val="28"/>
            <w:szCs w:val="28"/>
            <w:lang w:val="en-US"/>
          </w:rPr>
          <w:t>www</w:t>
        </w:r>
        <w:r w:rsidRPr="004C2A98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finam</w:t>
        </w:r>
        <w:r w:rsidRPr="004C2A98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/</w:t>
      </w:r>
      <w:r w:rsidRPr="004C2A98">
        <w:rPr>
          <w:rFonts w:eastAsia="Calibri"/>
          <w:bCs/>
          <w:sz w:val="28"/>
          <w:szCs w:val="28"/>
        </w:rPr>
        <w:t>;</w:t>
      </w:r>
    </w:p>
    <w:p w:rsidR="00DB4213" w:rsidRPr="004C2A98" w:rsidRDefault="00DB4213" w:rsidP="00075475">
      <w:pPr>
        <w:widowControl/>
        <w:numPr>
          <w:ilvl w:val="0"/>
          <w:numId w:val="5"/>
        </w:numPr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Официальный сайт Московской биржи:</w:t>
      </w:r>
      <w:r>
        <w:rPr>
          <w:rFonts w:eastAsia="Calibri"/>
          <w:bCs/>
          <w:sz w:val="28"/>
          <w:szCs w:val="28"/>
          <w:lang w:val="en-US"/>
        </w:rPr>
        <w:t>http</w:t>
      </w:r>
      <w:r>
        <w:rPr>
          <w:rFonts w:eastAsia="Calibri"/>
          <w:bCs/>
          <w:sz w:val="28"/>
          <w:szCs w:val="28"/>
        </w:rPr>
        <w:t>:</w:t>
      </w:r>
      <w:r w:rsidRPr="004C2A98">
        <w:rPr>
          <w:rFonts w:eastAsia="Calibri"/>
          <w:bCs/>
          <w:sz w:val="28"/>
          <w:szCs w:val="28"/>
        </w:rPr>
        <w:t>//</w:t>
      </w:r>
      <w:r>
        <w:rPr>
          <w:rFonts w:eastAsia="Calibri"/>
          <w:bCs/>
          <w:sz w:val="28"/>
          <w:szCs w:val="28"/>
          <w:lang w:val="en-US"/>
        </w:rPr>
        <w:t>www</w:t>
      </w:r>
      <w:r w:rsidRPr="004C2A98">
        <w:rPr>
          <w:rFonts w:eastAsia="Calibri"/>
          <w:bCs/>
          <w:sz w:val="28"/>
          <w:szCs w:val="28"/>
        </w:rPr>
        <w:t>.</w:t>
      </w:r>
      <w:r>
        <w:rPr>
          <w:rFonts w:eastAsia="Calibri"/>
          <w:bCs/>
          <w:sz w:val="28"/>
          <w:szCs w:val="28"/>
          <w:lang w:val="en-US"/>
        </w:rPr>
        <w:t>moex</w:t>
      </w:r>
      <w:r w:rsidRPr="004C2A98">
        <w:rPr>
          <w:rFonts w:eastAsia="Calibri"/>
          <w:bCs/>
          <w:sz w:val="28"/>
          <w:szCs w:val="28"/>
        </w:rPr>
        <w:t>.</w:t>
      </w:r>
      <w:r>
        <w:rPr>
          <w:rFonts w:eastAsia="Calibri"/>
          <w:bCs/>
          <w:sz w:val="28"/>
          <w:szCs w:val="28"/>
          <w:lang w:val="en-US"/>
        </w:rPr>
        <w:t>com</w:t>
      </w:r>
    </w:p>
    <w:p w:rsidR="00DB4213" w:rsidRPr="004C2A98" w:rsidRDefault="00DB4213" w:rsidP="00075475">
      <w:pPr>
        <w:widowControl/>
        <w:numPr>
          <w:ilvl w:val="0"/>
          <w:numId w:val="5"/>
        </w:numPr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Официальный сайт российского биржевого канала: </w:t>
      </w:r>
      <w:hyperlink r:id="rId15" w:history="1">
        <w:r w:rsidR="00F93968" w:rsidRPr="00070C91">
          <w:rPr>
            <w:rStyle w:val="a3"/>
            <w:sz w:val="28"/>
            <w:szCs w:val="28"/>
            <w:lang w:val="en-US"/>
          </w:rPr>
          <w:t>http</w:t>
        </w:r>
        <w:r w:rsidR="00F93968" w:rsidRPr="00070C91">
          <w:rPr>
            <w:rStyle w:val="a3"/>
            <w:sz w:val="28"/>
            <w:szCs w:val="28"/>
          </w:rPr>
          <w:t>://</w:t>
        </w:r>
        <w:r w:rsidR="00F93968" w:rsidRPr="00070C91">
          <w:rPr>
            <w:rStyle w:val="a3"/>
            <w:sz w:val="28"/>
            <w:szCs w:val="28"/>
            <w:lang w:val="en-US"/>
          </w:rPr>
          <w:t>www</w:t>
        </w:r>
        <w:r w:rsidR="00F93968" w:rsidRPr="00070C91">
          <w:rPr>
            <w:rStyle w:val="a3"/>
            <w:sz w:val="28"/>
            <w:szCs w:val="28"/>
          </w:rPr>
          <w:t>.</w:t>
        </w:r>
        <w:r w:rsidR="00F93968" w:rsidRPr="00070C91">
          <w:rPr>
            <w:rStyle w:val="a3"/>
            <w:sz w:val="28"/>
            <w:szCs w:val="28"/>
            <w:lang w:val="en-US"/>
          </w:rPr>
          <w:t>rbc</w:t>
        </w:r>
        <w:r w:rsidR="00F93968" w:rsidRPr="00070C91">
          <w:rPr>
            <w:rStyle w:val="a3"/>
            <w:sz w:val="28"/>
            <w:szCs w:val="28"/>
          </w:rPr>
          <w:t>.</w:t>
        </w:r>
        <w:r w:rsidR="00F93968" w:rsidRPr="00070C91">
          <w:rPr>
            <w:rStyle w:val="a3"/>
            <w:sz w:val="28"/>
            <w:szCs w:val="28"/>
            <w:lang w:val="en-US"/>
          </w:rPr>
          <w:t>ru</w:t>
        </w:r>
      </w:hyperlink>
    </w:p>
    <w:p w:rsidR="00DB4213" w:rsidRPr="00C57C01" w:rsidRDefault="00DB4213" w:rsidP="00075475">
      <w:pPr>
        <w:widowControl/>
        <w:numPr>
          <w:ilvl w:val="0"/>
          <w:numId w:val="5"/>
        </w:numPr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color w:val="000000"/>
          <w:sz w:val="28"/>
          <w:szCs w:val="28"/>
        </w:rPr>
        <w:t>Официальный сайт российского биржевого канала:</w:t>
      </w:r>
      <w:r>
        <w:rPr>
          <w:rStyle w:val="apple-converted-space"/>
          <w:color w:val="000000"/>
          <w:sz w:val="28"/>
          <w:szCs w:val="28"/>
        </w:rPr>
        <w:t> </w:t>
      </w:r>
      <w:r w:rsidRPr="004C2A98">
        <w:rPr>
          <w:sz w:val="28"/>
          <w:szCs w:val="28"/>
          <w:lang w:val="en-US"/>
        </w:rPr>
        <w:t>http</w:t>
      </w:r>
      <w:r w:rsidRPr="00C57C01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finance</w:t>
      </w:r>
      <w:r w:rsidRPr="00C57C0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yahoo</w:t>
      </w:r>
      <w:r w:rsidRPr="00C57C0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 w:rsidRPr="00C57C01">
        <w:rPr>
          <w:sz w:val="28"/>
          <w:szCs w:val="28"/>
        </w:rPr>
        <w:t>/</w:t>
      </w:r>
    </w:p>
    <w:p w:rsidR="00DB4213" w:rsidRPr="00042F40" w:rsidRDefault="00DB4213" w:rsidP="00075475">
      <w:pPr>
        <w:widowControl/>
        <w:numPr>
          <w:ilvl w:val="0"/>
          <w:numId w:val="5"/>
        </w:numPr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Официальный сайт газеты «Ведомости»: </w:t>
      </w:r>
      <w:r>
        <w:rPr>
          <w:sz w:val="28"/>
          <w:szCs w:val="28"/>
          <w:lang w:val="en-US"/>
        </w:rPr>
        <w:t>http</w:t>
      </w:r>
      <w:r w:rsidRPr="00042F40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 w:rsidRPr="00042F40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vedomosti</w:t>
      </w:r>
      <w:r w:rsidRPr="00042F40">
        <w:rPr>
          <w:sz w:val="28"/>
          <w:szCs w:val="28"/>
        </w:rPr>
        <w:t>.</w:t>
      </w:r>
      <w:r w:rsidRPr="004C2A98">
        <w:rPr>
          <w:sz w:val="28"/>
          <w:szCs w:val="28"/>
          <w:lang w:val="en-US"/>
        </w:rPr>
        <w:t>ru</w:t>
      </w:r>
      <w:r w:rsidRPr="0085221A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finance</w:t>
      </w:r>
      <w:r w:rsidRPr="00042F40">
        <w:rPr>
          <w:rFonts w:eastAsia="Calibri"/>
          <w:b/>
          <w:bCs/>
          <w:sz w:val="28"/>
          <w:szCs w:val="28"/>
        </w:rPr>
        <w:t>;</w:t>
      </w:r>
    </w:p>
    <w:p w:rsidR="00DB4213" w:rsidRPr="0085221A" w:rsidRDefault="00DB4213" w:rsidP="00075475">
      <w:pPr>
        <w:widowControl/>
        <w:numPr>
          <w:ilvl w:val="0"/>
          <w:numId w:val="5"/>
        </w:numPr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 Официальный информационный портал: </w:t>
      </w:r>
      <w:hyperlink r:id="rId16" w:history="1">
        <w:r w:rsidRPr="00CC743E">
          <w:rPr>
            <w:rStyle w:val="a3"/>
            <w:sz w:val="28"/>
            <w:szCs w:val="28"/>
            <w:lang w:val="en-US"/>
          </w:rPr>
          <w:t>http</w:t>
        </w:r>
        <w:r w:rsidRPr="00CC743E">
          <w:rPr>
            <w:rStyle w:val="a3"/>
            <w:sz w:val="28"/>
            <w:szCs w:val="28"/>
          </w:rPr>
          <w:t>://</w:t>
        </w:r>
        <w:r w:rsidRPr="00CC743E">
          <w:rPr>
            <w:rStyle w:val="a3"/>
            <w:sz w:val="28"/>
            <w:szCs w:val="28"/>
            <w:lang w:val="en-US"/>
          </w:rPr>
          <w:t>www</w:t>
        </w:r>
        <w:r w:rsidRPr="00CC743E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banci</w:t>
        </w:r>
        <w:r w:rsidRPr="00CC743E">
          <w:rPr>
            <w:rStyle w:val="a3"/>
            <w:sz w:val="28"/>
            <w:szCs w:val="28"/>
          </w:rPr>
          <w:t>.</w:t>
        </w:r>
        <w:r w:rsidRPr="00CC743E">
          <w:rPr>
            <w:rStyle w:val="a3"/>
            <w:sz w:val="28"/>
            <w:szCs w:val="28"/>
            <w:lang w:val="en-US"/>
          </w:rPr>
          <w:t>ru</w:t>
        </w:r>
      </w:hyperlink>
      <w:r w:rsidRPr="0085221A">
        <w:rPr>
          <w:rFonts w:eastAsia="Calibri"/>
          <w:b/>
          <w:bCs/>
          <w:sz w:val="28"/>
          <w:szCs w:val="28"/>
        </w:rPr>
        <w:t>.</w:t>
      </w:r>
    </w:p>
    <w:p w:rsidR="00DB4213" w:rsidRPr="007C1FD2" w:rsidRDefault="00DB4213" w:rsidP="00075475">
      <w:pPr>
        <w:pStyle w:val="2"/>
        <w:widowControl/>
        <w:autoSpaceDE/>
        <w:autoSpaceDN/>
        <w:adjustRightInd/>
        <w:spacing w:after="0" w:line="276" w:lineRule="auto"/>
        <w:ind w:left="0"/>
        <w:jc w:val="both"/>
        <w:rPr>
          <w:sz w:val="28"/>
          <w:szCs w:val="28"/>
        </w:rPr>
      </w:pPr>
    </w:p>
    <w:p w:rsidR="00075475" w:rsidRDefault="00DB4213" w:rsidP="00075475">
      <w:pPr>
        <w:widowControl/>
        <w:spacing w:line="276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85221A">
        <w:rPr>
          <w:rFonts w:eastAsia="Calibri"/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DB4213" w:rsidRDefault="00DB4213" w:rsidP="00075475">
      <w:pPr>
        <w:widowControl/>
        <w:spacing w:line="276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85221A">
        <w:rPr>
          <w:rFonts w:eastAsia="Calibri"/>
          <w:b/>
          <w:bCs/>
          <w:sz w:val="28"/>
          <w:szCs w:val="28"/>
        </w:rPr>
        <w:t>дисциплины</w:t>
      </w:r>
    </w:p>
    <w:p w:rsidR="00F93968" w:rsidRPr="0085221A" w:rsidRDefault="00F93968" w:rsidP="00075475">
      <w:pPr>
        <w:widowControl/>
        <w:spacing w:line="276" w:lineRule="auto"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DB4213" w:rsidRDefault="00DB4213" w:rsidP="00075475">
      <w:pPr>
        <w:widowControl/>
        <w:spacing w:line="276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DB4213" w:rsidRDefault="00DB4213" w:rsidP="00075475">
      <w:pPr>
        <w:pStyle w:val="a6"/>
        <w:widowControl/>
        <w:numPr>
          <w:ilvl w:val="0"/>
          <w:numId w:val="6"/>
        </w:numPr>
        <w:tabs>
          <w:tab w:val="left" w:pos="1418"/>
        </w:tabs>
        <w:spacing w:line="276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B4213" w:rsidRDefault="00DB4213" w:rsidP="00075475">
      <w:pPr>
        <w:pStyle w:val="a6"/>
        <w:widowControl/>
        <w:numPr>
          <w:ilvl w:val="0"/>
          <w:numId w:val="6"/>
        </w:numPr>
        <w:tabs>
          <w:tab w:val="left" w:pos="1418"/>
        </w:tabs>
        <w:spacing w:line="276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B4213" w:rsidRDefault="00DB4213" w:rsidP="00075475">
      <w:pPr>
        <w:pStyle w:val="a6"/>
        <w:widowControl/>
        <w:numPr>
          <w:ilvl w:val="0"/>
          <w:numId w:val="6"/>
        </w:numPr>
        <w:tabs>
          <w:tab w:val="left" w:pos="1418"/>
        </w:tabs>
        <w:spacing w:line="276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B4213" w:rsidRDefault="00DB4213" w:rsidP="00075475">
      <w:pPr>
        <w:widowControl/>
        <w:spacing w:line="276" w:lineRule="auto"/>
        <w:ind w:firstLine="851"/>
        <w:jc w:val="both"/>
        <w:rPr>
          <w:rFonts w:eastAsia="Calibri"/>
          <w:b/>
          <w:bCs/>
          <w:sz w:val="28"/>
          <w:szCs w:val="28"/>
        </w:rPr>
      </w:pPr>
    </w:p>
    <w:p w:rsidR="00DB4213" w:rsidRPr="0085221A" w:rsidRDefault="00DB4213" w:rsidP="00075475">
      <w:pPr>
        <w:widowControl/>
        <w:spacing w:line="276" w:lineRule="auto"/>
        <w:ind w:firstLine="851"/>
        <w:jc w:val="both"/>
        <w:rPr>
          <w:rFonts w:eastAsia="Calibri"/>
          <w:b/>
          <w:bCs/>
          <w:sz w:val="28"/>
          <w:szCs w:val="28"/>
        </w:rPr>
      </w:pPr>
      <w:r w:rsidRPr="0085221A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93968" w:rsidRDefault="00F93968" w:rsidP="00075475">
      <w:pPr>
        <w:widowControl/>
        <w:spacing w:line="276" w:lineRule="auto"/>
        <w:ind w:firstLine="851"/>
        <w:jc w:val="both"/>
        <w:rPr>
          <w:rFonts w:eastAsia="Calibri"/>
          <w:bCs/>
          <w:sz w:val="28"/>
          <w:szCs w:val="28"/>
        </w:rPr>
      </w:pPr>
    </w:p>
    <w:p w:rsidR="00DB4213" w:rsidRPr="002826E6" w:rsidRDefault="00DB4213" w:rsidP="00075475">
      <w:pPr>
        <w:widowControl/>
        <w:spacing w:line="276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2826E6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</w:t>
      </w:r>
      <w:r w:rsidR="00F34BFD">
        <w:rPr>
          <w:rFonts w:eastAsia="Calibri"/>
          <w:bCs/>
          <w:sz w:val="28"/>
          <w:szCs w:val="28"/>
        </w:rPr>
        <w:t>ого процесса по дисциплине</w:t>
      </w:r>
      <w:r w:rsidRPr="002826E6">
        <w:rPr>
          <w:rFonts w:eastAsia="Calibri"/>
          <w:bCs/>
          <w:sz w:val="28"/>
          <w:szCs w:val="28"/>
        </w:rPr>
        <w:t>:</w:t>
      </w:r>
    </w:p>
    <w:p w:rsidR="00DB4213" w:rsidRPr="002826E6" w:rsidRDefault="00DB4213" w:rsidP="00075475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spacing w:line="276" w:lineRule="auto"/>
        <w:ind w:left="0" w:firstLine="851"/>
        <w:jc w:val="both"/>
        <w:rPr>
          <w:rFonts w:eastAsia="Calibri"/>
          <w:b/>
          <w:bCs/>
          <w:sz w:val="28"/>
          <w:szCs w:val="28"/>
        </w:rPr>
      </w:pPr>
      <w:r w:rsidRPr="002826E6">
        <w:rPr>
          <w:rFonts w:eastAsia="Calibri"/>
          <w:bCs/>
          <w:sz w:val="28"/>
          <w:szCs w:val="28"/>
        </w:rPr>
        <w:t>технические сред</w:t>
      </w:r>
      <w:r w:rsidR="00F34BFD">
        <w:rPr>
          <w:rFonts w:eastAsia="Calibri"/>
          <w:bCs/>
          <w:sz w:val="28"/>
          <w:szCs w:val="28"/>
        </w:rPr>
        <w:t>ства (компьютерная техника, наборы демонстрационного оборудования</w:t>
      </w:r>
      <w:r w:rsidRPr="002826E6">
        <w:rPr>
          <w:rFonts w:eastAsia="Calibri"/>
          <w:bCs/>
          <w:sz w:val="28"/>
          <w:szCs w:val="28"/>
        </w:rPr>
        <w:t>);</w:t>
      </w:r>
    </w:p>
    <w:p w:rsidR="00DB4213" w:rsidRPr="00C172B0" w:rsidRDefault="00DB4213" w:rsidP="00075475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spacing w:line="276" w:lineRule="auto"/>
        <w:ind w:left="0" w:firstLine="851"/>
        <w:jc w:val="both"/>
        <w:rPr>
          <w:rFonts w:eastAsia="Calibri"/>
          <w:b/>
          <w:bCs/>
          <w:sz w:val="28"/>
          <w:szCs w:val="28"/>
        </w:rPr>
      </w:pPr>
      <w:r w:rsidRPr="002826E6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</w:t>
      </w:r>
      <w:r w:rsidRPr="002826E6">
        <w:rPr>
          <w:rFonts w:eastAsia="Calibri"/>
          <w:b/>
          <w:bCs/>
          <w:sz w:val="28"/>
          <w:szCs w:val="28"/>
        </w:rPr>
        <w:t xml:space="preserve"> </w:t>
      </w:r>
      <w:r w:rsidR="00F34BFD">
        <w:rPr>
          <w:rFonts w:eastAsia="Calibri"/>
          <w:bCs/>
          <w:sz w:val="28"/>
          <w:szCs w:val="28"/>
        </w:rPr>
        <w:t>(</w:t>
      </w:r>
      <w:r>
        <w:rPr>
          <w:rFonts w:eastAsia="Calibri"/>
          <w:bCs/>
          <w:sz w:val="28"/>
          <w:szCs w:val="28"/>
        </w:rPr>
        <w:t>демонстрация мультимедийных материалов</w:t>
      </w:r>
      <w:r w:rsidRPr="002826E6">
        <w:rPr>
          <w:rFonts w:eastAsia="Calibri"/>
          <w:bCs/>
          <w:sz w:val="28"/>
          <w:szCs w:val="28"/>
        </w:rPr>
        <w:t>);</w:t>
      </w:r>
    </w:p>
    <w:p w:rsidR="00DB4213" w:rsidRPr="002826E6" w:rsidRDefault="00DB4213" w:rsidP="00075475">
      <w:pPr>
        <w:widowControl/>
        <w:numPr>
          <w:ilvl w:val="0"/>
          <w:numId w:val="2"/>
        </w:numPr>
        <w:tabs>
          <w:tab w:val="left" w:pos="1418"/>
        </w:tabs>
        <w:autoSpaceDE/>
        <w:autoSpaceDN/>
        <w:adjustRightInd/>
        <w:spacing w:line="276" w:lineRule="auto"/>
        <w:ind w:left="0" w:firstLine="851"/>
        <w:jc w:val="both"/>
        <w:rPr>
          <w:rFonts w:eastAsia="Calibri"/>
          <w:b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элект</w:t>
      </w:r>
      <w:r w:rsidR="00F34BFD">
        <w:rPr>
          <w:rFonts w:eastAsia="Calibri"/>
          <w:bCs/>
          <w:sz w:val="28"/>
          <w:szCs w:val="28"/>
        </w:rPr>
        <w:t xml:space="preserve">ронная информационно-образовательная среда Петербургского государственного университета путей сообщения Императора Александра </w:t>
      </w:r>
      <w:r w:rsidR="00F34BFD">
        <w:rPr>
          <w:rFonts w:eastAsia="Calibri"/>
          <w:bCs/>
          <w:sz w:val="28"/>
          <w:szCs w:val="28"/>
          <w:lang w:val="en-US"/>
        </w:rPr>
        <w:t>I</w:t>
      </w:r>
      <w:r w:rsidR="00F34BFD" w:rsidRPr="00F34BFD">
        <w:rPr>
          <w:rFonts w:eastAsia="Calibri"/>
          <w:bCs/>
          <w:sz w:val="28"/>
          <w:szCs w:val="28"/>
        </w:rPr>
        <w:t xml:space="preserve"> [</w:t>
      </w:r>
      <w:r w:rsidR="00F34BFD">
        <w:rPr>
          <w:rFonts w:eastAsia="Calibri"/>
          <w:bCs/>
          <w:sz w:val="28"/>
          <w:szCs w:val="28"/>
        </w:rPr>
        <w:t>Электронный ресурс</w:t>
      </w:r>
      <w:r w:rsidR="00F34BFD" w:rsidRPr="00F34BFD">
        <w:rPr>
          <w:rFonts w:eastAsia="Calibri"/>
          <w:bCs/>
          <w:sz w:val="28"/>
          <w:szCs w:val="28"/>
        </w:rPr>
        <w:t xml:space="preserve">]. </w:t>
      </w:r>
      <w:r w:rsidR="00E54B79">
        <w:rPr>
          <w:rFonts w:eastAsia="Calibri"/>
          <w:bCs/>
          <w:sz w:val="28"/>
          <w:szCs w:val="28"/>
        </w:rPr>
        <w:t xml:space="preserve">Режим доступа: </w:t>
      </w:r>
      <w:r w:rsidR="00E54B79">
        <w:rPr>
          <w:rFonts w:eastAsia="Calibri"/>
          <w:bCs/>
          <w:sz w:val="28"/>
          <w:szCs w:val="28"/>
          <w:lang w:val="en-US"/>
        </w:rPr>
        <w:t>http</w:t>
      </w:r>
      <w:r w:rsidR="00E54B79">
        <w:rPr>
          <w:rFonts w:eastAsia="Calibri"/>
          <w:bCs/>
          <w:sz w:val="28"/>
          <w:szCs w:val="28"/>
        </w:rPr>
        <w:t>://</w:t>
      </w:r>
      <w:r w:rsidR="00E54B79">
        <w:rPr>
          <w:rFonts w:eastAsia="Calibri"/>
          <w:bCs/>
          <w:sz w:val="28"/>
          <w:szCs w:val="28"/>
          <w:lang w:val="en-US"/>
        </w:rPr>
        <w:t>pgups</w:t>
      </w:r>
      <w:r w:rsidR="00E54B79" w:rsidRPr="0024567D">
        <w:rPr>
          <w:rFonts w:eastAsia="Calibri"/>
          <w:bCs/>
          <w:sz w:val="28"/>
          <w:szCs w:val="28"/>
        </w:rPr>
        <w:t>.</w:t>
      </w:r>
      <w:r w:rsidR="00E54B79">
        <w:rPr>
          <w:rFonts w:eastAsia="Calibri"/>
          <w:bCs/>
          <w:sz w:val="28"/>
          <w:szCs w:val="28"/>
          <w:lang w:val="en-US"/>
        </w:rPr>
        <w:t>ru</w:t>
      </w:r>
    </w:p>
    <w:p w:rsidR="00DB4213" w:rsidRPr="002826E6" w:rsidRDefault="00302817" w:rsidP="00075475">
      <w:pPr>
        <w:widowControl/>
        <w:spacing w:line="276" w:lineRule="auto"/>
        <w:ind w:firstLine="851"/>
        <w:jc w:val="both"/>
        <w:rPr>
          <w:rFonts w:eastAsia="Calibri"/>
          <w:bCs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15240</wp:posOffset>
            </wp:positionV>
            <wp:extent cx="7543800" cy="77647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4"/>
                    <a:stretch/>
                  </pic:blipFill>
                  <pic:spPr bwMode="auto">
                    <a:xfrm>
                      <a:off x="0" y="0"/>
                      <a:ext cx="7543800" cy="776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54B79">
        <w:rPr>
          <w:rFonts w:eastAsia="Calibri"/>
          <w:bCs/>
          <w:sz w:val="28"/>
          <w:szCs w:val="28"/>
        </w:rPr>
        <w:t>- программное обеспечение</w:t>
      </w:r>
      <w:r w:rsidR="00DB4213" w:rsidRPr="002826E6">
        <w:rPr>
          <w:rFonts w:eastAsia="Calibri"/>
          <w:bCs/>
          <w:sz w:val="28"/>
          <w:szCs w:val="28"/>
        </w:rPr>
        <w:t>:</w:t>
      </w:r>
    </w:p>
    <w:p w:rsidR="00DB4213" w:rsidRPr="002826E6" w:rsidRDefault="00E54B79" w:rsidP="00075475">
      <w:pPr>
        <w:widowControl/>
        <w:numPr>
          <w:ilvl w:val="0"/>
          <w:numId w:val="3"/>
        </w:numPr>
        <w:tabs>
          <w:tab w:val="left" w:pos="1418"/>
        </w:tabs>
        <w:autoSpaceDE/>
        <w:autoSpaceDN/>
        <w:adjustRightInd/>
        <w:spacing w:line="276" w:lineRule="auto"/>
        <w:ind w:left="0" w:firstLine="851"/>
        <w:jc w:val="both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MS Windows 7;</w:t>
      </w:r>
    </w:p>
    <w:p w:rsidR="00DB4213" w:rsidRPr="00C172B0" w:rsidRDefault="00DB4213" w:rsidP="00075475">
      <w:pPr>
        <w:widowControl/>
        <w:numPr>
          <w:ilvl w:val="0"/>
          <w:numId w:val="3"/>
        </w:numPr>
        <w:tabs>
          <w:tab w:val="left" w:pos="1418"/>
        </w:tabs>
        <w:autoSpaceDE/>
        <w:autoSpaceDN/>
        <w:adjustRightInd/>
        <w:spacing w:line="276" w:lineRule="auto"/>
        <w:ind w:left="0" w:firstLine="851"/>
        <w:jc w:val="both"/>
        <w:rPr>
          <w:rFonts w:eastAsia="Calibri"/>
          <w:bCs/>
          <w:sz w:val="28"/>
          <w:szCs w:val="28"/>
        </w:rPr>
      </w:pPr>
      <w:r w:rsidRPr="002826E6">
        <w:rPr>
          <w:rFonts w:eastAsia="Calibri"/>
          <w:bCs/>
          <w:sz w:val="28"/>
          <w:szCs w:val="28"/>
          <w:lang w:val="en-US"/>
        </w:rPr>
        <w:t>MS</w:t>
      </w:r>
      <w:r w:rsidRPr="00C172B0">
        <w:rPr>
          <w:rFonts w:eastAsia="Calibri"/>
          <w:bCs/>
          <w:sz w:val="28"/>
          <w:szCs w:val="28"/>
        </w:rPr>
        <w:t xml:space="preserve"> </w:t>
      </w:r>
      <w:r w:rsidRPr="002826E6">
        <w:rPr>
          <w:rFonts w:eastAsia="Calibri"/>
          <w:bCs/>
          <w:sz w:val="28"/>
          <w:szCs w:val="28"/>
          <w:lang w:val="en-US"/>
        </w:rPr>
        <w:t>Office</w:t>
      </w:r>
      <w:r w:rsidRPr="00C172B0">
        <w:rPr>
          <w:rFonts w:eastAsia="Calibri"/>
          <w:bCs/>
          <w:sz w:val="28"/>
          <w:szCs w:val="28"/>
        </w:rPr>
        <w:t>.</w:t>
      </w:r>
    </w:p>
    <w:p w:rsidR="00394916" w:rsidRDefault="00394916" w:rsidP="000D1BB1">
      <w:pPr>
        <w:rPr>
          <w:b/>
          <w:sz w:val="28"/>
          <w:szCs w:val="28"/>
        </w:rPr>
      </w:pPr>
    </w:p>
    <w:p w:rsidR="00DB4213" w:rsidRPr="0085221A" w:rsidRDefault="00DB4213" w:rsidP="00DB4213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85221A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B4213" w:rsidRPr="00C172B0" w:rsidRDefault="00DB4213" w:rsidP="00DB4213">
      <w:pPr>
        <w:widowControl/>
        <w:ind w:firstLine="851"/>
        <w:jc w:val="both"/>
        <w:rPr>
          <w:rFonts w:eastAsia="Calibri"/>
          <w:bCs/>
          <w:sz w:val="28"/>
          <w:szCs w:val="28"/>
        </w:rPr>
      </w:pPr>
    </w:p>
    <w:p w:rsidR="00DB4213" w:rsidRPr="002826E6" w:rsidRDefault="00DB4213" w:rsidP="00DB4213">
      <w:pPr>
        <w:widowControl/>
        <w:ind w:firstLine="851"/>
        <w:jc w:val="both"/>
        <w:rPr>
          <w:rFonts w:eastAsia="Calibri"/>
          <w:bCs/>
          <w:sz w:val="28"/>
          <w:szCs w:val="28"/>
        </w:rPr>
      </w:pPr>
      <w:r w:rsidRPr="002826E6">
        <w:rPr>
          <w:rFonts w:eastAsia="Calibri"/>
          <w:bCs/>
          <w:sz w:val="28"/>
          <w:szCs w:val="28"/>
        </w:rPr>
        <w:t>Материально-техниче</w:t>
      </w:r>
      <w:r w:rsidR="00E54B79">
        <w:rPr>
          <w:rFonts w:eastAsia="Calibri"/>
          <w:bCs/>
          <w:sz w:val="28"/>
          <w:szCs w:val="28"/>
        </w:rPr>
        <w:t>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54B79" w:rsidRDefault="00E54B79" w:rsidP="00E54B79">
      <w:pPr>
        <w:widowControl/>
        <w:ind w:firstLine="851"/>
        <w:jc w:val="both"/>
        <w:rPr>
          <w:rFonts w:eastAsia="Calibri"/>
          <w:bCs/>
          <w:sz w:val="28"/>
          <w:szCs w:val="28"/>
          <w:lang w:bidi="ru-RU"/>
        </w:rPr>
      </w:pPr>
      <w:r>
        <w:rPr>
          <w:rFonts w:eastAsia="Calibri"/>
          <w:bCs/>
          <w:sz w:val="28"/>
          <w:szCs w:val="28"/>
          <w:lang w:bidi="ru-RU"/>
        </w:rPr>
        <w:t xml:space="preserve">- учебные аудитории </w:t>
      </w:r>
      <w:r w:rsidR="00DB4213" w:rsidRPr="002826E6">
        <w:rPr>
          <w:rFonts w:eastAsia="Calibri"/>
          <w:bCs/>
          <w:sz w:val="28"/>
          <w:szCs w:val="28"/>
          <w:lang w:bidi="ru-RU"/>
        </w:rPr>
        <w:t xml:space="preserve">для проведения </w:t>
      </w:r>
      <w:r>
        <w:rPr>
          <w:rFonts w:eastAsia="Calibri"/>
          <w:bCs/>
          <w:sz w:val="28"/>
          <w:szCs w:val="28"/>
          <w:lang w:bidi="ru-RU"/>
        </w:rPr>
        <w:t>занятий лекционного типа, групповых и индивидуальных консультаций, текущего контроля и промежуточной аттестации;</w:t>
      </w:r>
    </w:p>
    <w:p w:rsidR="00E54B79" w:rsidRDefault="00E54B79" w:rsidP="00E54B79">
      <w:pPr>
        <w:widowControl/>
        <w:ind w:firstLine="851"/>
        <w:jc w:val="both"/>
        <w:rPr>
          <w:rFonts w:eastAsia="Calibri"/>
          <w:bCs/>
          <w:sz w:val="28"/>
          <w:szCs w:val="28"/>
          <w:lang w:bidi="ru-RU"/>
        </w:rPr>
      </w:pPr>
      <w:r>
        <w:rPr>
          <w:rFonts w:eastAsia="Calibri"/>
          <w:bCs/>
          <w:sz w:val="28"/>
          <w:szCs w:val="28"/>
          <w:lang w:bidi="ru-RU"/>
        </w:rPr>
        <w:t>- помещения для самостоятельной работы;</w:t>
      </w:r>
    </w:p>
    <w:p w:rsidR="00E54B79" w:rsidRDefault="00E54B79" w:rsidP="00E54B79">
      <w:pPr>
        <w:widowControl/>
        <w:ind w:firstLine="851"/>
        <w:jc w:val="both"/>
        <w:rPr>
          <w:rFonts w:eastAsia="Calibri"/>
          <w:bCs/>
          <w:sz w:val="28"/>
          <w:szCs w:val="28"/>
          <w:lang w:bidi="ru-RU"/>
        </w:rPr>
      </w:pPr>
      <w:r>
        <w:rPr>
          <w:rFonts w:eastAsia="Calibri"/>
          <w:bCs/>
          <w:sz w:val="28"/>
          <w:szCs w:val="28"/>
          <w:lang w:bidi="ru-RU"/>
        </w:rPr>
        <w:t>- помещения для хранения и профилактического обслуживания технических средств обучения.</w:t>
      </w:r>
    </w:p>
    <w:p w:rsidR="00E54B79" w:rsidRDefault="00E54B79" w:rsidP="00E54B79">
      <w:pPr>
        <w:widowControl/>
        <w:ind w:firstLine="851"/>
        <w:jc w:val="both"/>
        <w:rPr>
          <w:rFonts w:eastAsia="Calibri"/>
          <w:bCs/>
          <w:sz w:val="28"/>
          <w:szCs w:val="28"/>
          <w:lang w:bidi="ru-RU"/>
        </w:rPr>
      </w:pPr>
      <w:r>
        <w:rPr>
          <w:rFonts w:eastAsia="Calibri"/>
          <w:bCs/>
          <w:sz w:val="28"/>
          <w:szCs w:val="28"/>
          <w:lang w:bidi="ru-RU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E54B79" w:rsidRDefault="00E54B79" w:rsidP="00E54B79">
      <w:pPr>
        <w:widowControl/>
        <w:ind w:firstLine="851"/>
        <w:jc w:val="both"/>
        <w:rPr>
          <w:rFonts w:eastAsia="Calibri"/>
          <w:bCs/>
          <w:sz w:val="28"/>
          <w:szCs w:val="28"/>
          <w:lang w:bidi="ru-RU"/>
        </w:rPr>
      </w:pPr>
      <w:r>
        <w:rPr>
          <w:rFonts w:eastAsia="Calibri"/>
          <w:bCs/>
          <w:sz w:val="28"/>
          <w:szCs w:val="28"/>
          <w:lang w:bidi="ru-RU"/>
        </w:rPr>
        <w:t>Для проведения занятий лекционного типа предлагаются наборы демонстрационного оборудования и учебно-наглядных пособий, хранящихся на электронных носителях и обеспечивающие тематические иллюстрации, соответствующие рабочим программам дисциплин.</w:t>
      </w:r>
    </w:p>
    <w:p w:rsidR="00E54B79" w:rsidRDefault="00E54B79" w:rsidP="00E54B79">
      <w:pPr>
        <w:widowControl/>
        <w:ind w:firstLine="851"/>
        <w:jc w:val="both"/>
        <w:rPr>
          <w:rFonts w:eastAsia="Calibri"/>
          <w:bCs/>
          <w:sz w:val="28"/>
          <w:szCs w:val="28"/>
          <w:lang w:bidi="ru-RU"/>
        </w:rPr>
      </w:pPr>
    </w:p>
    <w:p w:rsidR="00E54B79" w:rsidRDefault="00E93BFA" w:rsidP="00E54B79">
      <w:pPr>
        <w:widowControl/>
        <w:ind w:firstLine="851"/>
        <w:jc w:val="both"/>
        <w:rPr>
          <w:rFonts w:eastAsia="Calibri"/>
          <w:bCs/>
          <w:sz w:val="28"/>
          <w:szCs w:val="28"/>
          <w:lang w:bidi="ru-RU"/>
        </w:rPr>
      </w:pPr>
      <w:r>
        <w:rPr>
          <w:rFonts w:eastAsia="Calibri"/>
          <w:bCs/>
          <w:sz w:val="28"/>
          <w:szCs w:val="28"/>
          <w:lang w:bidi="ru-RU"/>
        </w:rPr>
        <w:t>Помещения для самостоятельной работы обучающихся оснащены компьютерной техникой с возможностью подключения к сити «Интернет» и обеспечением доступа в электронную информационно-образовательную среду организации.</w:t>
      </w:r>
    </w:p>
    <w:p w:rsidR="00DB4213" w:rsidRPr="00BE52EE" w:rsidRDefault="00DB4213" w:rsidP="00DB4213">
      <w:pPr>
        <w:widowControl/>
        <w:ind w:firstLine="851"/>
        <w:jc w:val="both"/>
        <w:rPr>
          <w:rFonts w:eastAsia="Calibri"/>
          <w:bCs/>
          <w:sz w:val="28"/>
          <w:szCs w:val="28"/>
        </w:rPr>
      </w:pPr>
      <w:r w:rsidRPr="00BE52EE">
        <w:rPr>
          <w:rFonts w:eastAsia="Calibri"/>
          <w:bCs/>
          <w:sz w:val="28"/>
          <w:szCs w:val="28"/>
        </w:rPr>
        <w:t>Число посадочных мест в лекционной а</w:t>
      </w:r>
      <w:r w:rsidR="00E93BFA">
        <w:rPr>
          <w:rFonts w:eastAsia="Calibri"/>
          <w:bCs/>
          <w:sz w:val="28"/>
          <w:szCs w:val="28"/>
        </w:rPr>
        <w:t>удитории больше, либо равно</w:t>
      </w:r>
      <w:r w:rsidRPr="00BE52EE">
        <w:rPr>
          <w:rFonts w:eastAsia="Calibri"/>
          <w:bCs/>
          <w:sz w:val="28"/>
          <w:szCs w:val="28"/>
        </w:rPr>
        <w:t xml:space="preserve"> списо</w:t>
      </w:r>
      <w:r w:rsidR="00E93BFA">
        <w:rPr>
          <w:rFonts w:eastAsia="Calibri"/>
          <w:bCs/>
          <w:sz w:val="28"/>
          <w:szCs w:val="28"/>
        </w:rPr>
        <w:t>чному составу потока</w:t>
      </w:r>
      <w:r w:rsidRPr="00BE52EE">
        <w:rPr>
          <w:rFonts w:eastAsia="Calibri"/>
          <w:bCs/>
          <w:sz w:val="28"/>
          <w:szCs w:val="28"/>
        </w:rPr>
        <w:t>, а в ауд</w:t>
      </w:r>
      <w:r w:rsidR="00E93BFA">
        <w:rPr>
          <w:rFonts w:eastAsia="Calibri"/>
          <w:bCs/>
          <w:sz w:val="28"/>
          <w:szCs w:val="28"/>
        </w:rPr>
        <w:t>итории для практических занятий (семинаров) – списочному составу группы обучающихся.</w:t>
      </w:r>
    </w:p>
    <w:p w:rsidR="00DB4213" w:rsidRDefault="00A51748" w:rsidP="00DB4213">
      <w:pPr>
        <w:widowControl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</w:r>
    </w:p>
    <w:p w:rsidR="00A51748" w:rsidRDefault="00A51748" w:rsidP="00DB4213">
      <w:pPr>
        <w:widowControl/>
        <w:rPr>
          <w:rFonts w:eastAsia="Calibri"/>
          <w:bCs/>
          <w:sz w:val="28"/>
          <w:szCs w:val="28"/>
        </w:rPr>
      </w:pPr>
    </w:p>
    <w:p w:rsidR="00A51748" w:rsidRDefault="00A51748" w:rsidP="00A51748">
      <w:pPr>
        <w:widowControl/>
        <w:tabs>
          <w:tab w:val="left" w:pos="851"/>
          <w:tab w:val="left" w:pos="3420"/>
        </w:tabs>
        <w:rPr>
          <w:rFonts w:eastAsia="Calibri"/>
          <w:sz w:val="28"/>
          <w:szCs w:val="28"/>
        </w:rPr>
      </w:pPr>
      <w:r w:rsidRPr="002826E6">
        <w:rPr>
          <w:rFonts w:eastAsia="Calibri"/>
          <w:sz w:val="28"/>
          <w:szCs w:val="28"/>
        </w:rPr>
        <w:t>Разработчик программы</w:t>
      </w:r>
      <w:r>
        <w:rPr>
          <w:rFonts w:eastAsia="Calibri"/>
          <w:sz w:val="28"/>
          <w:szCs w:val="28"/>
        </w:rPr>
        <w:t>:</w:t>
      </w:r>
    </w:p>
    <w:p w:rsidR="00A51748" w:rsidRDefault="00A51748" w:rsidP="00A51748">
      <w:pPr>
        <w:widowControl/>
        <w:tabs>
          <w:tab w:val="left" w:pos="851"/>
          <w:tab w:val="left" w:pos="3420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К. э. н., доцент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="00D50033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>А. И. Сорокин</w:t>
      </w:r>
    </w:p>
    <w:p w:rsidR="00A51748" w:rsidRPr="002826E6" w:rsidRDefault="00A51748" w:rsidP="00DB4213">
      <w:pPr>
        <w:widowControl/>
        <w:rPr>
          <w:rFonts w:eastAsia="Calibri"/>
          <w:bCs/>
          <w:sz w:val="28"/>
          <w:szCs w:val="28"/>
        </w:rPr>
      </w:pPr>
    </w:p>
    <w:p w:rsidR="0015331F" w:rsidRDefault="0015331F" w:rsidP="00E57CAD">
      <w:pPr>
        <w:rPr>
          <w:sz w:val="28"/>
          <w:szCs w:val="28"/>
        </w:rPr>
      </w:pPr>
    </w:p>
    <w:p w:rsidR="00824514" w:rsidRPr="00A51748" w:rsidRDefault="00824514" w:rsidP="00E57CAD">
      <w:pPr>
        <w:rPr>
          <w:sz w:val="28"/>
          <w:szCs w:val="28"/>
        </w:rPr>
      </w:pPr>
    </w:p>
    <w:sectPr w:rsidR="00824514" w:rsidRPr="00A51748" w:rsidSect="00144CCF">
      <w:footerReference w:type="first" r:id="rId18"/>
      <w:pgSz w:w="11906" w:h="16838"/>
      <w:pgMar w:top="1134" w:right="850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9EE" w:rsidRDefault="005919EE">
      <w:r>
        <w:separator/>
      </w:r>
    </w:p>
  </w:endnote>
  <w:endnote w:type="continuationSeparator" w:id="0">
    <w:p w:rsidR="005919EE" w:rsidRDefault="00591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D9B" w:rsidRDefault="001B2D9B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144CCF">
      <w:rPr>
        <w:noProof/>
      </w:rPr>
      <w:t>1</w:t>
    </w:r>
    <w:r>
      <w:fldChar w:fldCharType="end"/>
    </w:r>
  </w:p>
  <w:p w:rsidR="001B2D9B" w:rsidRDefault="001B2D9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9EE" w:rsidRDefault="005919EE">
      <w:r>
        <w:separator/>
      </w:r>
    </w:p>
  </w:footnote>
  <w:footnote w:type="continuationSeparator" w:id="0">
    <w:p w:rsidR="005919EE" w:rsidRDefault="005919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21372C9"/>
    <w:multiLevelType w:val="hybridMultilevel"/>
    <w:tmpl w:val="0F48B23A"/>
    <w:lvl w:ilvl="0" w:tplc="0DE6A27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3AE7DCD"/>
    <w:multiLevelType w:val="hybridMultilevel"/>
    <w:tmpl w:val="310CF4E6"/>
    <w:lvl w:ilvl="0" w:tplc="B358DC9C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655360F"/>
    <w:multiLevelType w:val="hybridMultilevel"/>
    <w:tmpl w:val="0884EA52"/>
    <w:lvl w:ilvl="0" w:tplc="82F092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64E14"/>
    <w:multiLevelType w:val="hybridMultilevel"/>
    <w:tmpl w:val="149E3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54799"/>
    <w:multiLevelType w:val="hybridMultilevel"/>
    <w:tmpl w:val="8E3ABF02"/>
    <w:lvl w:ilvl="0" w:tplc="9F983AE4">
      <w:start w:val="1"/>
      <w:numFmt w:val="decimal"/>
      <w:lvlText w:val="%1."/>
      <w:lvlJc w:val="left"/>
      <w:pPr>
        <w:ind w:left="10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" w15:restartNumberingAfterBreak="0">
    <w:nsid w:val="57582317"/>
    <w:multiLevelType w:val="hybridMultilevel"/>
    <w:tmpl w:val="A888FAAE"/>
    <w:lvl w:ilvl="0" w:tplc="0419000F">
      <w:start w:val="1"/>
      <w:numFmt w:val="decimal"/>
      <w:lvlText w:val="%1."/>
      <w:lvlJc w:val="left"/>
      <w:pPr>
        <w:ind w:left="1410" w:hanging="360"/>
      </w:p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1" w15:restartNumberingAfterBreak="0">
    <w:nsid w:val="57C15434"/>
    <w:multiLevelType w:val="hybridMultilevel"/>
    <w:tmpl w:val="3BE2A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9"/>
  </w:num>
  <w:num w:numId="10">
    <w:abstractNumId w:val="11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13"/>
    <w:rsid w:val="0000228C"/>
    <w:rsid w:val="000023A7"/>
    <w:rsid w:val="00012D48"/>
    <w:rsid w:val="000229AA"/>
    <w:rsid w:val="0003773E"/>
    <w:rsid w:val="000478DE"/>
    <w:rsid w:val="00075475"/>
    <w:rsid w:val="00093A3A"/>
    <w:rsid w:val="00094978"/>
    <w:rsid w:val="000B197A"/>
    <w:rsid w:val="000D1BB1"/>
    <w:rsid w:val="000F7743"/>
    <w:rsid w:val="00144CCF"/>
    <w:rsid w:val="0015331F"/>
    <w:rsid w:val="001950E6"/>
    <w:rsid w:val="001B2D9B"/>
    <w:rsid w:val="00214AE0"/>
    <w:rsid w:val="00220DE3"/>
    <w:rsid w:val="0024567D"/>
    <w:rsid w:val="00262DDF"/>
    <w:rsid w:val="00263481"/>
    <w:rsid w:val="00271042"/>
    <w:rsid w:val="002818DC"/>
    <w:rsid w:val="00282659"/>
    <w:rsid w:val="002B6DD8"/>
    <w:rsid w:val="002C156D"/>
    <w:rsid w:val="002C67F1"/>
    <w:rsid w:val="002D0797"/>
    <w:rsid w:val="002D6937"/>
    <w:rsid w:val="002E50DE"/>
    <w:rsid w:val="002E7AC9"/>
    <w:rsid w:val="002F016A"/>
    <w:rsid w:val="002F7AF6"/>
    <w:rsid w:val="00302817"/>
    <w:rsid w:val="00333FF4"/>
    <w:rsid w:val="0034372B"/>
    <w:rsid w:val="0034706E"/>
    <w:rsid w:val="00370D52"/>
    <w:rsid w:val="00375BFB"/>
    <w:rsid w:val="00383BCD"/>
    <w:rsid w:val="00394916"/>
    <w:rsid w:val="003A4E8D"/>
    <w:rsid w:val="00424E5F"/>
    <w:rsid w:val="004401EB"/>
    <w:rsid w:val="004469B4"/>
    <w:rsid w:val="004E0D61"/>
    <w:rsid w:val="00513D67"/>
    <w:rsid w:val="0051639E"/>
    <w:rsid w:val="0052700A"/>
    <w:rsid w:val="0053649C"/>
    <w:rsid w:val="005408DF"/>
    <w:rsid w:val="005529A3"/>
    <w:rsid w:val="00570AE1"/>
    <w:rsid w:val="005919EE"/>
    <w:rsid w:val="005A054E"/>
    <w:rsid w:val="005D337B"/>
    <w:rsid w:val="005E2CF8"/>
    <w:rsid w:val="0062214E"/>
    <w:rsid w:val="00625AC3"/>
    <w:rsid w:val="00642D79"/>
    <w:rsid w:val="00656030"/>
    <w:rsid w:val="006A2BEB"/>
    <w:rsid w:val="006D552A"/>
    <w:rsid w:val="006E4B03"/>
    <w:rsid w:val="006F385B"/>
    <w:rsid w:val="00714A7A"/>
    <w:rsid w:val="00740E94"/>
    <w:rsid w:val="007542A8"/>
    <w:rsid w:val="00760AA2"/>
    <w:rsid w:val="007B664F"/>
    <w:rsid w:val="00824514"/>
    <w:rsid w:val="0085584A"/>
    <w:rsid w:val="00864DB1"/>
    <w:rsid w:val="008742B9"/>
    <w:rsid w:val="008B75BE"/>
    <w:rsid w:val="008F1CDB"/>
    <w:rsid w:val="009332C0"/>
    <w:rsid w:val="0094480C"/>
    <w:rsid w:val="00983C63"/>
    <w:rsid w:val="009942BB"/>
    <w:rsid w:val="009A5274"/>
    <w:rsid w:val="00A16C96"/>
    <w:rsid w:val="00A37669"/>
    <w:rsid w:val="00A51748"/>
    <w:rsid w:val="00AB3333"/>
    <w:rsid w:val="00AC2F51"/>
    <w:rsid w:val="00B3017E"/>
    <w:rsid w:val="00B5408A"/>
    <w:rsid w:val="00B9086C"/>
    <w:rsid w:val="00B953B5"/>
    <w:rsid w:val="00BA6385"/>
    <w:rsid w:val="00BC1621"/>
    <w:rsid w:val="00BD1021"/>
    <w:rsid w:val="00BF0F11"/>
    <w:rsid w:val="00BF6B56"/>
    <w:rsid w:val="00C05AE3"/>
    <w:rsid w:val="00C067C4"/>
    <w:rsid w:val="00C15D85"/>
    <w:rsid w:val="00C40179"/>
    <w:rsid w:val="00C72684"/>
    <w:rsid w:val="00CE4AC6"/>
    <w:rsid w:val="00D50033"/>
    <w:rsid w:val="00D661C6"/>
    <w:rsid w:val="00DA1E75"/>
    <w:rsid w:val="00DB4213"/>
    <w:rsid w:val="00DE75F9"/>
    <w:rsid w:val="00E05FF1"/>
    <w:rsid w:val="00E12145"/>
    <w:rsid w:val="00E204FC"/>
    <w:rsid w:val="00E23C6E"/>
    <w:rsid w:val="00E51148"/>
    <w:rsid w:val="00E54B79"/>
    <w:rsid w:val="00E57CAD"/>
    <w:rsid w:val="00E62C59"/>
    <w:rsid w:val="00E93BFA"/>
    <w:rsid w:val="00ED18D3"/>
    <w:rsid w:val="00F02FEA"/>
    <w:rsid w:val="00F325F0"/>
    <w:rsid w:val="00F34BFD"/>
    <w:rsid w:val="00F93968"/>
    <w:rsid w:val="00FA7C8E"/>
    <w:rsid w:val="00FB2ECF"/>
    <w:rsid w:val="00FB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CC1F6E"/>
  <w15:chartTrackingRefBased/>
  <w15:docId w15:val="{FB732F8C-A49A-4CB9-8F16-90B48043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213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864D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DB421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DB4213"/>
  </w:style>
  <w:style w:type="character" w:styleId="a3">
    <w:name w:val="Hyperlink"/>
    <w:uiPriority w:val="99"/>
    <w:unhideWhenUsed/>
    <w:rsid w:val="00DB4213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DB421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DB4213"/>
  </w:style>
  <w:style w:type="paragraph" w:styleId="a6">
    <w:name w:val="List Paragraph"/>
    <w:basedOn w:val="a"/>
    <w:uiPriority w:val="99"/>
    <w:qFormat/>
    <w:rsid w:val="00DB4213"/>
    <w:pPr>
      <w:autoSpaceDE/>
      <w:autoSpaceDN/>
      <w:adjustRightInd/>
      <w:spacing w:line="300" w:lineRule="auto"/>
      <w:ind w:left="720" w:firstLine="500"/>
      <w:contextualSpacing/>
      <w:jc w:val="both"/>
    </w:pPr>
    <w:rPr>
      <w:sz w:val="16"/>
    </w:rPr>
  </w:style>
  <w:style w:type="paragraph" w:customStyle="1" w:styleId="p16">
    <w:name w:val="p16"/>
    <w:basedOn w:val="a"/>
    <w:rsid w:val="00DB42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DB4213"/>
  </w:style>
  <w:style w:type="paragraph" w:customStyle="1" w:styleId="p11">
    <w:name w:val="p11"/>
    <w:basedOn w:val="a"/>
    <w:rsid w:val="00DB42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6">
    <w:name w:val="s6"/>
    <w:basedOn w:val="a0"/>
    <w:rsid w:val="00DB4213"/>
  </w:style>
  <w:style w:type="table" w:styleId="11">
    <w:name w:val="Plain Table 1"/>
    <w:basedOn w:val="a1"/>
    <w:uiPriority w:val="41"/>
    <w:rsid w:val="00570AE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0">
    <w:name w:val="Заголовок 1 Знак"/>
    <w:basedOn w:val="a0"/>
    <w:link w:val="1"/>
    <w:rsid w:val="00864D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a8"/>
    <w:semiHidden/>
    <w:unhideWhenUsed/>
    <w:rsid w:val="00A5174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A5174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8F1CDB"/>
    <w:rPr>
      <w:color w:val="605E5C"/>
      <w:shd w:val="clear" w:color="auto" w:fill="E1DFDD"/>
    </w:rPr>
  </w:style>
  <w:style w:type="paragraph" w:styleId="a9">
    <w:name w:val="header"/>
    <w:basedOn w:val="a"/>
    <w:link w:val="aa"/>
    <w:rsid w:val="00144CC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144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ata.investfund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vernment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banci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584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bc.ru" TargetMode="External"/><Relationship Id="rId10" Type="http://schemas.openxmlformats.org/officeDocument/2006/relationships/hyperlink" Target="http://www.consultant.ru/document/cons_doc_LAW_37570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blio-online.ru/book/mezhdunarodnyy-finansovyy-menedzhment-406891" TargetMode="External"/><Relationship Id="rId14" Type="http://schemas.openxmlformats.org/officeDocument/2006/relationships/hyperlink" Target="http://www.fina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1C95757-5EA5-4D3D-807A-46A27992A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13</Pages>
  <Words>2615</Words>
  <Characters>20150</Characters>
  <Application>Microsoft Office Word</Application>
  <DocSecurity>0</DocSecurity>
  <Lines>167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Mikhail</cp:lastModifiedBy>
  <cp:revision>21</cp:revision>
  <cp:lastPrinted>2019-06-25T12:15:00Z</cp:lastPrinted>
  <dcterms:created xsi:type="dcterms:W3CDTF">2019-06-23T13:14:00Z</dcterms:created>
  <dcterms:modified xsi:type="dcterms:W3CDTF">2019-06-29T15:45:00Z</dcterms:modified>
</cp:coreProperties>
</file>