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15" w:rsidRDefault="00025857">
      <w:r>
        <w:tab/>
      </w:r>
    </w:p>
    <w:p w:rsidR="00D45115" w:rsidRDefault="00025857" w:rsidP="007C0EEF">
      <w:pPr>
        <w:spacing w:after="0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D45115" w:rsidRDefault="00025857" w:rsidP="007C0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45115" w:rsidRDefault="00025857" w:rsidP="007C0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45115" w:rsidRDefault="00025857" w:rsidP="007C0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«ДЕЛОВОЙ  ЭТИКЕТ»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.В.ДВ.1.2)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направления  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38.03.02  «Менеджмент»</w:t>
      </w:r>
    </w:p>
    <w:p w:rsidR="008B003B" w:rsidRPr="008B003B" w:rsidRDefault="008B003B" w:rsidP="008B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8B0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профилям </w:t>
      </w:r>
    </w:p>
    <w:p w:rsidR="008B003B" w:rsidRPr="008B003B" w:rsidRDefault="008B003B" w:rsidP="008B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03B">
        <w:rPr>
          <w:rFonts w:ascii="Times New Roman" w:eastAsia="Times New Roman" w:hAnsi="Times New Roman" w:cs="Times New Roman"/>
          <w:sz w:val="28"/>
          <w:szCs w:val="20"/>
          <w:lang w:eastAsia="ru-RU"/>
        </w:rPr>
        <w:t>«Маркетинг»,</w:t>
      </w:r>
    </w:p>
    <w:p w:rsidR="008B003B" w:rsidRPr="008B003B" w:rsidRDefault="008B003B" w:rsidP="008B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«Финансовый менеджмент», </w:t>
      </w:r>
    </w:p>
    <w:p w:rsidR="008B003B" w:rsidRPr="008B003B" w:rsidRDefault="008B003B" w:rsidP="008B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03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 обучения – очная, заочная</w:t>
      </w:r>
    </w:p>
    <w:p w:rsidR="008B003B" w:rsidRPr="008B003B" w:rsidRDefault="008B003B" w:rsidP="008B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«Управление человеческими ресурсами»</w:t>
      </w:r>
    </w:p>
    <w:p w:rsidR="008B003B" w:rsidRPr="008B003B" w:rsidRDefault="008B003B" w:rsidP="008B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Форма обучения – очная</w:t>
      </w: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EF" w:rsidRDefault="007C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EF" w:rsidRDefault="007C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EF" w:rsidRDefault="007C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8B003B" w:rsidP="008B0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25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C68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C0EEF" w:rsidRPr="005045DB" w:rsidRDefault="0007164A" w:rsidP="007C0EEF">
      <w:pPr>
        <w:spacing w:line="240" w:lineRule="auto"/>
        <w:rPr>
          <w:color w:val="FFFFFF"/>
          <w:sz w:val="28"/>
          <w:szCs w:val="28"/>
        </w:rPr>
      </w:pPr>
      <w:r>
        <w:rPr>
          <w:noProof/>
          <w:color w:val="FFFFFF"/>
          <w:sz w:val="28"/>
          <w:szCs w:val="28"/>
          <w:lang w:eastAsia="ru-RU"/>
        </w:rPr>
        <w:lastRenderedPageBreak/>
        <w:drawing>
          <wp:inline distT="0" distB="0" distL="0" distR="0">
            <wp:extent cx="6451505" cy="9382125"/>
            <wp:effectExtent l="0" t="0" r="6985" b="0"/>
            <wp:docPr id="1" name="Рисунок 1" descr="C:\Users\экономика3\Documents\От Поповой\Сканы ДЭ\Р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3\Documents\От Поповой\Сканы ДЭ\РП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50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EEF" w:rsidRPr="005045DB">
        <w:rPr>
          <w:color w:val="FFFFFF"/>
          <w:sz w:val="28"/>
          <w:szCs w:val="28"/>
        </w:rPr>
        <w:lastRenderedPageBreak/>
        <w:t>Руководитель ОПОП                                          __________ Н.К. Румянцев</w:t>
      </w:r>
    </w:p>
    <w:p w:rsidR="00D45115" w:rsidRDefault="00D4511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5115" w:rsidRDefault="00D451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 w:rsidP="007C0E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2585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 xml:space="preserve">Рабочая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D45115" w:rsidRDefault="00D451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 w:rsidP="007C0E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«Деловой этикет».</w:t>
      </w:r>
    </w:p>
    <w:p w:rsidR="007C0EEF" w:rsidRPr="007C0EEF" w:rsidRDefault="007C0EEF" w:rsidP="007C0E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C0EEF" w:rsidRPr="007C0EEF" w:rsidRDefault="007C0EEF" w:rsidP="007C0E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7C0EEF" w:rsidRPr="007C0EEF" w:rsidRDefault="007C0EEF" w:rsidP="007C0E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C0EEF" w:rsidRPr="007C0EEF" w:rsidRDefault="007C0EEF" w:rsidP="007C0E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7C0EEF" w:rsidRPr="007C0EEF" w:rsidRDefault="007C0EEF" w:rsidP="007C0EE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Pr="00CA3795" w:rsidRDefault="00025857" w:rsidP="00CA379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D45115" w:rsidRPr="00CA3795" w:rsidRDefault="00025857" w:rsidP="00CA379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D45115" w:rsidRPr="00CA3795" w:rsidRDefault="00025857" w:rsidP="000A18DB">
      <w:pPr>
        <w:pStyle w:val="1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D45115" w:rsidRPr="00CA3795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делового этикета и практику их   применения в бизнес среде;</w:t>
      </w:r>
    </w:p>
    <w:p w:rsidR="00D45115" w:rsidRPr="00CA3795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делового этикета и его отличия от общегражданского;</w:t>
      </w:r>
    </w:p>
    <w:p w:rsidR="00D45115" w:rsidRPr="00CA3795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стили взаимодействия и правила этикета профессионального общения</w:t>
      </w:r>
      <w:r w:rsid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795" w:rsidRPr="00CA3795" w:rsidRDefault="00CA3795" w:rsidP="000A18D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A3795">
        <w:rPr>
          <w:rFonts w:ascii="Times New Roman" w:hAnsi="Times New Roman" w:cs="Times New Roman"/>
          <w:sz w:val="28"/>
          <w:szCs w:val="28"/>
        </w:rPr>
        <w:t>основы экономических знаний в различных сферах деятельности.</w:t>
      </w:r>
    </w:p>
    <w:p w:rsidR="00D45115" w:rsidRDefault="00025857" w:rsidP="000A1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15" w:rsidRPr="00CA3795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 в профессиональной деятельности и межличностном общении;</w:t>
      </w:r>
    </w:p>
    <w:p w:rsidR="00D45115" w:rsidRPr="00CA3795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 научно-практическую   литературу по проблемам деловой этики в бизнес – общении;</w:t>
      </w:r>
    </w:p>
    <w:p w:rsidR="00D45115" w:rsidRPr="00CA3795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  этикетными норма</w:t>
      </w:r>
      <w:r w:rsid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корпоративной деятельности;</w:t>
      </w:r>
    </w:p>
    <w:p w:rsidR="00CA3795" w:rsidRPr="00CA3795" w:rsidRDefault="00CA3795" w:rsidP="000A18DB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795">
        <w:rPr>
          <w:rFonts w:ascii="Times New Roman" w:hAnsi="Times New Roman" w:cs="Times New Roman"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CA3795" w:rsidRPr="00693069" w:rsidRDefault="00CA3795" w:rsidP="000A18DB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69">
        <w:rPr>
          <w:rFonts w:ascii="Times New Roman" w:hAnsi="Times New Roman" w:cs="Times New Roman"/>
          <w:sz w:val="28"/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15" w:rsidRPr="00693069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категориальным аппаратом для анализа практики применения этикетных норм в различных сферах профессиональной деятельности;</w:t>
      </w:r>
    </w:p>
    <w:p w:rsidR="00D45115" w:rsidRPr="00693069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этикета для решения проблем взаимоотношений в деловой сфере;</w:t>
      </w:r>
    </w:p>
    <w:p w:rsidR="00D45115" w:rsidRPr="00693069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оценки и самооценки правил   поведения в бизнес среде</w:t>
      </w:r>
      <w:r w:rsid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795" w:rsidRDefault="00CA3795" w:rsidP="000A18DB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693069">
        <w:rPr>
          <w:rFonts w:ascii="Times New Roman" w:hAnsi="Times New Roman" w:cs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693069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93069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93069">
        <w:rPr>
          <w:rFonts w:ascii="Times New Roman" w:hAnsi="Times New Roman" w:cs="Times New Roman"/>
          <w:sz w:val="28"/>
          <w:szCs w:val="28"/>
        </w:rPr>
        <w:t>;</w:t>
      </w:r>
    </w:p>
    <w:p w:rsidR="00693069" w:rsidRPr="00693069" w:rsidRDefault="00693069" w:rsidP="000A18DB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693069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693069" w:rsidRPr="00693069">
        <w:rPr>
          <w:rFonts w:ascii="Times New Roman" w:hAnsi="Times New Roman" w:cs="Times New Roman"/>
          <w:sz w:val="28"/>
          <w:szCs w:val="28"/>
        </w:rPr>
        <w:t>общей характеристики</w:t>
      </w:r>
      <w:r w:rsidR="00693069" w:rsidRP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(ОПОП).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D2E" w:rsidRPr="00151D2E" w:rsidRDefault="00567A4D" w:rsidP="00151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D2E" w:rsidRPr="00151D2E">
        <w:rPr>
          <w:rFonts w:ascii="Times New Roman" w:hAnsi="Times New Roman" w:cs="Times New Roman"/>
          <w:sz w:val="28"/>
          <w:szCs w:val="28"/>
        </w:rPr>
        <w:t>способность использовать основы экономических знаний в различных сферах деятельности (ОК-4);</w:t>
      </w:r>
    </w:p>
    <w:p w:rsidR="00151D2E" w:rsidRPr="00151D2E" w:rsidRDefault="00151D2E" w:rsidP="00151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D2E">
        <w:rPr>
          <w:rFonts w:ascii="Times New Roman" w:hAnsi="Times New Roman" w:cs="Times New Roman"/>
          <w:sz w:val="28"/>
          <w:szCs w:val="28"/>
        </w:rPr>
        <w:t xml:space="preserve">- способность к коммуникации в устной и письменной </w:t>
      </w:r>
      <w:proofErr w:type="gramStart"/>
      <w:r w:rsidRPr="00151D2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51D2E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151D2E" w:rsidRPr="00151D2E" w:rsidRDefault="00151D2E" w:rsidP="00151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D2E">
        <w:rPr>
          <w:rFonts w:ascii="Times New Roman" w:hAnsi="Times New Roman" w:cs="Times New Roman"/>
          <w:sz w:val="28"/>
          <w:szCs w:val="28"/>
        </w:rPr>
        <w:t>- способность работать в коллективе, толерантно воспринимая социальные, этнические, конфессиональн</w:t>
      </w:r>
      <w:r w:rsidR="00CA7983">
        <w:rPr>
          <w:rFonts w:ascii="Times New Roman" w:hAnsi="Times New Roman" w:cs="Times New Roman"/>
          <w:sz w:val="28"/>
          <w:szCs w:val="28"/>
        </w:rPr>
        <w:t>ые и культурные различия (ОК-6).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15" w:rsidRDefault="00151D2E" w:rsidP="00151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025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</w:t>
      </w:r>
      <w:r w:rsidR="00CA7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25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45115" w:rsidRDefault="00025857" w:rsidP="00151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дисциплины направлено на формирование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бакалавриата:</w:t>
      </w:r>
    </w:p>
    <w:p w:rsidR="00D45115" w:rsidRDefault="000258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Pr="00151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рганизационно-управленческой деятельности:</w:t>
      </w:r>
    </w:p>
    <w:p w:rsidR="00D45115" w:rsidRDefault="00151D2E" w:rsidP="00151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025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или муниципального управления) </w:t>
      </w:r>
      <w:r w:rsidR="00025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(ПК-12)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D8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характеристики  ОПОП.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бщей характеристики</w:t>
      </w:r>
      <w:r w:rsidR="00D87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D45115" w:rsidRDefault="00D45115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«Деловой этикет»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</w:t>
      </w:r>
      <w:r w:rsidR="004B0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1.2) относится к вариативной части и является дисциплиной по выбору обучающегося.</w:t>
      </w:r>
    </w:p>
    <w:p w:rsidR="00151D2E" w:rsidRDefault="00151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45115" w:rsidRDefault="00D4511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1D2E" w:rsidRPr="00567A4D" w:rsidRDefault="00151D2E" w:rsidP="00151D2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7A4D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843"/>
      </w:tblGrid>
      <w:tr w:rsidR="00151D2E" w:rsidRPr="00567A4D" w:rsidTr="00AB56E8">
        <w:tc>
          <w:tcPr>
            <w:tcW w:w="4962" w:type="dxa"/>
            <w:vMerge w:val="restart"/>
            <w:vAlign w:val="center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vMerge w:val="restart"/>
            <w:vAlign w:val="center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</w:t>
            </w:r>
          </w:p>
        </w:tc>
      </w:tr>
      <w:tr w:rsidR="00151D2E" w:rsidRPr="00567A4D" w:rsidTr="00AB56E8">
        <w:trPr>
          <w:trHeight w:val="380"/>
        </w:trPr>
        <w:tc>
          <w:tcPr>
            <w:tcW w:w="4962" w:type="dxa"/>
            <w:vMerge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</w:t>
            </w:r>
          </w:p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(по видам учебных занятий)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- лекции (Л)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(ПЗ)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- лабораторные работы (ЛР)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час/</w:t>
            </w:r>
            <w:proofErr w:type="spellStart"/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151D2E" w:rsidRPr="00567A4D" w:rsidRDefault="00151D2E" w:rsidP="00151D2E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67A4D">
        <w:rPr>
          <w:rFonts w:ascii="Times New Roman" w:hAnsi="Times New Roman" w:cs="Times New Roman"/>
          <w:i/>
          <w:sz w:val="28"/>
          <w:szCs w:val="28"/>
        </w:rPr>
        <w:t>Примечание: Э – экзамен</w:t>
      </w:r>
    </w:p>
    <w:p w:rsidR="00151D2E" w:rsidRPr="00567A4D" w:rsidRDefault="00151D2E" w:rsidP="00151D2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7A4D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843"/>
      </w:tblGrid>
      <w:tr w:rsidR="00151D2E" w:rsidRPr="00567A4D" w:rsidTr="00AB56E8">
        <w:tc>
          <w:tcPr>
            <w:tcW w:w="4962" w:type="dxa"/>
            <w:vMerge w:val="restart"/>
            <w:vAlign w:val="center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vMerge w:val="restart"/>
            <w:vAlign w:val="center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</w:tr>
      <w:tr w:rsidR="00151D2E" w:rsidRPr="00567A4D" w:rsidTr="00AB56E8">
        <w:tc>
          <w:tcPr>
            <w:tcW w:w="4962" w:type="dxa"/>
            <w:vMerge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</w:t>
            </w:r>
          </w:p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(по видам учебных занятий)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(ПЗ)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час/</w:t>
            </w:r>
            <w:proofErr w:type="spellStart"/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151D2E" w:rsidRPr="00567A4D" w:rsidRDefault="00151D2E" w:rsidP="00151D2E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4"/>
        </w:rPr>
      </w:pPr>
      <w:r w:rsidRPr="00567A4D">
        <w:rPr>
          <w:rFonts w:ascii="Times New Roman" w:hAnsi="Times New Roman" w:cs="Times New Roman"/>
          <w:i/>
          <w:sz w:val="28"/>
          <w:szCs w:val="24"/>
        </w:rPr>
        <w:t>Примечание: Э – экзамен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 w:rsidP="00567A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531"/>
        <w:gridCol w:w="4193"/>
      </w:tblGrid>
      <w:tr w:rsidR="00D45115" w:rsidRPr="00567A4D">
        <w:trPr>
          <w:jc w:val="center"/>
        </w:trPr>
        <w:tc>
          <w:tcPr>
            <w:tcW w:w="621" w:type="dxa"/>
            <w:vAlign w:val="center"/>
          </w:tcPr>
          <w:p w:rsidR="00D45115" w:rsidRPr="00567A4D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1" w:type="dxa"/>
            <w:vAlign w:val="center"/>
          </w:tcPr>
          <w:p w:rsidR="00D45115" w:rsidRPr="00567A4D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193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D45115" w:rsidRPr="00567A4D">
        <w:trPr>
          <w:jc w:val="center"/>
        </w:trPr>
        <w:tc>
          <w:tcPr>
            <w:tcW w:w="621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1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4193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этикета в деловом общении. Содержание понятий «деловая этика» и «деловой этикет».</w:t>
            </w:r>
            <w:r w:rsidR="00D87D23"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элементы этикета.  Бизнес среда: внутренняя и внешняя. Модель влияния внешней и </w:t>
            </w: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внутренней среды на фирму: этикетный аспект</w:t>
            </w:r>
          </w:p>
        </w:tc>
      </w:tr>
      <w:tr w:rsidR="00D45115" w:rsidRPr="00567A4D">
        <w:trPr>
          <w:jc w:val="center"/>
        </w:trPr>
        <w:tc>
          <w:tcPr>
            <w:tcW w:w="621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1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4193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45115" w:rsidRPr="00567A4D" w:rsidRDefault="00025857" w:rsidP="005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стола К</w:t>
            </w:r>
            <w:proofErr w:type="gramStart"/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экспертов по международным аспектам деловой этики и нормам бизнес этикета. Этикетная составляющая корпоративных кодексов. Корпоративные кодексы в бизнесе в РФ.</w:t>
            </w:r>
          </w:p>
        </w:tc>
      </w:tr>
      <w:tr w:rsidR="00D45115" w:rsidRPr="00567A4D">
        <w:trPr>
          <w:jc w:val="center"/>
        </w:trPr>
        <w:tc>
          <w:tcPr>
            <w:tcW w:w="621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1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нормы деловой коммуникации и способы взаимодействия в бизнес среде.</w:t>
            </w:r>
          </w:p>
        </w:tc>
        <w:tc>
          <w:tcPr>
            <w:tcW w:w="4193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менеджера в организации. Этикет руководителя.</w:t>
            </w:r>
            <w:r w:rsid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отношения в системе бизнес процессов. Этикет взаимодействия с коллегами.  </w:t>
            </w:r>
          </w:p>
        </w:tc>
      </w:tr>
      <w:tr w:rsidR="00D45115" w:rsidRPr="00567A4D">
        <w:trPr>
          <w:jc w:val="center"/>
        </w:trPr>
        <w:tc>
          <w:tcPr>
            <w:tcW w:w="621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1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4193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делового этикета. Правила поведения в основных бизнес ситуациях Национальные особенности делового этикета.  Этикет деловых контактов с зарубежными партнерами.</w:t>
            </w:r>
          </w:p>
        </w:tc>
      </w:tr>
    </w:tbl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 w:rsidP="00567A4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92"/>
        <w:gridCol w:w="10"/>
        <w:gridCol w:w="974"/>
        <w:gridCol w:w="7"/>
        <w:gridCol w:w="999"/>
        <w:gridCol w:w="989"/>
        <w:gridCol w:w="851"/>
      </w:tblGrid>
      <w:tr w:rsidR="00D45115" w:rsidRPr="00567A4D" w:rsidTr="00567A4D">
        <w:trPr>
          <w:jc w:val="center"/>
        </w:trPr>
        <w:tc>
          <w:tcPr>
            <w:tcW w:w="629" w:type="dxa"/>
            <w:vAlign w:val="center"/>
          </w:tcPr>
          <w:p w:rsidR="00D45115" w:rsidRPr="00567A4D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2" w:type="dxa"/>
            <w:vAlign w:val="center"/>
          </w:tcPr>
          <w:p w:rsidR="00D45115" w:rsidRPr="00567A4D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1" w:type="dxa"/>
            <w:gridSpan w:val="3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9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89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D45115" w:rsidRPr="00567A4D" w:rsidTr="00567A4D">
        <w:trPr>
          <w:jc w:val="center"/>
        </w:trPr>
        <w:tc>
          <w:tcPr>
            <w:tcW w:w="629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2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vAlign w:val="center"/>
          </w:tcPr>
          <w:p w:rsidR="00D45115" w:rsidRPr="00567A4D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Pr="00567A4D" w:rsidRDefault="001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5115" w:rsidRPr="00567A4D" w:rsidTr="00567A4D">
        <w:trPr>
          <w:jc w:val="center"/>
        </w:trPr>
        <w:tc>
          <w:tcPr>
            <w:tcW w:w="629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vAlign w:val="center"/>
          </w:tcPr>
          <w:p w:rsidR="00D45115" w:rsidRPr="00567A4D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Pr="00567A4D" w:rsidRDefault="001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45115" w:rsidRPr="00567A4D" w:rsidTr="00567A4D">
        <w:trPr>
          <w:trHeight w:val="1292"/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45115" w:rsidRPr="00567A4D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D45115" w:rsidRPr="00567A4D" w:rsidRDefault="00025857" w:rsidP="005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D45115" w:rsidRPr="00567A4D" w:rsidRDefault="00025857" w:rsidP="005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</w:tcPr>
          <w:p w:rsidR="00D45115" w:rsidRPr="00567A4D" w:rsidRDefault="00025857" w:rsidP="005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</w:tcPr>
          <w:p w:rsidR="00D45115" w:rsidRPr="00567A4D" w:rsidRDefault="00D45115" w:rsidP="005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5115" w:rsidRPr="00567A4D" w:rsidRDefault="00151D2E" w:rsidP="005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5115" w:rsidRPr="00567A4D" w:rsidTr="00567A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5115" w:rsidRPr="00567A4D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</w:tcPr>
          <w:p w:rsidR="00D45115" w:rsidRPr="00567A4D" w:rsidRDefault="00025857" w:rsidP="0015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51D2E"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5115" w:rsidRPr="00567A4D" w:rsidRDefault="00025857" w:rsidP="0015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51D2E"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D45115" w:rsidRPr="00567A4D" w:rsidRDefault="00D4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Pr="00567A4D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</w:tc>
      </w:tr>
      <w:tr w:rsidR="00D45115" w:rsidRPr="00567A4D" w:rsidTr="00567A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Pr="00567A4D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15" w:rsidRPr="00567A4D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15" w:rsidRPr="00567A4D" w:rsidRDefault="00025857" w:rsidP="0015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  <w:r w:rsidR="00151D2E"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15" w:rsidRPr="00567A4D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151D2E"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15" w:rsidRPr="00567A4D" w:rsidRDefault="00D4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Pr="00567A4D" w:rsidRDefault="00025857" w:rsidP="0015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51D2E"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896"/>
        <w:gridCol w:w="992"/>
        <w:gridCol w:w="992"/>
        <w:gridCol w:w="992"/>
        <w:gridCol w:w="851"/>
      </w:tblGrid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1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1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2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115" w:rsidRPr="00567A4D">
        <w:trPr>
          <w:jc w:val="center"/>
        </w:trPr>
        <w:tc>
          <w:tcPr>
            <w:tcW w:w="5524" w:type="dxa"/>
            <w:gridSpan w:val="2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45115" w:rsidRPr="00567A4D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 w:rsidP="00567A4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587"/>
        <w:gridCol w:w="4111"/>
      </w:tblGrid>
      <w:tr w:rsidR="00567A4D" w:rsidRPr="000F2789" w:rsidTr="005C49EC">
        <w:trPr>
          <w:jc w:val="center"/>
        </w:trPr>
        <w:tc>
          <w:tcPr>
            <w:tcW w:w="653" w:type="dxa"/>
            <w:vAlign w:val="center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0F2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0F2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587" w:type="dxa"/>
            <w:vAlign w:val="center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11" w:type="dxa"/>
            <w:vAlign w:val="center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857B9" w:rsidRPr="000F2789" w:rsidTr="005C49EC">
        <w:trPr>
          <w:trHeight w:val="1124"/>
          <w:jc w:val="center"/>
        </w:trPr>
        <w:tc>
          <w:tcPr>
            <w:tcW w:w="653" w:type="dxa"/>
          </w:tcPr>
          <w:p w:rsidR="00E857B9" w:rsidRPr="000F2789" w:rsidRDefault="00E857B9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87" w:type="dxa"/>
          </w:tcPr>
          <w:p w:rsidR="00E857B9" w:rsidRPr="000F2789" w:rsidRDefault="00E857B9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  <w:p w:rsidR="00E857B9" w:rsidRPr="000F2789" w:rsidRDefault="00E857B9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E857B9" w:rsidRPr="00E857B9" w:rsidRDefault="00E857B9" w:rsidP="005C49EC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1. Кафтан, В. В. Деловая этика</w:t>
            </w:r>
            <w:proofErr w:type="gramStart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 :</w:t>
            </w:r>
            <w:proofErr w:type="gramEnd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 учебник и практикум для академического бакалавриата / В. В. Кафтан, Л. И. </w:t>
            </w:r>
            <w:proofErr w:type="spellStart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Чернышова</w:t>
            </w:r>
            <w:proofErr w:type="spellEnd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. — М.</w:t>
            </w:r>
            <w:proofErr w:type="gramStart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 :</w:t>
            </w:r>
            <w:proofErr w:type="gramEnd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 Издательство </w:t>
            </w:r>
            <w:proofErr w:type="spellStart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Юрайт</w:t>
            </w:r>
            <w:proofErr w:type="spellEnd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, 2018. — 301 с. — (Серия : Бакалавр. </w:t>
            </w:r>
            <w:proofErr w:type="gramStart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Академический курс).</w:t>
            </w:r>
            <w:proofErr w:type="gramEnd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 — ISBN 978-5-534-03324-3. </w:t>
            </w:r>
          </w:p>
          <w:p w:rsidR="00E857B9" w:rsidRPr="00E857B9" w:rsidRDefault="00E857B9" w:rsidP="005C49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доступа:</w:t>
            </w:r>
          </w:p>
          <w:p w:rsidR="00E857B9" w:rsidRPr="00E857B9" w:rsidRDefault="0007164A" w:rsidP="005C49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E857B9" w:rsidRPr="00E857B9">
                <w:rPr>
                  <w:rStyle w:val="a3"/>
                  <w:rFonts w:ascii="Times New Roman" w:eastAsia="Roboto" w:hAnsi="Times New Roman" w:cs="Times New Roman"/>
                  <w:iCs/>
                  <w:sz w:val="24"/>
                  <w:szCs w:val="24"/>
                </w:rPr>
                <w:t>https://biblio-online.ru/book/63F087B8-79DB-40D5-916E-973076F18EB0/delovaya-etika</w:t>
              </w:r>
            </w:hyperlink>
            <w:r w:rsidR="00E857B9" w:rsidRPr="00E857B9">
              <w:rPr>
                <w:rFonts w:ascii="Times New Roman" w:eastAsia="Roboto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857B9"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="00E857B9"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 экрана</w:t>
            </w:r>
          </w:p>
          <w:p w:rsidR="00E857B9" w:rsidRPr="00E857B9" w:rsidRDefault="00E857B9" w:rsidP="005C49EC">
            <w:pPr>
              <w:spacing w:after="0" w:line="240" w:lineRule="auto"/>
              <w:contextualSpacing/>
              <w:rPr>
                <w:rFonts w:ascii="Times New Roman" w:eastAsia="Roboto" w:hAnsi="Times New Roman" w:cs="Times New Roman"/>
                <w:color w:val="F18B00"/>
                <w:sz w:val="24"/>
                <w:szCs w:val="24"/>
              </w:rPr>
            </w:pPr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2. </w:t>
            </w:r>
            <w:proofErr w:type="spellStart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Спивак</w:t>
            </w:r>
            <w:proofErr w:type="spellEnd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, В. А.</w:t>
            </w:r>
            <w:r w:rsidRPr="00E857B9">
              <w:rPr>
                <w:rFonts w:ascii="Times New Roman" w:eastAsia="Roboto" w:hAnsi="Times New Roman" w:cs="Times New Roman"/>
                <w:i/>
                <w:color w:val="333333"/>
                <w:sz w:val="24"/>
                <w:szCs w:val="24"/>
                <w:lang w:bidi="ar"/>
              </w:rPr>
              <w:t xml:space="preserve"> </w:t>
            </w:r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Деловая этика</w:t>
            </w:r>
            <w:proofErr w:type="gram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:</w:t>
            </w:r>
            <w:proofErr w:type="gram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учебник и практикум для академического бакалавриата / В. А. </w:t>
            </w:r>
            <w:proofErr w:type="spell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Спивак</w:t>
            </w:r>
            <w:proofErr w:type="spell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. — М.</w:t>
            </w:r>
            <w:proofErr w:type="gram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:</w:t>
            </w:r>
            <w:proofErr w:type="gram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Издательство </w:t>
            </w:r>
            <w:proofErr w:type="spell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Юрайт</w:t>
            </w:r>
            <w:proofErr w:type="spell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, 2018. — 522 с. — (Серия : Бакалавр. </w:t>
            </w:r>
            <w:proofErr w:type="gram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Академический курс).</w:t>
            </w:r>
            <w:proofErr w:type="gram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— ISBN 978-5-534-00847-0. </w:t>
            </w:r>
            <w:r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доступа:</w:t>
            </w:r>
          </w:p>
          <w:p w:rsidR="00E857B9" w:rsidRPr="00E857B9" w:rsidRDefault="0007164A" w:rsidP="005C49EC">
            <w:pPr>
              <w:spacing w:after="0" w:line="240" w:lineRule="auto"/>
              <w:contextualSpacing/>
              <w:rPr>
                <w:rFonts w:ascii="Times New Roman" w:eastAsia="Roboto" w:hAnsi="Times New Roman" w:cs="Times New Roman"/>
                <w:iCs/>
                <w:sz w:val="24"/>
                <w:szCs w:val="24"/>
              </w:rPr>
            </w:pPr>
            <w:hyperlink r:id="rId9" w:history="1">
              <w:r w:rsidR="00E857B9" w:rsidRPr="00E857B9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https://biblio-online.ru/book/AC21F49A-1F58-4103-9CAD-A5CF501818A2/delovaya-etika</w:t>
              </w:r>
            </w:hyperlink>
            <w:r w:rsidR="00E857B9" w:rsidRPr="00E857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857B9"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="00E857B9"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 экрана</w:t>
            </w:r>
          </w:p>
          <w:p w:rsidR="00E857B9" w:rsidRPr="00E857B9" w:rsidRDefault="00E857B9" w:rsidP="005C49EC">
            <w:pPr>
              <w:spacing w:after="0" w:line="240" w:lineRule="auto"/>
              <w:contextualSpacing/>
              <w:rPr>
                <w:rFonts w:ascii="Times New Roman" w:eastAsia="Roboto" w:hAnsi="Times New Roman" w:cs="Times New Roman"/>
                <w:color w:val="F18B00"/>
                <w:sz w:val="24"/>
                <w:szCs w:val="24"/>
              </w:rPr>
            </w:pPr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3. Лавриненко, В. Н.</w:t>
            </w:r>
            <w:r w:rsidRPr="00E857B9">
              <w:rPr>
                <w:rFonts w:ascii="Times New Roman" w:eastAsia="Roboto" w:hAnsi="Times New Roman" w:cs="Times New Roman"/>
                <w:i/>
                <w:color w:val="333333"/>
                <w:sz w:val="24"/>
                <w:szCs w:val="24"/>
                <w:lang w:bidi="ar"/>
              </w:rPr>
              <w:t xml:space="preserve"> </w:t>
            </w:r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Деловая этика и этикет</w:t>
            </w:r>
            <w:proofErr w:type="gram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:</w:t>
            </w:r>
            <w:proofErr w:type="gram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учебник и практикум для академического бакалавриата / В. Н. Лавриненко, Л. И. </w:t>
            </w:r>
            <w:proofErr w:type="spell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Чернышова</w:t>
            </w:r>
            <w:proofErr w:type="spell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, В. В. Кафтан ; под ред. В. Н. Лавриненко. — М.</w:t>
            </w:r>
            <w:proofErr w:type="gram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:</w:t>
            </w:r>
            <w:proofErr w:type="gram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Издательство </w:t>
            </w:r>
            <w:proofErr w:type="spell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Юрайт</w:t>
            </w:r>
            <w:proofErr w:type="spell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, 2018. — 118 с. — (Серия : Бакалавр. </w:t>
            </w:r>
            <w:proofErr w:type="gram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Академический курс).</w:t>
            </w:r>
            <w:proofErr w:type="gram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— ISBN 978-5-534-00370-3. </w:t>
            </w:r>
            <w:r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доступа:</w:t>
            </w:r>
          </w:p>
          <w:p w:rsidR="00E857B9" w:rsidRPr="00E857B9" w:rsidRDefault="0007164A" w:rsidP="00CA79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E857B9" w:rsidRPr="00E857B9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https://biblio-online.ru/book/E780867A-CAB6-4C76-AF44-AE3659EC379E/delovaya-etika-i-etiket</w:t>
              </w:r>
            </w:hyperlink>
            <w:r w:rsidR="00E857B9" w:rsidRPr="00E857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857B9"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="00E857B9"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 экрана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Кибанов А.Я, Захаров Д.К., Коновалова В.Г. Этика деловых 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отношений. Учебник для вузов / А.Я.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Кибанов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Д.К. Захаров, В.Г. Коновалова  Инфра-М.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:Ю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НИТИ, 2015.- 383 с.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Алексина Т.А. Деловая этика. Учебник / Т.А Алексина - М.: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2014 – 384 с.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Комарова А.В.,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Слотина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Ситников В.Л. Практикум по психологии. Учебное пособие./ А.В. Комарова, Т.В.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Слотина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В.Л. Ситников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ГУПС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2012 –92 с.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Бендюков М.А. Психология трудового конфликта. Учебное пособие/ М.А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Бендюков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Санкт-Петербург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ГУПС,2011 –87 с.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Гарнер, Б. Эффективные письменные деловые коммуникации. [Электронный ресурс] —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М.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Манн, Иванов и Фербер, 2014. — 208 с. — Режим доступа: </w:t>
            </w:r>
            <w:hyperlink r:id="rId11" w:history="1">
              <w:r w:rsidR="00E857B9" w:rsidRPr="00E857B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http://e.lanbook.com/book/62355</w:t>
              </w:r>
            </w:hyperlink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—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экрана.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Лапшин, А.В. Коммуникации в управлении человеческими ресурсами. [Электронный ресурс] :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особие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А.В. Лапшин, Н.В. Гончарова. —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Нижний Новгород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ВГУВТ, 2014. — 100 с. — Режим доступа: </w:t>
            </w:r>
            <w:hyperlink r:id="rId12" w:history="1">
              <w:r w:rsidR="00E857B9" w:rsidRPr="00E857B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http://e.lanbook.com/book/60801</w:t>
              </w:r>
            </w:hyperlink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—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Потапова Т.Л. Этика делового общения Конспект лекций</w:t>
            </w:r>
            <w:proofErr w:type="gramStart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gramEnd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ресурс] / </w:t>
            </w:r>
            <w:proofErr w:type="spellStart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Т.Л.Потапова</w:t>
            </w:r>
            <w:proofErr w:type="spellEnd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ан. — СПб</w:t>
            </w:r>
            <w:proofErr w:type="gramStart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 xml:space="preserve">ПГУПС, 2013. — 33 с. — Режим доступа: http://e.lanbook.com/book/44054— </w:t>
            </w:r>
            <w:proofErr w:type="spellStart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</w:tc>
      </w:tr>
      <w:tr w:rsidR="00567A4D" w:rsidRPr="000F2789" w:rsidTr="005C49EC">
        <w:trPr>
          <w:trHeight w:val="1110"/>
          <w:jc w:val="center"/>
        </w:trPr>
        <w:tc>
          <w:tcPr>
            <w:tcW w:w="653" w:type="dxa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87" w:type="dxa"/>
          </w:tcPr>
          <w:p w:rsidR="00567A4D" w:rsidRPr="000F2789" w:rsidRDefault="00567A4D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Тенденции развития этических принципов этики и этикетных норм в современных бизнес процессах</w:t>
            </w:r>
          </w:p>
          <w:p w:rsidR="00567A4D" w:rsidRPr="000F2789" w:rsidRDefault="00567A4D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567A4D" w:rsidRPr="000F2789" w:rsidTr="005C49EC">
        <w:trPr>
          <w:trHeight w:val="1695"/>
          <w:jc w:val="center"/>
        </w:trPr>
        <w:tc>
          <w:tcPr>
            <w:tcW w:w="653" w:type="dxa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87" w:type="dxa"/>
          </w:tcPr>
          <w:p w:rsidR="00567A4D" w:rsidRPr="000F2789" w:rsidRDefault="00567A4D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  <w:p w:rsidR="00567A4D" w:rsidRPr="000F2789" w:rsidRDefault="00567A4D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Этикетные правила поведения служащих компании</w:t>
            </w:r>
          </w:p>
          <w:p w:rsidR="00567A4D" w:rsidRPr="000F2789" w:rsidRDefault="00567A4D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567A4D" w:rsidRPr="000F2789" w:rsidTr="005C49EC">
        <w:trPr>
          <w:trHeight w:val="1095"/>
          <w:jc w:val="center"/>
        </w:trPr>
        <w:tc>
          <w:tcPr>
            <w:tcW w:w="653" w:type="dxa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587" w:type="dxa"/>
          </w:tcPr>
          <w:p w:rsidR="00567A4D" w:rsidRPr="000F2789" w:rsidRDefault="00567A4D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4111" w:type="dxa"/>
            <w:vMerge/>
            <w:vAlign w:val="center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567A4D" w:rsidRDefault="00567A4D" w:rsidP="00567A4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</w:p>
    <w:p w:rsidR="00D45115" w:rsidRDefault="00025857" w:rsidP="00E857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</w:t>
      </w:r>
      <w:r w:rsid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основной учебной литературы, необходимой для освоения дисциплины</w:t>
      </w:r>
    </w:p>
    <w:p w:rsidR="0019438C" w:rsidRPr="00E857B9" w:rsidRDefault="0019438C" w:rsidP="00E857B9">
      <w:pPr>
        <w:numPr>
          <w:ilvl w:val="0"/>
          <w:numId w:val="12"/>
        </w:num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Кафтан, В. В. Деловая этика</w:t>
      </w:r>
      <w:proofErr w:type="gramStart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 :</w:t>
      </w:r>
      <w:proofErr w:type="gramEnd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 учебник и практикум для академического бакалавриата / В. В. Кафтан, Л. И. </w:t>
      </w:r>
      <w:proofErr w:type="spellStart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Чернышова</w:t>
      </w:r>
      <w:proofErr w:type="spellEnd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. — М.</w:t>
      </w:r>
      <w:proofErr w:type="gramStart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 :</w:t>
      </w:r>
      <w:proofErr w:type="gramEnd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 Издательство </w:t>
      </w:r>
      <w:proofErr w:type="spellStart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Юрайт</w:t>
      </w:r>
      <w:proofErr w:type="spellEnd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, 2018. — 301 с. — (Серия : Бакалавр. </w:t>
      </w:r>
      <w:proofErr w:type="gramStart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Академический курс).</w:t>
      </w:r>
      <w:proofErr w:type="gramEnd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 — ISBN 978-5-534-03324-3. </w:t>
      </w:r>
      <w:r w:rsidRPr="00E857B9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r w:rsidR="00E857B9" w:rsidRPr="00E857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3" w:history="1">
        <w:r w:rsidRPr="00E857B9">
          <w:rPr>
            <w:rStyle w:val="a3"/>
            <w:rFonts w:ascii="Times New Roman" w:eastAsia="Roboto" w:hAnsi="Times New Roman" w:cs="Times New Roman"/>
            <w:iCs/>
            <w:sz w:val="28"/>
            <w:szCs w:val="28"/>
          </w:rPr>
          <w:t>https://biblio-online.ru/book/63F087B8-79DB-40D5-916E-973076F18EB0/delovaya-etika</w:t>
        </w:r>
      </w:hyperlink>
      <w:r w:rsidRPr="00E857B9">
        <w:rPr>
          <w:rFonts w:ascii="Times New Roman" w:eastAsia="Roboto" w:hAnsi="Times New Roman" w:cs="Times New Roman"/>
          <w:iCs/>
          <w:sz w:val="28"/>
          <w:szCs w:val="28"/>
        </w:rPr>
        <w:t xml:space="preserve"> </w:t>
      </w:r>
      <w:proofErr w:type="spellStart"/>
      <w:r w:rsidRPr="00E857B9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E857B9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19438C" w:rsidRPr="00AF659E" w:rsidRDefault="00E857B9" w:rsidP="00E857B9">
      <w:pPr>
        <w:spacing w:after="0" w:line="240" w:lineRule="auto"/>
        <w:ind w:firstLine="851"/>
        <w:contextualSpacing/>
        <w:jc w:val="both"/>
        <w:rPr>
          <w:rFonts w:ascii="Times New Roman" w:eastAsia="Roboto" w:hAnsi="Times New Roman" w:cs="Times New Roman"/>
          <w:iCs/>
          <w:sz w:val="28"/>
          <w:szCs w:val="28"/>
        </w:rPr>
      </w:pPr>
      <w:r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2. </w:t>
      </w:r>
      <w:proofErr w:type="spellStart"/>
      <w:r w:rsidR="0019438C" w:rsidRPr="00AF659E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Спивак</w:t>
      </w:r>
      <w:proofErr w:type="spellEnd"/>
      <w:r w:rsidR="0019438C" w:rsidRPr="00AF659E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, В. А.</w:t>
      </w:r>
      <w:r w:rsidR="0019438C" w:rsidRPr="00AF659E">
        <w:rPr>
          <w:rFonts w:ascii="Times New Roman" w:eastAsia="Roboto" w:hAnsi="Times New Roman" w:cs="Times New Roman"/>
          <w:i/>
          <w:color w:val="333333"/>
          <w:sz w:val="28"/>
          <w:szCs w:val="28"/>
          <w:lang w:bidi="ar"/>
        </w:rPr>
        <w:t xml:space="preserve"> </w:t>
      </w:r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Деловая этика</w:t>
      </w:r>
      <w:proofErr w:type="gram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:</w:t>
      </w:r>
      <w:proofErr w:type="gram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учебник и практикум для академического бакалавриата / В. А. </w:t>
      </w:r>
      <w:proofErr w:type="spell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Спивак</w:t>
      </w:r>
      <w:proofErr w:type="spell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. — М.</w:t>
      </w:r>
      <w:proofErr w:type="gram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:</w:t>
      </w:r>
      <w:proofErr w:type="gram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Издательство </w:t>
      </w:r>
      <w:proofErr w:type="spell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Юрайт</w:t>
      </w:r>
      <w:proofErr w:type="spell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, 2018. — 522 с. — (Серия : Бакалавр. </w:t>
      </w:r>
      <w:proofErr w:type="gram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Академический курс).</w:t>
      </w:r>
      <w:proofErr w:type="gram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— </w:t>
      </w:r>
      <w:r w:rsidR="0019438C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ISBN</w:t>
      </w:r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978-5-534-00847-0. </w:t>
      </w:r>
      <w:r w:rsidR="0019438C" w:rsidRPr="00AF659E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hyperlink r:id="rId14" w:history="1"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https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biblio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online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book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AC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21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F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49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-1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F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58-4103-9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CAD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5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CF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501818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2/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delovaya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etika</w:t>
        </w:r>
      </w:hyperlink>
      <w:r w:rsidR="001943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9438C" w:rsidRPr="00AF659E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19438C" w:rsidRPr="00AF659E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19438C" w:rsidRPr="00AF659E" w:rsidRDefault="00E857B9" w:rsidP="00E857B9">
      <w:pPr>
        <w:spacing w:after="0" w:line="240" w:lineRule="auto"/>
        <w:ind w:firstLine="851"/>
        <w:contextualSpacing/>
        <w:jc w:val="both"/>
        <w:rPr>
          <w:rFonts w:ascii="Times New Roman" w:eastAsia="Roboto" w:hAnsi="Times New Roman" w:cs="Times New Roman"/>
          <w:iCs/>
          <w:sz w:val="28"/>
          <w:szCs w:val="28"/>
        </w:rPr>
      </w:pPr>
      <w:r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3. </w:t>
      </w:r>
      <w:r w:rsidR="0019438C" w:rsidRPr="00AF659E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Лавриненко, В. Н.</w:t>
      </w:r>
      <w:r w:rsidR="0019438C" w:rsidRPr="00AF659E">
        <w:rPr>
          <w:rFonts w:ascii="Times New Roman" w:eastAsia="Roboto" w:hAnsi="Times New Roman" w:cs="Times New Roman"/>
          <w:i/>
          <w:color w:val="333333"/>
          <w:sz w:val="28"/>
          <w:szCs w:val="28"/>
          <w:lang w:bidi="ar"/>
        </w:rPr>
        <w:t xml:space="preserve"> </w:t>
      </w:r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Деловая этика и этикет</w:t>
      </w:r>
      <w:proofErr w:type="gram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:</w:t>
      </w:r>
      <w:proofErr w:type="gram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учебник и практикум для академического бакалавриата / В. Н. Лавриненко, Л. И. </w:t>
      </w:r>
      <w:proofErr w:type="spell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Чернышова</w:t>
      </w:r>
      <w:proofErr w:type="spell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, В. В. Кафтан ; под ред. В. Н. Лавриненко. — М.</w:t>
      </w:r>
      <w:proofErr w:type="gram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:</w:t>
      </w:r>
      <w:proofErr w:type="gram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Издательство </w:t>
      </w:r>
      <w:proofErr w:type="spell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Юрайт</w:t>
      </w:r>
      <w:proofErr w:type="spell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, 2018. — 118 с. — (Серия : Бакалавр. </w:t>
      </w:r>
      <w:proofErr w:type="gram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Академический курс).</w:t>
      </w:r>
      <w:proofErr w:type="gram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— </w:t>
      </w:r>
      <w:r w:rsidR="0019438C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ISBN</w:t>
      </w:r>
      <w:r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978-5-534-00370-3</w:t>
      </w:r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</w:t>
      </w:r>
      <w:r w:rsidR="0019438C" w:rsidRPr="00AF659E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https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biblio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online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book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E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780867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CAB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6-4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C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76-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AF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44-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AE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3659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EC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379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E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delovaya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etika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i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etiket</w:t>
        </w:r>
      </w:hyperlink>
      <w:r w:rsidR="001943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9438C" w:rsidRPr="00AF659E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19438C" w:rsidRPr="00AF659E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D45115" w:rsidRDefault="00E857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25857" w:rsidRP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Кибанов</w:t>
      </w:r>
      <w:proofErr w:type="spell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А.Я, Захаров Д.К., Коновалова В.Г. Этика деловых отношений. Учебник для вузов / А.Я. </w:t>
      </w:r>
      <w:proofErr w:type="spell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Кибанов</w:t>
      </w:r>
      <w:proofErr w:type="spell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Д.К. Захаров, В.Г. Коновалова  Инфра-М.</w:t>
      </w:r>
      <w:proofErr w:type="gram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:Ю</w:t>
      </w:r>
      <w:proofErr w:type="gram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НИТИ, 2015.- 383 с.</w:t>
      </w:r>
    </w:p>
    <w:p w:rsidR="00D45115" w:rsidRDefault="00E857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Алексина Т.А. Деловая этика. Учебник / Т.А Алексина - М.:</w:t>
      </w:r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 – 384 с.</w:t>
      </w:r>
    </w:p>
    <w:p w:rsidR="00486418" w:rsidRDefault="004864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</w:t>
      </w:r>
      <w:r w:rsid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Комарова А.В.,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Т.В., Ситников В.Л. Практикум по психологии. Учебное пособие./ А.В. Комарова,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В.Л. Ситников Санкт-Петербург:</w:t>
      </w:r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ПГУПС, 2012 –92 с.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Бендюков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 Психология трудового конфликта. Учебное пособие/ М.А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Бендюков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Санкт-Петербург:</w:t>
      </w:r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ПГУПС,</w:t>
      </w:r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2011 –87 с.</w:t>
      </w:r>
    </w:p>
    <w:p w:rsidR="00D45115" w:rsidRDefault="00025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3.</w:t>
      </w:r>
      <w:r w:rsid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Гарнер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Б. Эффективные письменные деловые коммуникации. [Электронный ресурс] — 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ан. — М.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Манн, Иванов и Фербер, 2014. — 208 с. — Режим доступа: </w:t>
      </w:r>
      <w:hyperlink r:id="rId16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http://e.lanbook.com/book/62355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D45115" w:rsidRDefault="00E857B9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Лапшин, А.В. Коммуникации в управлении человеческими ресурсами. [Электронный ресурс] : </w:t>
      </w:r>
      <w:proofErr w:type="spell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А.В. Лапшин, Н.В. </w:t>
      </w:r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Гончарова. — </w:t>
      </w:r>
      <w:proofErr w:type="spell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proofErr w:type="spell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Нижний Новгород</w:t>
      </w:r>
      <w:proofErr w:type="gram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ВГУВТ, 2014. — 100 с. — Режим доступа: </w:t>
      </w:r>
      <w:hyperlink r:id="rId17" w:history="1">
        <w:r w:rsidR="0002585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http://e.lanbook.com/book/60801</w:t>
        </w:r>
      </w:hyperlink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— </w:t>
      </w:r>
      <w:proofErr w:type="spell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D45115" w:rsidRDefault="00E857B9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857">
        <w:rPr>
          <w:rFonts w:ascii="Times New Roman" w:hAnsi="Times New Roman" w:cs="Times New Roman"/>
          <w:sz w:val="28"/>
          <w:szCs w:val="28"/>
        </w:rPr>
        <w:t>Потапова Т.Л. Этика делового общения Конспект лекций</w:t>
      </w:r>
      <w:proofErr w:type="gramStart"/>
      <w:r w:rsidR="00025857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="00025857">
        <w:rPr>
          <w:rFonts w:ascii="Times New Roman" w:hAnsi="Times New Roman" w:cs="Times New Roman"/>
          <w:sz w:val="28"/>
          <w:szCs w:val="28"/>
        </w:rPr>
        <w:t xml:space="preserve">Электронный ресурс] / </w:t>
      </w:r>
      <w:proofErr w:type="spellStart"/>
      <w:r w:rsidR="00025857">
        <w:rPr>
          <w:rFonts w:ascii="Times New Roman" w:hAnsi="Times New Roman" w:cs="Times New Roman"/>
          <w:sz w:val="28"/>
          <w:szCs w:val="28"/>
        </w:rPr>
        <w:t>Т.Л.Потапова</w:t>
      </w:r>
      <w:proofErr w:type="spellEnd"/>
      <w:r w:rsidR="00025857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="00025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5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8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5857">
        <w:rPr>
          <w:rFonts w:ascii="Times New Roman" w:hAnsi="Times New Roman" w:cs="Times New Roman"/>
          <w:sz w:val="28"/>
          <w:szCs w:val="28"/>
        </w:rPr>
        <w:t>ан. — СПб</w:t>
      </w:r>
      <w:proofErr w:type="gramStart"/>
      <w:r w:rsidR="0002585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025857">
        <w:rPr>
          <w:rFonts w:ascii="Times New Roman" w:hAnsi="Times New Roman" w:cs="Times New Roman"/>
          <w:sz w:val="28"/>
          <w:szCs w:val="28"/>
        </w:rPr>
        <w:t xml:space="preserve">ПГУПС, 2013. — 33 с. — Режим доступа: http://e.lanbook.com/book/44054— </w:t>
      </w:r>
      <w:proofErr w:type="spellStart"/>
      <w:r w:rsidR="0002585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025857">
        <w:rPr>
          <w:rFonts w:ascii="Times New Roman" w:hAnsi="Times New Roman" w:cs="Times New Roman"/>
          <w:sz w:val="28"/>
          <w:szCs w:val="28"/>
        </w:rPr>
        <w:t>. с экрана.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</w:t>
      </w:r>
      <w:r w:rsid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нормативно-правовой документации, необходимой для освоения дисциплины</w:t>
      </w:r>
    </w:p>
    <w:p w:rsidR="00D45115" w:rsidRDefault="00025857" w:rsidP="00E857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При освоении данной дисциплины нормативно-правовая </w:t>
      </w:r>
      <w:r w:rsid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окументация не используется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</w:t>
      </w:r>
      <w:r w:rsid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Другие издания, необходимые для освоения дисциплины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Сайты деловых журналов: Режим доступа: открытый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РБК деловой журнал   http://rbcdaily.ru/magazine 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Российский журнал менеджмента.  Периодичность: четыре выпуска в год   ISSN 1729-7427 rjm.ru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Управление персоналом. Периодичность: четыре раза в месяц  top-personal.ru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HR-Менеджмен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т[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ресурс]. Режим доступа: http://www.4hr.ru. 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25C10" w:rsidRDefault="00025857" w:rsidP="00F25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F25C10" w:rsidRPr="00D87D23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</w:t>
      </w:r>
      <w:r w:rsidR="00F25C10"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Федерации. Интернет–портал [Электронный ресурс]. Режим доступа: </w:t>
      </w:r>
      <w:hyperlink r:id="rId18" w:history="1">
        <w:r w:rsidRPr="00D87D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http://www.government.ru</w:t>
        </w:r>
      </w:hyperlink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свободный. -</w:t>
      </w:r>
      <w:bookmarkStart w:id="0" w:name="_Hlk492243981"/>
      <w:proofErr w:type="spell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bookmarkEnd w:id="0"/>
    </w:p>
    <w:p w:rsidR="00F25C10" w:rsidRPr="00D87D23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экономического развития Российской Федерации [Электронный ресурс]. Режим доступа: </w:t>
      </w:r>
      <w:hyperlink r:id="rId19" w:history="1">
        <w:r w:rsidRPr="00D87D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http://www.economy.gov.ru</w:t>
        </w:r>
      </w:hyperlink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свободный. </w:t>
      </w:r>
      <w:bookmarkStart w:id="1" w:name="_Hlk492244141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bookmarkEnd w:id="1"/>
    </w:p>
    <w:p w:rsidR="00F25C10" w:rsidRPr="00D87D23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Эксперт. Журнал [Электронный ресурс]. Режим доступа:  </w:t>
      </w:r>
      <w:hyperlink r:id="rId20" w:history="1">
        <w:r w:rsidRPr="00D87D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</w:t>
        </w:r>
      </w:hyperlink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expert.ru,-  </w:t>
      </w:r>
      <w:proofErr w:type="spell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r w:rsidR="00F25C10"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7D23" w:rsidRPr="00D87D23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газета - официальное издание для документов Правительства РФ [Электронный ресурс]. Режим доступа: http://www.rg.ru, свободный. — </w:t>
      </w:r>
      <w:proofErr w:type="spell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r w:rsidR="00F25C10"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5115" w:rsidRPr="00D87D23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Электронно-библиотечная система издательства «Лань» [Электронный ресурс]. Режим доступа: http://e.lanbook.com/</w:t>
      </w:r>
    </w:p>
    <w:p w:rsidR="00D45115" w:rsidRPr="00E857B9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21" w:history="1">
        <w:r w:rsidRPr="00E857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</w:t>
        </w:r>
      </w:hyperlink>
    </w:p>
    <w:p w:rsidR="00F25C10" w:rsidRPr="00E857B9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ресурс]. Режим доступа: </w:t>
      </w:r>
      <w:hyperlink r:id="rId22" w:history="1">
        <w:r w:rsidR="00F25C10" w:rsidRPr="00E857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http://www.aup.ru/library/</w:t>
        </w:r>
      </w:hyperlink>
    </w:p>
    <w:p w:rsidR="0019438C" w:rsidRPr="00E857B9" w:rsidRDefault="0019438C" w:rsidP="00E857B9">
      <w:pPr>
        <w:widowControl w:val="0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 xml:space="preserve">Электронная библиотека ЮРАЙТ. Режим доступа: </w:t>
      </w:r>
      <w:hyperlink r:id="rId23" w:history="1">
        <w:r w:rsidRPr="00E857B9"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 w:rsidRPr="00E857B9">
        <w:rPr>
          <w:rFonts w:ascii="Times New Roman" w:hAnsi="Times New Roman" w:cs="Times New Roman"/>
          <w:sz w:val="28"/>
          <w:szCs w:val="28"/>
        </w:rPr>
        <w:t xml:space="preserve">  (для доступа к полнотекстовым документам требуется </w:t>
      </w:r>
      <w:r w:rsidRPr="00E857B9">
        <w:rPr>
          <w:rFonts w:ascii="Times New Roman" w:hAnsi="Times New Roman" w:cs="Times New Roman"/>
          <w:sz w:val="28"/>
          <w:szCs w:val="28"/>
        </w:rPr>
        <w:lastRenderedPageBreak/>
        <w:t>авторизация).</w:t>
      </w:r>
    </w:p>
    <w:p w:rsidR="00F25C10" w:rsidRPr="00E857B9" w:rsidRDefault="00F25C10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9438C" w:rsidRPr="00E857B9" w:rsidRDefault="0019438C" w:rsidP="00E857B9">
      <w:pPr>
        <w:widowControl w:val="0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>Электронно-библиотечная система ibooks.ru («</w:t>
      </w:r>
      <w:proofErr w:type="spellStart"/>
      <w:r w:rsidRPr="00E857B9">
        <w:rPr>
          <w:rFonts w:ascii="Times New Roman" w:hAnsi="Times New Roman" w:cs="Times New Roman"/>
          <w:sz w:val="28"/>
          <w:szCs w:val="28"/>
        </w:rPr>
        <w:t>Айбукс</w:t>
      </w:r>
      <w:proofErr w:type="spellEnd"/>
      <w:r w:rsidRPr="00E857B9">
        <w:rPr>
          <w:rFonts w:ascii="Times New Roman" w:hAnsi="Times New Roman" w:cs="Times New Roman"/>
          <w:sz w:val="28"/>
          <w:szCs w:val="28"/>
        </w:rPr>
        <w:t xml:space="preserve">»). Режим доступа: </w:t>
      </w:r>
      <w:hyperlink r:id="rId24" w:history="1">
        <w:r w:rsidRPr="00E857B9">
          <w:rPr>
            <w:rStyle w:val="a3"/>
            <w:rFonts w:ascii="Times New Roman" w:hAnsi="Times New Roman" w:cs="Times New Roman"/>
            <w:sz w:val="28"/>
            <w:szCs w:val="28"/>
          </w:rPr>
          <w:t>https://ibooks.ru/home.php?routine=bookshelf</w:t>
        </w:r>
      </w:hyperlink>
      <w:r w:rsidRPr="00E857B9">
        <w:rPr>
          <w:rFonts w:ascii="Times New Roman" w:hAnsi="Times New Roman" w:cs="Times New Roman"/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F25C10" w:rsidRDefault="00F25C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8C" w:rsidRPr="00E857B9" w:rsidRDefault="0019438C" w:rsidP="00E857B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857B9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9438C" w:rsidRPr="00E857B9" w:rsidRDefault="0019438C" w:rsidP="00E857B9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9438C" w:rsidRPr="00E857B9" w:rsidRDefault="0019438C" w:rsidP="00E857B9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9438C" w:rsidRPr="00E857B9" w:rsidRDefault="0019438C" w:rsidP="00E857B9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857B9">
        <w:rPr>
          <w:rFonts w:ascii="Times New Roman" w:hAnsi="Times New Roman" w:cs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E857B9">
        <w:rPr>
          <w:rFonts w:ascii="Times New Roman" w:hAnsi="Times New Roman" w:cs="Times New Roman"/>
          <w:sz w:val="28"/>
          <w:szCs w:val="28"/>
        </w:rPr>
        <w:t xml:space="preserve"> I. Режим доступа:  </w:t>
      </w:r>
      <w:hyperlink r:id="rId25" w:history="1">
        <w:r w:rsidRPr="00E857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http://sdo.pgups.ru</w:t>
        </w:r>
      </w:hyperlink>
      <w:r w:rsidRPr="00E857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438C" w:rsidRPr="00E857B9" w:rsidRDefault="0019438C" w:rsidP="00E857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B9"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gramEnd"/>
      <w:r w:rsidRPr="00E857B9">
        <w:rPr>
          <w:rFonts w:ascii="Times New Roman" w:hAnsi="Times New Roman" w:cs="Times New Roman"/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F25C10" w:rsidRPr="0007164A" w:rsidRDefault="0019438C" w:rsidP="0007164A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E857B9">
        <w:rPr>
          <w:rFonts w:ascii="Times New Roman" w:hAnsi="Times New Roman" w:cs="Times New Roman"/>
          <w:sz w:val="28"/>
          <w:szCs w:val="28"/>
        </w:rPr>
        <w:t xml:space="preserve">ежегодно обновляемый необходимый комплект </w:t>
      </w:r>
      <w:proofErr w:type="gramStart"/>
      <w:r w:rsidRPr="00E857B9">
        <w:rPr>
          <w:rFonts w:ascii="Times New Roman" w:hAnsi="Times New Roman" w:cs="Times New Roman"/>
          <w:sz w:val="28"/>
          <w:szCs w:val="28"/>
        </w:rPr>
        <w:t>лицензионного</w:t>
      </w:r>
      <w:proofErr w:type="gramEnd"/>
      <w:r w:rsidRPr="00E85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4A" w:rsidRDefault="0007164A" w:rsidP="000716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bookmarkStart w:id="2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06946" cy="9753600"/>
            <wp:effectExtent l="0" t="0" r="0" b="0"/>
            <wp:docPr id="2" name="Рисунок 2" descr="C:\Users\экономика3\Documents\От Поповой\Сканы ДЭ\Р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ка3\Documents\От Поповой\Сканы ДЭ\РП2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46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853B72" w:rsidRDefault="00853B72" w:rsidP="00853B72">
      <w:pPr>
        <w:spacing w:after="0" w:line="240" w:lineRule="auto"/>
        <w:ind w:firstLine="851"/>
        <w:jc w:val="both"/>
      </w:pPr>
    </w:p>
    <w:sectPr w:rsidR="0085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Segoe Print"/>
    <w:charset w:val="00"/>
    <w:family w:val="auto"/>
    <w:pitch w:val="default"/>
  </w:font>
  <w:font w:name="等线 Light">
    <w:altName w:val="Yu Gothic"/>
    <w:charset w:val="80"/>
    <w:family w:val="roman"/>
    <w:pitch w:val="default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4AE584"/>
    <w:multiLevelType w:val="singleLevel"/>
    <w:tmpl w:val="DD4AE5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3D6652"/>
    <w:multiLevelType w:val="hybridMultilevel"/>
    <w:tmpl w:val="41FE2142"/>
    <w:lvl w:ilvl="0" w:tplc="92A2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2F66"/>
    <w:multiLevelType w:val="hybridMultilevel"/>
    <w:tmpl w:val="19C4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E78BB"/>
    <w:multiLevelType w:val="multilevel"/>
    <w:tmpl w:val="31CE78B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DF1B2B"/>
    <w:multiLevelType w:val="multilevel"/>
    <w:tmpl w:val="34DF1B2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6F26E5"/>
    <w:multiLevelType w:val="multilevel"/>
    <w:tmpl w:val="446F26E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62182"/>
    <w:multiLevelType w:val="hybridMultilevel"/>
    <w:tmpl w:val="D592F12C"/>
    <w:lvl w:ilvl="0" w:tplc="DF0E9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00D211"/>
    <w:multiLevelType w:val="singleLevel"/>
    <w:tmpl w:val="5A00D211"/>
    <w:lvl w:ilvl="0">
      <w:start w:val="4"/>
      <w:numFmt w:val="decimal"/>
      <w:suff w:val="nothing"/>
      <w:lvlText w:val="%1."/>
      <w:lvlJc w:val="left"/>
    </w:lvl>
  </w:abstractNum>
  <w:abstractNum w:abstractNumId="12">
    <w:nsid w:val="6353273E"/>
    <w:multiLevelType w:val="multilevel"/>
    <w:tmpl w:val="6353273E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EA"/>
    <w:rsid w:val="00025857"/>
    <w:rsid w:val="00027716"/>
    <w:rsid w:val="0006713A"/>
    <w:rsid w:val="0007164A"/>
    <w:rsid w:val="000878D1"/>
    <w:rsid w:val="000A18DB"/>
    <w:rsid w:val="001075EF"/>
    <w:rsid w:val="00123B91"/>
    <w:rsid w:val="00151D2E"/>
    <w:rsid w:val="00173FB4"/>
    <w:rsid w:val="0019438C"/>
    <w:rsid w:val="001A09A2"/>
    <w:rsid w:val="002078DF"/>
    <w:rsid w:val="00281ABD"/>
    <w:rsid w:val="0028523C"/>
    <w:rsid w:val="00325CAE"/>
    <w:rsid w:val="003954A6"/>
    <w:rsid w:val="003B5FEA"/>
    <w:rsid w:val="003C6906"/>
    <w:rsid w:val="00450CAB"/>
    <w:rsid w:val="00475E66"/>
    <w:rsid w:val="00486418"/>
    <w:rsid w:val="004B0CF6"/>
    <w:rsid w:val="004C1D8C"/>
    <w:rsid w:val="004E57CF"/>
    <w:rsid w:val="0052496C"/>
    <w:rsid w:val="00560ED4"/>
    <w:rsid w:val="00567A4D"/>
    <w:rsid w:val="00586F85"/>
    <w:rsid w:val="00591D68"/>
    <w:rsid w:val="005950B7"/>
    <w:rsid w:val="00632F99"/>
    <w:rsid w:val="0064286C"/>
    <w:rsid w:val="00642C02"/>
    <w:rsid w:val="00655B89"/>
    <w:rsid w:val="00674375"/>
    <w:rsid w:val="00693069"/>
    <w:rsid w:val="007041C4"/>
    <w:rsid w:val="0071281D"/>
    <w:rsid w:val="00713DD2"/>
    <w:rsid w:val="007379E1"/>
    <w:rsid w:val="007C0EEF"/>
    <w:rsid w:val="007E086A"/>
    <w:rsid w:val="00853B72"/>
    <w:rsid w:val="008A04D0"/>
    <w:rsid w:val="008B003B"/>
    <w:rsid w:val="008C6870"/>
    <w:rsid w:val="00947CA6"/>
    <w:rsid w:val="009F17C2"/>
    <w:rsid w:val="00AE734F"/>
    <w:rsid w:val="00B54FB4"/>
    <w:rsid w:val="00C07F68"/>
    <w:rsid w:val="00C87A36"/>
    <w:rsid w:val="00CA3795"/>
    <w:rsid w:val="00CA7983"/>
    <w:rsid w:val="00D03F91"/>
    <w:rsid w:val="00D45115"/>
    <w:rsid w:val="00D87D23"/>
    <w:rsid w:val="00DC5F5C"/>
    <w:rsid w:val="00DE2F46"/>
    <w:rsid w:val="00E857B9"/>
    <w:rsid w:val="00F019CD"/>
    <w:rsid w:val="00F25C10"/>
    <w:rsid w:val="00F3167B"/>
    <w:rsid w:val="00F57407"/>
    <w:rsid w:val="00F76F7E"/>
    <w:rsid w:val="00FD64A1"/>
    <w:rsid w:val="05DE04AB"/>
    <w:rsid w:val="09532FD6"/>
    <w:rsid w:val="26DB1949"/>
    <w:rsid w:val="2AED1009"/>
    <w:rsid w:val="352D7DE3"/>
    <w:rsid w:val="38E84973"/>
    <w:rsid w:val="3B285240"/>
    <w:rsid w:val="42644E8B"/>
    <w:rsid w:val="4F8D3E4B"/>
    <w:rsid w:val="55A13F13"/>
    <w:rsid w:val="6DA856FE"/>
    <w:rsid w:val="7816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5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rsid w:val="00D8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5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rsid w:val="00D8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63F087B8-79DB-40D5-916E-973076F18EB0/delovaya-etika" TargetMode="External"/><Relationship Id="rId13" Type="http://schemas.openxmlformats.org/officeDocument/2006/relationships/hyperlink" Target="https://biblio-online.ru/book/63F087B8-79DB-40D5-916E-973076F18EB0/delovaya-etika" TargetMode="External"/><Relationship Id="rId18" Type="http://schemas.openxmlformats.org/officeDocument/2006/relationships/hyperlink" Target="http://www.government.ru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60801" TargetMode="External"/><Relationship Id="rId17" Type="http://schemas.openxmlformats.org/officeDocument/2006/relationships/hyperlink" Target="http://e.lanbook.com/book/60801" TargetMode="External"/><Relationship Id="rId25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62355" TargetMode="External"/><Relationship Id="rId20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62355" TargetMode="External"/><Relationship Id="rId24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book/E780867A-CAB6-4C76-AF44-AE3659EC379E/delovaya-etika-i-etiket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book/E780867A-CAB6-4C76-AF44-AE3659EC379E/delovaya-etika-i-etiket" TargetMode="External"/><Relationship Id="rId19" Type="http://schemas.openxmlformats.org/officeDocument/2006/relationships/hyperlink" Target="http://www.economy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ook/AC21F49A-1F58-4103-9CAD-A5CF501818A2/delovaya-etika" TargetMode="External"/><Relationship Id="rId14" Type="http://schemas.openxmlformats.org/officeDocument/2006/relationships/hyperlink" Target="https://biblio-online.ru/book/AC21F49A-1F58-4103-9CAD-A5CF501818A2/delovaya-etika" TargetMode="External"/><Relationship Id="rId22" Type="http://schemas.openxmlformats.org/officeDocument/2006/relationships/hyperlink" Target="http://www.aup.ru/librar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Попова</dc:creator>
  <cp:lastModifiedBy>экономика3</cp:lastModifiedBy>
  <cp:revision>2</cp:revision>
  <cp:lastPrinted>2017-11-10T13:47:00Z</cp:lastPrinted>
  <dcterms:created xsi:type="dcterms:W3CDTF">2019-05-14T09:53:00Z</dcterms:created>
  <dcterms:modified xsi:type="dcterms:W3CDTF">2019-05-14T09:53:00Z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