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05B" w:rsidRPr="006A0723" w:rsidRDefault="00AD105B" w:rsidP="00A853A1">
      <w:pPr>
        <w:widowControl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 xml:space="preserve">ФЕДЕРАЛЬНОЕ АГЕНТСТВО ЖЕЛЕЗНОДОРОЖНОГО ТРАНСПОРТА </w:t>
      </w: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 xml:space="preserve">Императора Александра </w:t>
      </w:r>
      <w:r w:rsidRPr="006A0723">
        <w:rPr>
          <w:sz w:val="28"/>
          <w:szCs w:val="28"/>
          <w:lang w:val="en-US"/>
        </w:rPr>
        <w:t>I</w:t>
      </w:r>
      <w:r w:rsidRPr="006A0723">
        <w:rPr>
          <w:sz w:val="28"/>
          <w:szCs w:val="28"/>
        </w:rPr>
        <w:t>»</w:t>
      </w:r>
    </w:p>
    <w:p w:rsidR="00AD105B" w:rsidRPr="00F34BFD" w:rsidRDefault="00AD105B" w:rsidP="00DB4213">
      <w:pPr>
        <w:widowControl/>
        <w:ind w:firstLine="567"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(ФГБОУ ВО ПГУПС)</w:t>
      </w: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Pr="00B026A4" w:rsidRDefault="00AD105B" w:rsidP="00DB4213">
      <w:pPr>
        <w:tabs>
          <w:tab w:val="left" w:pos="1878"/>
        </w:tabs>
        <w:ind w:firstLine="567"/>
        <w:jc w:val="center"/>
        <w:outlineLvl w:val="0"/>
        <w:rPr>
          <w:bCs/>
          <w:sz w:val="28"/>
          <w:szCs w:val="28"/>
        </w:rPr>
      </w:pPr>
      <w:r w:rsidRPr="00B026A4">
        <w:rPr>
          <w:bCs/>
          <w:sz w:val="28"/>
          <w:szCs w:val="28"/>
        </w:rPr>
        <w:t>Кафедра «Менеджмент и маркетинг»</w:t>
      </w: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AD105B" w:rsidRDefault="00AD105B" w:rsidP="00CE0CE1">
      <w:pPr>
        <w:widowControl/>
        <w:spacing w:line="360" w:lineRule="auto"/>
        <w:rPr>
          <w:sz w:val="28"/>
          <w:szCs w:val="28"/>
        </w:rPr>
      </w:pPr>
    </w:p>
    <w:p w:rsidR="00733837" w:rsidRDefault="00733837" w:rsidP="00CE0CE1">
      <w:pPr>
        <w:widowControl/>
        <w:spacing w:line="360" w:lineRule="auto"/>
        <w:rPr>
          <w:sz w:val="28"/>
          <w:szCs w:val="28"/>
        </w:rPr>
      </w:pPr>
    </w:p>
    <w:p w:rsidR="00045673" w:rsidRPr="006A0723" w:rsidRDefault="00045673" w:rsidP="00CE0CE1">
      <w:pPr>
        <w:widowControl/>
        <w:spacing w:line="360" w:lineRule="auto"/>
        <w:rPr>
          <w:sz w:val="28"/>
          <w:szCs w:val="28"/>
        </w:rPr>
      </w:pPr>
    </w:p>
    <w:p w:rsidR="00AD105B" w:rsidRDefault="00AD105B" w:rsidP="00DB4213">
      <w:pPr>
        <w:shd w:val="clear" w:color="auto" w:fill="FFFFFF"/>
        <w:ind w:firstLine="567"/>
        <w:jc w:val="center"/>
        <w:outlineLvl w:val="0"/>
        <w:rPr>
          <w:b/>
          <w:bCs/>
          <w:color w:val="000000"/>
          <w:spacing w:val="-3"/>
          <w:sz w:val="28"/>
          <w:szCs w:val="28"/>
        </w:rPr>
      </w:pPr>
      <w:r w:rsidRPr="00E30600">
        <w:rPr>
          <w:b/>
          <w:bCs/>
          <w:color w:val="000000"/>
          <w:spacing w:val="-3"/>
          <w:sz w:val="28"/>
          <w:szCs w:val="28"/>
        </w:rPr>
        <w:t>РАБОЧАЯ ПРОГРАММА</w:t>
      </w:r>
    </w:p>
    <w:p w:rsidR="00AD105B" w:rsidRDefault="00AD105B" w:rsidP="00224594">
      <w:pPr>
        <w:shd w:val="clear" w:color="auto" w:fill="FFFFFF"/>
        <w:jc w:val="center"/>
        <w:rPr>
          <w:bCs/>
          <w:color w:val="000000"/>
          <w:spacing w:val="-3"/>
          <w:sz w:val="28"/>
          <w:szCs w:val="28"/>
        </w:rPr>
      </w:pPr>
      <w:r>
        <w:rPr>
          <w:bCs/>
          <w:color w:val="000000"/>
          <w:spacing w:val="-3"/>
          <w:sz w:val="28"/>
          <w:szCs w:val="28"/>
        </w:rPr>
        <w:t>д</w:t>
      </w:r>
      <w:r w:rsidRPr="00224594">
        <w:rPr>
          <w:bCs/>
          <w:color w:val="000000"/>
          <w:spacing w:val="-3"/>
          <w:sz w:val="28"/>
          <w:szCs w:val="28"/>
        </w:rPr>
        <w:t>исциплины</w:t>
      </w:r>
    </w:p>
    <w:p w:rsidR="00AD105B" w:rsidRPr="00224594" w:rsidRDefault="00AD105B" w:rsidP="00224594">
      <w:pPr>
        <w:shd w:val="clear" w:color="auto" w:fill="FFFFFF"/>
        <w:jc w:val="center"/>
        <w:rPr>
          <w:sz w:val="28"/>
          <w:szCs w:val="28"/>
        </w:rPr>
      </w:pPr>
    </w:p>
    <w:p w:rsidR="00AD105B" w:rsidRPr="00224594" w:rsidRDefault="00AD105B" w:rsidP="00DB4213">
      <w:pPr>
        <w:jc w:val="center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t>«Финансовые рынки и институты</w:t>
      </w:r>
      <w:r w:rsidRPr="00224594">
        <w:rPr>
          <w:b/>
          <w:bCs/>
          <w:color w:val="000000"/>
          <w:spacing w:val="-2"/>
          <w:sz w:val="28"/>
          <w:szCs w:val="28"/>
        </w:rPr>
        <w:t>»</w:t>
      </w:r>
      <w:r w:rsidRPr="00224594">
        <w:rPr>
          <w:b/>
        </w:rPr>
        <w:t xml:space="preserve"> (</w:t>
      </w:r>
      <w:r>
        <w:rPr>
          <w:b/>
          <w:bCs/>
          <w:color w:val="000000"/>
          <w:spacing w:val="-2"/>
          <w:sz w:val="28"/>
          <w:szCs w:val="28"/>
        </w:rPr>
        <w:t>Б1.В.ОД.9</w:t>
      </w:r>
      <w:r w:rsidRPr="00224594">
        <w:rPr>
          <w:b/>
          <w:bCs/>
          <w:color w:val="000000"/>
          <w:spacing w:val="-2"/>
          <w:sz w:val="28"/>
          <w:szCs w:val="28"/>
        </w:rPr>
        <w:t>)</w:t>
      </w:r>
    </w:p>
    <w:p w:rsidR="00AD105B" w:rsidRDefault="00AD105B" w:rsidP="00DB4213">
      <w:pPr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д</w:t>
      </w:r>
      <w:r w:rsidRPr="00E30600">
        <w:rPr>
          <w:bCs/>
          <w:color w:val="000000"/>
          <w:spacing w:val="-4"/>
          <w:sz w:val="28"/>
          <w:szCs w:val="28"/>
        </w:rPr>
        <w:t xml:space="preserve">ля направления </w:t>
      </w:r>
    </w:p>
    <w:p w:rsidR="00AD105B" w:rsidRPr="00E30600" w:rsidRDefault="00AD105B" w:rsidP="00DB4213">
      <w:pPr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38.03.02 </w:t>
      </w:r>
      <w:r w:rsidRPr="00E30600">
        <w:rPr>
          <w:bCs/>
          <w:color w:val="000000"/>
          <w:spacing w:val="-4"/>
          <w:sz w:val="28"/>
          <w:szCs w:val="28"/>
        </w:rPr>
        <w:t xml:space="preserve">«Менеджмент» </w:t>
      </w:r>
    </w:p>
    <w:p w:rsidR="00AD105B" w:rsidRDefault="00AD105B" w:rsidP="00DB4213">
      <w:pPr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по </w:t>
      </w:r>
      <w:r w:rsidRPr="00E30600">
        <w:rPr>
          <w:bCs/>
          <w:spacing w:val="-4"/>
          <w:sz w:val="28"/>
          <w:szCs w:val="28"/>
        </w:rPr>
        <w:t>профил</w:t>
      </w:r>
      <w:r>
        <w:rPr>
          <w:bCs/>
          <w:spacing w:val="-4"/>
          <w:sz w:val="28"/>
          <w:szCs w:val="28"/>
        </w:rPr>
        <w:t xml:space="preserve">ю </w:t>
      </w:r>
    </w:p>
    <w:p w:rsidR="00AD105B" w:rsidRPr="00E30600" w:rsidRDefault="00AD105B" w:rsidP="00116CFB">
      <w:pPr>
        <w:jc w:val="center"/>
        <w:rPr>
          <w:bCs/>
          <w:spacing w:val="-4"/>
          <w:sz w:val="28"/>
          <w:szCs w:val="28"/>
        </w:rPr>
      </w:pPr>
      <w:r w:rsidRPr="00E30600">
        <w:rPr>
          <w:bCs/>
          <w:spacing w:val="-4"/>
          <w:sz w:val="28"/>
          <w:szCs w:val="28"/>
        </w:rPr>
        <w:t>«</w:t>
      </w:r>
      <w:r>
        <w:rPr>
          <w:bCs/>
          <w:spacing w:val="-4"/>
          <w:sz w:val="28"/>
          <w:szCs w:val="28"/>
        </w:rPr>
        <w:t>Финансовый менеджмент</w:t>
      </w:r>
      <w:r w:rsidRPr="00E30600">
        <w:rPr>
          <w:bCs/>
          <w:spacing w:val="-4"/>
          <w:sz w:val="28"/>
          <w:szCs w:val="28"/>
        </w:rPr>
        <w:t>»</w:t>
      </w:r>
    </w:p>
    <w:p w:rsidR="00AD105B" w:rsidRDefault="00AD105B" w:rsidP="00DB4213">
      <w:pPr>
        <w:widowControl/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AD105B" w:rsidRPr="00E30600" w:rsidRDefault="00AD105B" w:rsidP="00DB4213">
      <w:pPr>
        <w:shd w:val="clear" w:color="auto" w:fill="FFFFFF"/>
        <w:spacing w:line="350" w:lineRule="exact"/>
        <w:ind w:right="1075" w:firstLine="567"/>
        <w:jc w:val="center"/>
        <w:rPr>
          <w:color w:val="000000"/>
          <w:spacing w:val="-5"/>
          <w:sz w:val="28"/>
          <w:szCs w:val="28"/>
        </w:rPr>
      </w:pPr>
    </w:p>
    <w:p w:rsidR="00AD105B" w:rsidRPr="00E30600" w:rsidRDefault="00AD105B" w:rsidP="00DB4213">
      <w:pPr>
        <w:shd w:val="clear" w:color="auto" w:fill="FFFFFF"/>
        <w:spacing w:line="350" w:lineRule="exact"/>
        <w:ind w:right="1075" w:firstLine="567"/>
        <w:rPr>
          <w:color w:val="000000"/>
          <w:spacing w:val="-5"/>
          <w:sz w:val="28"/>
          <w:szCs w:val="28"/>
        </w:rPr>
      </w:pP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Pr="006A0723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Default="00AD105B" w:rsidP="00DB4213">
      <w:pPr>
        <w:widowControl/>
        <w:ind w:firstLine="567"/>
        <w:jc w:val="center"/>
        <w:rPr>
          <w:sz w:val="28"/>
          <w:szCs w:val="28"/>
        </w:rPr>
      </w:pPr>
    </w:p>
    <w:p w:rsidR="00AD105B" w:rsidRPr="008D280F" w:rsidRDefault="00AD105B" w:rsidP="00DB4213">
      <w:pPr>
        <w:widowControl/>
        <w:ind w:firstLine="567"/>
        <w:jc w:val="center"/>
        <w:rPr>
          <w:sz w:val="24"/>
          <w:szCs w:val="24"/>
        </w:rPr>
      </w:pPr>
    </w:p>
    <w:p w:rsidR="00CE0CE1" w:rsidRDefault="00CE0CE1" w:rsidP="00A853A1">
      <w:pPr>
        <w:widowControl/>
        <w:jc w:val="center"/>
        <w:rPr>
          <w:sz w:val="28"/>
          <w:szCs w:val="28"/>
        </w:rPr>
      </w:pPr>
    </w:p>
    <w:p w:rsidR="00CE0CE1" w:rsidRDefault="00CE0CE1" w:rsidP="00DB4213">
      <w:pPr>
        <w:widowControl/>
        <w:ind w:firstLine="567"/>
        <w:jc w:val="center"/>
        <w:rPr>
          <w:sz w:val="28"/>
          <w:szCs w:val="28"/>
        </w:rPr>
      </w:pPr>
    </w:p>
    <w:p w:rsidR="00045673" w:rsidRDefault="00045673" w:rsidP="0004567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045673" w:rsidRPr="00045673" w:rsidRDefault="00045673" w:rsidP="0004567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045673">
        <w:rPr>
          <w:rFonts w:eastAsia="Calibri"/>
          <w:sz w:val="28"/>
          <w:szCs w:val="28"/>
        </w:rPr>
        <w:t>Санкт-Петербург</w:t>
      </w:r>
    </w:p>
    <w:p w:rsidR="00045673" w:rsidRPr="00045673" w:rsidRDefault="00045673" w:rsidP="0004567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045673">
        <w:rPr>
          <w:rFonts w:eastAsia="Calibri"/>
          <w:sz w:val="28"/>
          <w:szCs w:val="28"/>
        </w:rPr>
        <w:t>2019</w:t>
      </w:r>
    </w:p>
    <w:p w:rsidR="00045673" w:rsidRPr="00045673" w:rsidRDefault="00045673" w:rsidP="00045673">
      <w:pPr>
        <w:widowControl/>
        <w:jc w:val="center"/>
        <w:rPr>
          <w:sz w:val="28"/>
          <w:szCs w:val="28"/>
        </w:rPr>
      </w:pPr>
      <w:r w:rsidRPr="00045673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E8DFAC8" wp14:editId="37DA9DAD">
            <wp:simplePos x="0" y="0"/>
            <wp:positionH relativeFrom="page">
              <wp:posOffset>64135</wp:posOffset>
            </wp:positionH>
            <wp:positionV relativeFrom="paragraph">
              <wp:posOffset>-648335</wp:posOffset>
            </wp:positionV>
            <wp:extent cx="7463800" cy="1026795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8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673">
        <w:rPr>
          <w:sz w:val="28"/>
          <w:szCs w:val="28"/>
        </w:rPr>
        <w:t>ЛИСТ СОГЛАСОВАНИЙ</w:t>
      </w:r>
    </w:p>
    <w:p w:rsidR="00045673" w:rsidRPr="00045673" w:rsidRDefault="00045673" w:rsidP="00045673">
      <w:pPr>
        <w:widowControl/>
        <w:tabs>
          <w:tab w:val="left" w:pos="851"/>
        </w:tabs>
        <w:autoSpaceDE/>
        <w:autoSpaceDN/>
        <w:adjustRightInd/>
        <w:jc w:val="center"/>
        <w:rPr>
          <w:sz w:val="28"/>
          <w:szCs w:val="28"/>
        </w:rPr>
      </w:pPr>
    </w:p>
    <w:p w:rsidR="00045673" w:rsidRPr="00045673" w:rsidRDefault="00045673" w:rsidP="00045673">
      <w:pPr>
        <w:widowControl/>
        <w:autoSpaceDE/>
        <w:autoSpaceDN/>
        <w:adjustRightInd/>
        <w:jc w:val="both"/>
        <w:rPr>
          <w:sz w:val="28"/>
          <w:szCs w:val="28"/>
          <w:lang w:eastAsia="en-US"/>
        </w:rPr>
      </w:pPr>
      <w:r w:rsidRPr="00045673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45673" w:rsidRPr="00045673" w:rsidRDefault="00045673" w:rsidP="00045673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045673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045673" w:rsidRPr="00045673" w:rsidRDefault="00045673" w:rsidP="00045673">
      <w:pPr>
        <w:widowControl/>
        <w:autoSpaceDE/>
        <w:autoSpaceDN/>
        <w:adjustRightInd/>
        <w:rPr>
          <w:sz w:val="28"/>
          <w:szCs w:val="28"/>
          <w:lang w:eastAsia="en-US"/>
        </w:rPr>
      </w:pPr>
      <w:r w:rsidRPr="00045673">
        <w:rPr>
          <w:sz w:val="28"/>
          <w:szCs w:val="28"/>
          <w:lang w:eastAsia="en-US"/>
        </w:rPr>
        <w:t xml:space="preserve">Протокол № </w:t>
      </w:r>
      <w:r w:rsidRPr="00045673">
        <w:rPr>
          <w:sz w:val="28"/>
          <w:szCs w:val="28"/>
          <w:u w:val="single"/>
          <w:lang w:eastAsia="en-US"/>
        </w:rPr>
        <w:t xml:space="preserve">5 </w:t>
      </w:r>
      <w:r w:rsidRPr="00045673">
        <w:rPr>
          <w:sz w:val="28"/>
          <w:szCs w:val="28"/>
          <w:lang w:eastAsia="en-US"/>
        </w:rPr>
        <w:t xml:space="preserve"> от </w:t>
      </w:r>
      <w:r w:rsidRPr="00045673">
        <w:rPr>
          <w:sz w:val="28"/>
          <w:szCs w:val="28"/>
          <w:u w:val="single"/>
          <w:lang w:eastAsia="en-US"/>
        </w:rPr>
        <w:t>«25» января 2019 г.</w:t>
      </w:r>
    </w:p>
    <w:p w:rsidR="00045673" w:rsidRPr="00045673" w:rsidRDefault="00045673" w:rsidP="00045673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045673" w:rsidRPr="00045673" w:rsidTr="00322217">
        <w:tc>
          <w:tcPr>
            <w:tcW w:w="5070" w:type="dxa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 xml:space="preserve">И.о. заведующего кафедрой </w:t>
            </w:r>
          </w:p>
          <w:p w:rsidR="00045673" w:rsidRPr="00045673" w:rsidRDefault="00045673" w:rsidP="00045673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Е.С. Палкина</w:t>
            </w:r>
          </w:p>
        </w:tc>
      </w:tr>
      <w:tr w:rsidR="00045673" w:rsidRPr="00045673" w:rsidTr="00322217">
        <w:tc>
          <w:tcPr>
            <w:tcW w:w="5070" w:type="dxa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045673">
              <w:rPr>
                <w:sz w:val="28"/>
                <w:szCs w:val="28"/>
                <w:u w:val="single"/>
                <w:lang w:eastAsia="en-US"/>
              </w:rPr>
              <w:t>«25»    января     2019 г.</w:t>
            </w:r>
          </w:p>
        </w:tc>
        <w:tc>
          <w:tcPr>
            <w:tcW w:w="1876" w:type="dxa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:rsidR="00045673" w:rsidRPr="00045673" w:rsidRDefault="00045673" w:rsidP="00045673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p w:rsidR="00045673" w:rsidRPr="00045673" w:rsidRDefault="00045673" w:rsidP="00045673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045673" w:rsidRPr="00045673" w:rsidTr="00322217">
        <w:trPr>
          <w:gridAfter w:val="1"/>
          <w:wAfter w:w="164" w:type="dxa"/>
        </w:trPr>
        <w:tc>
          <w:tcPr>
            <w:tcW w:w="5070" w:type="dxa"/>
            <w:gridSpan w:val="2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СОГЛАСОВАНО</w:t>
            </w:r>
          </w:p>
          <w:p w:rsidR="00045673" w:rsidRPr="00045673" w:rsidRDefault="00045673" w:rsidP="0004567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045673" w:rsidRPr="00045673" w:rsidRDefault="00045673" w:rsidP="00045673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045673" w:rsidRPr="00045673" w:rsidTr="0032221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45673" w:rsidRPr="00045673" w:rsidRDefault="00045673" w:rsidP="00045673">
            <w:pPr>
              <w:tabs>
                <w:tab w:val="left" w:pos="851"/>
              </w:tabs>
              <w:autoSpaceDE/>
              <w:autoSpaceDN/>
              <w:adjustRightInd/>
              <w:spacing w:line="300" w:lineRule="auto"/>
              <w:ind w:firstLine="37"/>
              <w:rPr>
                <w:i/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045673" w:rsidRPr="00045673" w:rsidRDefault="00045673" w:rsidP="00045673">
            <w:pPr>
              <w:widowControl/>
              <w:tabs>
                <w:tab w:val="left" w:pos="6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Н.Е. Коклева</w:t>
            </w:r>
          </w:p>
        </w:tc>
      </w:tr>
      <w:tr w:rsidR="00045673" w:rsidRPr="00045673" w:rsidTr="00322217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045673">
              <w:rPr>
                <w:sz w:val="28"/>
                <w:szCs w:val="28"/>
                <w:u w:val="single"/>
                <w:lang w:eastAsia="en-US"/>
              </w:rPr>
              <w:t>«25»    января     2019 г.</w:t>
            </w:r>
          </w:p>
        </w:tc>
        <w:tc>
          <w:tcPr>
            <w:tcW w:w="1876" w:type="dxa"/>
            <w:gridSpan w:val="3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045673" w:rsidRPr="00045673" w:rsidTr="00322217">
        <w:trPr>
          <w:gridAfter w:val="2"/>
          <w:wAfter w:w="178" w:type="dxa"/>
        </w:trPr>
        <w:tc>
          <w:tcPr>
            <w:tcW w:w="5103" w:type="dxa"/>
            <w:gridSpan w:val="3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spacing w:before="240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045673" w:rsidRPr="00045673" w:rsidRDefault="00045673" w:rsidP="00045673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</w:p>
        </w:tc>
      </w:tr>
      <w:tr w:rsidR="00045673" w:rsidRPr="00045673" w:rsidTr="00322217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45673">
              <w:rPr>
                <w:sz w:val="28"/>
                <w:szCs w:val="28"/>
              </w:rPr>
              <w:t>Е.С. Палкина</w:t>
            </w:r>
          </w:p>
        </w:tc>
      </w:tr>
      <w:tr w:rsidR="00045673" w:rsidRPr="00045673" w:rsidTr="00322217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rPr>
                <w:sz w:val="28"/>
                <w:szCs w:val="28"/>
                <w:u w:val="single"/>
              </w:rPr>
            </w:pPr>
            <w:r w:rsidRPr="00045673">
              <w:rPr>
                <w:sz w:val="28"/>
                <w:szCs w:val="28"/>
                <w:u w:val="single"/>
                <w:lang w:eastAsia="en-US"/>
              </w:rPr>
              <w:t>«25»    января     2019 г.</w:t>
            </w:r>
          </w:p>
        </w:tc>
        <w:tc>
          <w:tcPr>
            <w:tcW w:w="1768" w:type="dxa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045673" w:rsidRPr="00045673" w:rsidRDefault="00045673" w:rsidP="00045673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45673" w:rsidRPr="00045673" w:rsidRDefault="00045673" w:rsidP="00045673">
      <w:pPr>
        <w:shd w:val="clear" w:color="auto" w:fill="FFFFFF"/>
        <w:ind w:left="714"/>
        <w:jc w:val="center"/>
        <w:rPr>
          <w:b/>
          <w:sz w:val="28"/>
          <w:szCs w:val="28"/>
        </w:rPr>
      </w:pPr>
      <w:r w:rsidRPr="00045673">
        <w:rPr>
          <w:sz w:val="28"/>
          <w:szCs w:val="28"/>
        </w:rPr>
        <w:br w:type="page"/>
      </w:r>
    </w:p>
    <w:p w:rsidR="00045673" w:rsidRPr="00045673" w:rsidRDefault="00045673" w:rsidP="00045673">
      <w:pPr>
        <w:widowControl/>
        <w:spacing w:line="276" w:lineRule="auto"/>
        <w:jc w:val="center"/>
        <w:rPr>
          <w:rFonts w:eastAsia="Calibri"/>
          <w:b/>
          <w:bCs/>
          <w:sz w:val="28"/>
          <w:szCs w:val="28"/>
        </w:rPr>
      </w:pPr>
      <w:r w:rsidRPr="00045673">
        <w:rPr>
          <w:rFonts w:eastAsia="Calibri"/>
          <w:b/>
          <w:bCs/>
          <w:sz w:val="28"/>
          <w:szCs w:val="28"/>
        </w:rPr>
        <w:lastRenderedPageBreak/>
        <w:t>1. Цели и задачи дисциплины</w:t>
      </w:r>
    </w:p>
    <w:p w:rsidR="00AD105B" w:rsidRPr="002826E6" w:rsidRDefault="00AD105B" w:rsidP="00DB4213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2826E6">
        <w:rPr>
          <w:bCs/>
          <w:sz w:val="28"/>
          <w:szCs w:val="28"/>
        </w:rPr>
        <w:t>Рабочая</w:t>
      </w:r>
      <w:r w:rsidRPr="002826E6">
        <w:rPr>
          <w:sz w:val="28"/>
          <w:szCs w:val="28"/>
        </w:rPr>
        <w:t xml:space="preserve"> программа составлена в соо</w:t>
      </w:r>
      <w:r>
        <w:rPr>
          <w:sz w:val="28"/>
          <w:szCs w:val="28"/>
        </w:rPr>
        <w:t>тветствии с ФГОС, утвержденным 12</w:t>
      </w:r>
      <w:r w:rsidRPr="00306FAD">
        <w:rPr>
          <w:sz w:val="28"/>
          <w:szCs w:val="28"/>
        </w:rPr>
        <w:t xml:space="preserve"> января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306FAD">
          <w:rPr>
            <w:sz w:val="28"/>
            <w:szCs w:val="28"/>
          </w:rPr>
          <w:t>20</w:t>
        </w:r>
        <w:r>
          <w:rPr>
            <w:sz w:val="28"/>
            <w:szCs w:val="28"/>
          </w:rPr>
          <w:t>16</w:t>
        </w:r>
        <w:r w:rsidRPr="00306FAD">
          <w:rPr>
            <w:sz w:val="28"/>
            <w:szCs w:val="28"/>
          </w:rPr>
          <w:t xml:space="preserve"> г</w:t>
        </w:r>
      </w:smartTag>
      <w:r w:rsidRPr="002826E6">
        <w:rPr>
          <w:sz w:val="28"/>
          <w:szCs w:val="28"/>
        </w:rPr>
        <w:t xml:space="preserve">., приказ № </w:t>
      </w:r>
      <w:r w:rsidRPr="00306FAD">
        <w:rPr>
          <w:sz w:val="28"/>
          <w:szCs w:val="28"/>
        </w:rPr>
        <w:t xml:space="preserve">7 </w:t>
      </w:r>
      <w:r>
        <w:rPr>
          <w:sz w:val="28"/>
          <w:szCs w:val="28"/>
        </w:rPr>
        <w:t>п</w:t>
      </w:r>
      <w:r w:rsidRPr="00306FAD">
        <w:rPr>
          <w:sz w:val="28"/>
          <w:szCs w:val="28"/>
        </w:rPr>
        <w:t>о</w:t>
      </w:r>
      <w:r w:rsidRPr="002826E6">
        <w:rPr>
          <w:sz w:val="28"/>
          <w:szCs w:val="28"/>
        </w:rPr>
        <w:t xml:space="preserve"> направлению </w:t>
      </w:r>
      <w:r w:rsidRPr="002826E6">
        <w:rPr>
          <w:bCs/>
          <w:color w:val="000000"/>
          <w:spacing w:val="-4"/>
          <w:sz w:val="28"/>
          <w:szCs w:val="28"/>
        </w:rPr>
        <w:t>38.03.02</w:t>
      </w:r>
      <w:r w:rsidRPr="002826E6">
        <w:rPr>
          <w:sz w:val="28"/>
          <w:szCs w:val="28"/>
        </w:rPr>
        <w:t xml:space="preserve"> «Менеджмент», </w:t>
      </w:r>
      <w:r>
        <w:rPr>
          <w:sz w:val="28"/>
          <w:szCs w:val="28"/>
        </w:rPr>
        <w:t>по дисциплине «Финансовые рынки и институты</w:t>
      </w:r>
      <w:r w:rsidRPr="0072242C">
        <w:rPr>
          <w:sz w:val="28"/>
          <w:szCs w:val="28"/>
        </w:rPr>
        <w:t>».</w:t>
      </w:r>
    </w:p>
    <w:p w:rsidR="00AD105B" w:rsidRPr="002826E6" w:rsidRDefault="00AD105B" w:rsidP="00DB4213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</w:t>
      </w:r>
      <w:r w:rsidRPr="002826E6">
        <w:rPr>
          <w:sz w:val="28"/>
          <w:szCs w:val="28"/>
        </w:rPr>
        <w:t xml:space="preserve"> является формир</w:t>
      </w:r>
      <w:r>
        <w:rPr>
          <w:sz w:val="28"/>
          <w:szCs w:val="28"/>
        </w:rPr>
        <w:t>ование компетенций, указанных в разделе 2 рабочей программы.</w:t>
      </w:r>
    </w:p>
    <w:p w:rsidR="00AD105B" w:rsidRPr="002826E6" w:rsidRDefault="00AD105B" w:rsidP="00DB4213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2826E6">
        <w:rPr>
          <w:sz w:val="28"/>
          <w:szCs w:val="28"/>
        </w:rPr>
        <w:t>Для достижения поставленной цели решаются следующие задачи:</w:t>
      </w:r>
    </w:p>
    <w:p w:rsidR="00AD105B" w:rsidRDefault="00AD105B" w:rsidP="00DB4213">
      <w:pPr>
        <w:widowControl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приобретение знаний, указанных в разделе 2 рабочей программы;</w:t>
      </w:r>
    </w:p>
    <w:p w:rsidR="00AD105B" w:rsidRDefault="00AD105B" w:rsidP="005A054E">
      <w:pPr>
        <w:widowControl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приобретение умений, указанных в разделе 2 рабочей программы;</w:t>
      </w:r>
    </w:p>
    <w:p w:rsidR="00AD105B" w:rsidRDefault="00AD105B" w:rsidP="005A054E">
      <w:pPr>
        <w:widowControl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приобретение навыков, указанных в разделе 2 рабочей программы;</w:t>
      </w:r>
    </w:p>
    <w:p w:rsidR="00AD105B" w:rsidRPr="002826E6" w:rsidRDefault="00AD105B" w:rsidP="00DB4213">
      <w:pPr>
        <w:widowControl/>
        <w:tabs>
          <w:tab w:val="left" w:pos="851"/>
        </w:tabs>
        <w:jc w:val="both"/>
        <w:rPr>
          <w:sz w:val="28"/>
          <w:szCs w:val="28"/>
        </w:rPr>
      </w:pPr>
    </w:p>
    <w:p w:rsidR="00AD105B" w:rsidRDefault="00AD105B" w:rsidP="00DB4213">
      <w:pPr>
        <w:widowControl/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2826E6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2826E6">
        <w:rPr>
          <w:b/>
          <w:bCs/>
          <w:sz w:val="28"/>
          <w:szCs w:val="28"/>
        </w:rPr>
        <w:t>образовательной программы</w:t>
      </w:r>
    </w:p>
    <w:p w:rsidR="00AD105B" w:rsidRDefault="00AD105B" w:rsidP="00DB4213">
      <w:pPr>
        <w:widowControl/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AD105B" w:rsidRDefault="00AD105B" w:rsidP="00DB4213">
      <w:pPr>
        <w:widowControl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AD105B" w:rsidRPr="002826E6" w:rsidRDefault="00AD105B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826E6">
        <w:rPr>
          <w:sz w:val="28"/>
          <w:szCs w:val="28"/>
        </w:rPr>
        <w:t>В результате освоения дисциплины обучающийся должен:</w:t>
      </w:r>
    </w:p>
    <w:p w:rsidR="00AD105B" w:rsidRPr="000023A7" w:rsidRDefault="00AD105B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0023A7">
        <w:rPr>
          <w:i/>
          <w:sz w:val="28"/>
          <w:szCs w:val="28"/>
        </w:rPr>
        <w:t>ЗНАТЬ:</w:t>
      </w:r>
    </w:p>
    <w:p w:rsidR="00AD105B" w:rsidRPr="0072242C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2826E6">
        <w:rPr>
          <w:sz w:val="28"/>
          <w:szCs w:val="28"/>
        </w:rPr>
        <w:t xml:space="preserve">- </w:t>
      </w:r>
      <w:r w:rsidRPr="0072242C">
        <w:rPr>
          <w:color w:val="000000"/>
          <w:sz w:val="28"/>
          <w:szCs w:val="28"/>
        </w:rPr>
        <w:t>Теоретически</w:t>
      </w:r>
      <w:r>
        <w:rPr>
          <w:color w:val="000000"/>
          <w:sz w:val="28"/>
          <w:szCs w:val="28"/>
        </w:rPr>
        <w:t>е основы и практические формы функционирования мировой финансовой системы</w:t>
      </w:r>
      <w:r w:rsidRPr="0072242C">
        <w:rPr>
          <w:color w:val="000000"/>
          <w:sz w:val="28"/>
          <w:szCs w:val="28"/>
        </w:rPr>
        <w:t>;</w:t>
      </w:r>
    </w:p>
    <w:p w:rsidR="00AD105B" w:rsidRPr="0072242C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Основные инструменты, используемые на финансовых рынках</w:t>
      </w:r>
      <w:r w:rsidRPr="0072242C">
        <w:rPr>
          <w:color w:val="000000"/>
          <w:sz w:val="28"/>
          <w:szCs w:val="28"/>
        </w:rPr>
        <w:t>;</w:t>
      </w:r>
    </w:p>
    <w:p w:rsidR="00AD105B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</w:t>
      </w:r>
      <w:r w:rsidRPr="002826E6">
        <w:rPr>
          <w:color w:val="000000"/>
          <w:sz w:val="28"/>
          <w:szCs w:val="28"/>
        </w:rPr>
        <w:t xml:space="preserve">Современные подходы </w:t>
      </w:r>
      <w:r>
        <w:rPr>
          <w:color w:val="000000"/>
          <w:sz w:val="28"/>
          <w:szCs w:val="28"/>
        </w:rPr>
        <w:t xml:space="preserve">и способы </w:t>
      </w:r>
      <w:r w:rsidRPr="002826E6">
        <w:rPr>
          <w:color w:val="000000"/>
          <w:sz w:val="28"/>
          <w:szCs w:val="28"/>
        </w:rPr>
        <w:t>использования современны</w:t>
      </w:r>
      <w:r>
        <w:rPr>
          <w:color w:val="000000"/>
          <w:sz w:val="28"/>
          <w:szCs w:val="28"/>
        </w:rPr>
        <w:t>х инструментов для финансирования бизнеса.</w:t>
      </w:r>
    </w:p>
    <w:p w:rsidR="00AD105B" w:rsidRPr="000023A7" w:rsidRDefault="00AD105B" w:rsidP="000023A7">
      <w:pPr>
        <w:tabs>
          <w:tab w:val="left" w:pos="851"/>
          <w:tab w:val="left" w:pos="2430"/>
        </w:tabs>
        <w:ind w:firstLine="851"/>
        <w:jc w:val="both"/>
        <w:outlineLvl w:val="0"/>
        <w:rPr>
          <w:i/>
          <w:sz w:val="28"/>
          <w:szCs w:val="28"/>
        </w:rPr>
      </w:pPr>
      <w:r w:rsidRPr="000023A7">
        <w:rPr>
          <w:i/>
          <w:sz w:val="28"/>
          <w:szCs w:val="28"/>
        </w:rPr>
        <w:t>УМЕТЬ:</w:t>
      </w:r>
      <w:r w:rsidRPr="000023A7">
        <w:rPr>
          <w:i/>
          <w:sz w:val="28"/>
          <w:szCs w:val="28"/>
        </w:rPr>
        <w:tab/>
      </w:r>
    </w:p>
    <w:p w:rsidR="00AD105B" w:rsidRPr="0072242C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2826E6">
        <w:rPr>
          <w:b/>
          <w:sz w:val="28"/>
          <w:szCs w:val="28"/>
        </w:rPr>
        <w:t xml:space="preserve">- </w:t>
      </w:r>
      <w:r w:rsidRPr="0072242C">
        <w:rPr>
          <w:color w:val="000000"/>
          <w:sz w:val="28"/>
          <w:szCs w:val="28"/>
        </w:rPr>
        <w:t>Использовать практические навыки в анализе оценки сто</w:t>
      </w:r>
      <w:r>
        <w:rPr>
          <w:color w:val="000000"/>
          <w:sz w:val="28"/>
          <w:szCs w:val="28"/>
        </w:rPr>
        <w:t>имости основных инструментов рынка ценных бумаг</w:t>
      </w:r>
      <w:r w:rsidRPr="0072242C">
        <w:rPr>
          <w:color w:val="000000"/>
          <w:sz w:val="28"/>
          <w:szCs w:val="28"/>
        </w:rPr>
        <w:t>;</w:t>
      </w:r>
    </w:p>
    <w:p w:rsidR="00AD105B" w:rsidRPr="0072242C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Вычислять </w:t>
      </w:r>
      <w:r>
        <w:rPr>
          <w:color w:val="000000"/>
          <w:sz w:val="28"/>
          <w:szCs w:val="28"/>
        </w:rPr>
        <w:t>их цены и доходности</w:t>
      </w:r>
      <w:r w:rsidRPr="0072242C">
        <w:rPr>
          <w:color w:val="000000"/>
          <w:sz w:val="28"/>
          <w:szCs w:val="28"/>
        </w:rPr>
        <w:t>;</w:t>
      </w:r>
    </w:p>
    <w:p w:rsidR="00AD105B" w:rsidRPr="0072242C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>- Применять полученные знания в реальных практических ситуациях.</w:t>
      </w:r>
    </w:p>
    <w:p w:rsidR="00AD105B" w:rsidRPr="000023A7" w:rsidRDefault="00AD105B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0023A7">
        <w:rPr>
          <w:i/>
          <w:sz w:val="28"/>
          <w:szCs w:val="28"/>
        </w:rPr>
        <w:t>ВЛАДЕТЬ:</w:t>
      </w:r>
    </w:p>
    <w:p w:rsidR="00AD105B" w:rsidRPr="0072242C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2826E6">
        <w:rPr>
          <w:sz w:val="28"/>
          <w:szCs w:val="28"/>
        </w:rPr>
        <w:t xml:space="preserve">- </w:t>
      </w:r>
      <w:r w:rsidRPr="0072242C">
        <w:rPr>
          <w:color w:val="000000"/>
          <w:sz w:val="28"/>
          <w:szCs w:val="28"/>
        </w:rPr>
        <w:t>соответствующей терминологией, используемой в современном а</w:t>
      </w:r>
      <w:r>
        <w:rPr>
          <w:color w:val="000000"/>
          <w:sz w:val="28"/>
          <w:szCs w:val="28"/>
        </w:rPr>
        <w:t>нализе финансовых рынков</w:t>
      </w:r>
      <w:r w:rsidRPr="0072242C">
        <w:rPr>
          <w:color w:val="000000"/>
          <w:sz w:val="28"/>
          <w:szCs w:val="28"/>
        </w:rPr>
        <w:t>;</w:t>
      </w:r>
    </w:p>
    <w:p w:rsidR="00AD105B" w:rsidRPr="002826E6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>- способам</w:t>
      </w:r>
      <w:r>
        <w:rPr>
          <w:color w:val="000000"/>
          <w:sz w:val="28"/>
          <w:szCs w:val="28"/>
        </w:rPr>
        <w:t>и оценки инструментов основных рынков</w:t>
      </w:r>
      <w:r w:rsidRPr="0072242C">
        <w:rPr>
          <w:color w:val="000000"/>
          <w:sz w:val="28"/>
          <w:szCs w:val="28"/>
        </w:rPr>
        <w:t>;</w:t>
      </w:r>
    </w:p>
    <w:p w:rsidR="00AD105B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пониманием важности институтов в обеспечении процесса функционирования финансовых рынков.</w:t>
      </w:r>
    </w:p>
    <w:p w:rsidR="00AD105B" w:rsidRPr="002826E6" w:rsidRDefault="00AD105B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AD105B" w:rsidRDefault="00AD105B" w:rsidP="00DB4213">
      <w:pPr>
        <w:widowControl/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AD105B" w:rsidRDefault="00AD105B" w:rsidP="00044D3A">
      <w:pPr>
        <w:ind w:firstLine="851"/>
        <w:jc w:val="both"/>
        <w:rPr>
          <w:bCs/>
          <w:sz w:val="28"/>
          <w:szCs w:val="28"/>
        </w:rPr>
      </w:pPr>
      <w:bookmarkStart w:id="0" w:name="_Hlk497322793"/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i/>
          <w:sz w:val="28"/>
          <w:szCs w:val="28"/>
        </w:rPr>
        <w:t>общекультурных</w:t>
      </w:r>
      <w:r w:rsidRPr="00044D3A">
        <w:rPr>
          <w:i/>
          <w:sz w:val="28"/>
          <w:szCs w:val="28"/>
        </w:rPr>
        <w:t xml:space="preserve"> компетенций (ОК)</w:t>
      </w:r>
      <w:r w:rsidRPr="00F2322D">
        <w:rPr>
          <w:bCs/>
          <w:sz w:val="28"/>
          <w:szCs w:val="28"/>
        </w:rPr>
        <w:t>:</w:t>
      </w:r>
    </w:p>
    <w:bookmarkEnd w:id="0"/>
    <w:p w:rsidR="00AD105B" w:rsidRDefault="00AD105B" w:rsidP="00172AC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к самоорганизации и самообразованию (ОК – 6).</w:t>
      </w:r>
    </w:p>
    <w:p w:rsidR="00AD105B" w:rsidRDefault="00AD105B" w:rsidP="00044D3A">
      <w:pPr>
        <w:ind w:firstLine="851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i/>
          <w:sz w:val="28"/>
          <w:szCs w:val="28"/>
        </w:rPr>
        <w:lastRenderedPageBreak/>
        <w:t>общепрофессиональных</w:t>
      </w:r>
      <w:r w:rsidRPr="00044D3A">
        <w:rPr>
          <w:i/>
          <w:sz w:val="28"/>
          <w:szCs w:val="28"/>
        </w:rPr>
        <w:t xml:space="preserve"> компетенций (О</w:t>
      </w:r>
      <w:r>
        <w:rPr>
          <w:i/>
          <w:sz w:val="28"/>
          <w:szCs w:val="28"/>
        </w:rPr>
        <w:t>П</w:t>
      </w:r>
      <w:r w:rsidRPr="00044D3A">
        <w:rPr>
          <w:i/>
          <w:sz w:val="28"/>
          <w:szCs w:val="28"/>
        </w:rPr>
        <w:t>К)</w:t>
      </w:r>
      <w:r w:rsidRPr="00F2322D">
        <w:rPr>
          <w:bCs/>
          <w:sz w:val="28"/>
          <w:szCs w:val="28"/>
        </w:rPr>
        <w:t>:</w:t>
      </w:r>
    </w:p>
    <w:p w:rsidR="00AD105B" w:rsidRPr="00172AC8" w:rsidRDefault="00AD105B" w:rsidP="00172AC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Способность находить организационно-управленческие решения и готовность нести за них ответственность с позиций социальной значимости принимаемых решений (ОПК – 2).</w:t>
      </w:r>
    </w:p>
    <w:p w:rsidR="00AD105B" w:rsidRDefault="00AD105B" w:rsidP="00DB4213">
      <w:pPr>
        <w:ind w:firstLine="851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044D3A">
        <w:rPr>
          <w:i/>
          <w:sz w:val="28"/>
          <w:szCs w:val="28"/>
        </w:rPr>
        <w:t>профессиональных компетенций (ПК),</w:t>
      </w:r>
      <w:r w:rsidRPr="00104973">
        <w:rPr>
          <w:sz w:val="28"/>
          <w:szCs w:val="28"/>
        </w:rPr>
        <w:t xml:space="preserve"> </w:t>
      </w:r>
      <w:r w:rsidRPr="00F2322D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AD105B" w:rsidRPr="00104973" w:rsidRDefault="00AD105B" w:rsidP="00DB4213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организационно-управленческая деятельность:</w:t>
      </w:r>
    </w:p>
    <w:p w:rsidR="00AD105B" w:rsidRDefault="00AD105B" w:rsidP="00044D3A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Владеть навыками стратегического анализа, разработки и осуществления стратегии организации, направленной на обеспечение конкурентоспособности (ПК – 3).</w:t>
      </w:r>
    </w:p>
    <w:p w:rsidR="00AD105B" w:rsidRPr="00044D3A" w:rsidRDefault="00AD105B" w:rsidP="00044D3A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информационно-аналитическая деятельность: </w:t>
      </w:r>
    </w:p>
    <w:p w:rsidR="00AD105B" w:rsidRDefault="00AD105B" w:rsidP="009942BB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Владеть навыками оценки инвестиционных проектов, финансового планирования и прогнозирования с учетом роли финансовых рынков и институтов (ПК – 16)</w:t>
      </w:r>
      <w:r w:rsidRPr="002826E6">
        <w:rPr>
          <w:sz w:val="28"/>
          <w:szCs w:val="28"/>
        </w:rPr>
        <w:t>.</w:t>
      </w:r>
    </w:p>
    <w:p w:rsidR="00AD105B" w:rsidRDefault="00AD105B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ОПОП;</w:t>
      </w:r>
    </w:p>
    <w:p w:rsidR="00AD105B" w:rsidRDefault="00AD105B" w:rsidP="00BD465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AD105B" w:rsidRPr="002826E6" w:rsidRDefault="00AD105B" w:rsidP="009942BB">
      <w:pPr>
        <w:widowControl/>
        <w:tabs>
          <w:tab w:val="left" w:pos="851"/>
          <w:tab w:val="left" w:pos="7608"/>
        </w:tabs>
        <w:jc w:val="both"/>
        <w:rPr>
          <w:sz w:val="28"/>
          <w:szCs w:val="28"/>
        </w:rPr>
      </w:pPr>
    </w:p>
    <w:p w:rsidR="00AD105B" w:rsidRPr="00245514" w:rsidRDefault="00AD105B" w:rsidP="00DB4213">
      <w:pPr>
        <w:widowControl/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2826E6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AD105B" w:rsidRPr="00B93138" w:rsidRDefault="00AD105B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«Финансовые рынки и институты</w:t>
      </w:r>
      <w:r w:rsidRPr="002826E6">
        <w:rPr>
          <w:sz w:val="28"/>
          <w:szCs w:val="28"/>
        </w:rPr>
        <w:t>» (</w:t>
      </w:r>
      <w:r>
        <w:rPr>
          <w:sz w:val="28"/>
          <w:szCs w:val="28"/>
        </w:rPr>
        <w:t>Б1.В.ОД.9</w:t>
      </w:r>
      <w:r w:rsidRPr="002826E6">
        <w:rPr>
          <w:sz w:val="28"/>
          <w:szCs w:val="28"/>
        </w:rPr>
        <w:t xml:space="preserve">) относится к вариативной части </w:t>
      </w:r>
      <w:r>
        <w:rPr>
          <w:sz w:val="28"/>
          <w:szCs w:val="28"/>
        </w:rPr>
        <w:t>и является обязательной дисциплиной.</w:t>
      </w:r>
    </w:p>
    <w:p w:rsidR="00AD105B" w:rsidRPr="002826E6" w:rsidRDefault="00AD105B" w:rsidP="00DB4213">
      <w:pPr>
        <w:jc w:val="both"/>
        <w:rPr>
          <w:b/>
          <w:sz w:val="28"/>
          <w:szCs w:val="28"/>
        </w:rPr>
      </w:pPr>
    </w:p>
    <w:p w:rsidR="00AD105B" w:rsidRPr="002826E6" w:rsidRDefault="00BD465C" w:rsidP="00BD465C">
      <w:pPr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AD105B" w:rsidRPr="002826E6">
        <w:rPr>
          <w:b/>
          <w:bCs/>
          <w:sz w:val="28"/>
          <w:szCs w:val="28"/>
        </w:rPr>
        <w:t>4. Объем дисциплины и виды учебной работы</w:t>
      </w:r>
    </w:p>
    <w:p w:rsidR="00AD105B" w:rsidRPr="008D280F" w:rsidRDefault="00AD105B" w:rsidP="00DB4213">
      <w:pPr>
        <w:widowControl/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AD105B" w:rsidRPr="002826E6" w:rsidRDefault="00AD105B" w:rsidP="00DB4213">
      <w:pPr>
        <w:widowControl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 (5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3"/>
        <w:gridCol w:w="1846"/>
        <w:gridCol w:w="1700"/>
      </w:tblGrid>
      <w:tr w:rsidR="00AD105B" w:rsidRPr="002826E6" w:rsidTr="005A054E">
        <w:trPr>
          <w:jc w:val="center"/>
        </w:trPr>
        <w:tc>
          <w:tcPr>
            <w:tcW w:w="6093" w:type="dxa"/>
            <w:vMerge w:val="restart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2242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6" w:type="dxa"/>
            <w:vMerge w:val="restart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2242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99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2242C">
              <w:rPr>
                <w:b/>
                <w:sz w:val="28"/>
                <w:szCs w:val="28"/>
              </w:rPr>
              <w:t>Семестр</w:t>
            </w:r>
          </w:p>
        </w:tc>
      </w:tr>
      <w:tr w:rsidR="00AD105B" w:rsidRPr="002826E6" w:rsidTr="005A054E">
        <w:trPr>
          <w:jc w:val="center"/>
        </w:trPr>
        <w:tc>
          <w:tcPr>
            <w:tcW w:w="6093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6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D105B" w:rsidRPr="002826E6" w:rsidTr="005A054E">
        <w:trPr>
          <w:trHeight w:val="262"/>
          <w:jc w:val="center"/>
        </w:trPr>
        <w:tc>
          <w:tcPr>
            <w:tcW w:w="6093" w:type="dxa"/>
            <w:vMerge w:val="restart"/>
            <w:vAlign w:val="center"/>
          </w:tcPr>
          <w:p w:rsidR="00AD105B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Контактная работа </w:t>
            </w:r>
          </w:p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видам учебных занятий)</w:t>
            </w:r>
          </w:p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В том числе:</w:t>
            </w:r>
          </w:p>
          <w:p w:rsidR="00AD105B" w:rsidRPr="002826E6" w:rsidRDefault="00AD105B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лекции (Л)</w:t>
            </w:r>
          </w:p>
          <w:p w:rsidR="00AD105B" w:rsidRPr="002826E6" w:rsidRDefault="00AD105B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практические занятия (ПЗ)</w:t>
            </w:r>
          </w:p>
          <w:p w:rsidR="00AD105B" w:rsidRPr="002826E6" w:rsidRDefault="00AD105B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6" w:type="dxa"/>
          </w:tcPr>
          <w:p w:rsidR="00AD105B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AD105B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AD105B" w:rsidRPr="002826E6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AD105B" w:rsidRPr="002826E6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65C">
              <w:rPr>
                <w:sz w:val="28"/>
                <w:szCs w:val="28"/>
              </w:rPr>
              <w:t>2</w:t>
            </w:r>
          </w:p>
        </w:tc>
        <w:tc>
          <w:tcPr>
            <w:tcW w:w="1699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65C">
              <w:rPr>
                <w:sz w:val="28"/>
                <w:szCs w:val="28"/>
              </w:rPr>
              <w:t>2</w:t>
            </w:r>
          </w:p>
        </w:tc>
      </w:tr>
      <w:tr w:rsidR="00AD105B" w:rsidRPr="002826E6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65C">
              <w:rPr>
                <w:sz w:val="28"/>
                <w:szCs w:val="28"/>
              </w:rPr>
              <w:t>2</w:t>
            </w:r>
          </w:p>
        </w:tc>
        <w:tc>
          <w:tcPr>
            <w:tcW w:w="1699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65C">
              <w:rPr>
                <w:sz w:val="28"/>
                <w:szCs w:val="28"/>
              </w:rPr>
              <w:t>2</w:t>
            </w:r>
          </w:p>
        </w:tc>
      </w:tr>
      <w:tr w:rsidR="00AD105B" w:rsidRPr="002826E6" w:rsidTr="005A054E">
        <w:trPr>
          <w:trHeight w:val="51"/>
          <w:jc w:val="center"/>
        </w:trPr>
        <w:tc>
          <w:tcPr>
            <w:tcW w:w="6093" w:type="dxa"/>
            <w:vMerge/>
            <w:vAlign w:val="center"/>
          </w:tcPr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-</w:t>
            </w:r>
          </w:p>
        </w:tc>
        <w:tc>
          <w:tcPr>
            <w:tcW w:w="1699" w:type="dxa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-</w:t>
            </w:r>
          </w:p>
        </w:tc>
      </w:tr>
      <w:tr w:rsidR="00AD105B" w:rsidRPr="002826E6" w:rsidTr="005A054E">
        <w:trPr>
          <w:jc w:val="center"/>
        </w:trPr>
        <w:tc>
          <w:tcPr>
            <w:tcW w:w="6093" w:type="dxa"/>
            <w:vAlign w:val="center"/>
          </w:tcPr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6" w:type="dxa"/>
            <w:vAlign w:val="center"/>
          </w:tcPr>
          <w:p w:rsidR="00AD105B" w:rsidRPr="002826E6" w:rsidRDefault="00BD465C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699" w:type="dxa"/>
            <w:vAlign w:val="center"/>
          </w:tcPr>
          <w:p w:rsidR="00AD105B" w:rsidRPr="002826E6" w:rsidRDefault="00BD465C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AD105B" w:rsidRPr="00D2714B" w:rsidTr="005A054E">
        <w:trPr>
          <w:jc w:val="center"/>
        </w:trPr>
        <w:tc>
          <w:tcPr>
            <w:tcW w:w="6093" w:type="dxa"/>
            <w:vAlign w:val="center"/>
          </w:tcPr>
          <w:p w:rsidR="00AD105B" w:rsidRPr="00D2714B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  <w:vAlign w:val="center"/>
          </w:tcPr>
          <w:p w:rsidR="00AD105B" w:rsidRPr="00D2714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0" w:type="dxa"/>
            <w:vAlign w:val="center"/>
          </w:tcPr>
          <w:p w:rsidR="00AD105B" w:rsidRPr="00D2714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D105B" w:rsidRPr="002826E6" w:rsidTr="005A054E">
        <w:trPr>
          <w:jc w:val="center"/>
        </w:trPr>
        <w:tc>
          <w:tcPr>
            <w:tcW w:w="6093" w:type="dxa"/>
            <w:vAlign w:val="center"/>
          </w:tcPr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6" w:type="dxa"/>
            <w:vAlign w:val="center"/>
          </w:tcPr>
          <w:p w:rsidR="00AD105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</w:t>
            </w:r>
          </w:p>
          <w:p w:rsidR="00AD105B" w:rsidRPr="002826E6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</w:p>
        </w:tc>
        <w:tc>
          <w:tcPr>
            <w:tcW w:w="1699" w:type="dxa"/>
            <w:vAlign w:val="center"/>
          </w:tcPr>
          <w:p w:rsidR="00AD105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</w:t>
            </w:r>
          </w:p>
          <w:p w:rsidR="00AD105B" w:rsidRPr="002826E6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</w:p>
        </w:tc>
      </w:tr>
      <w:tr w:rsidR="00AD105B" w:rsidRPr="002826E6" w:rsidTr="005A054E">
        <w:trPr>
          <w:jc w:val="center"/>
        </w:trPr>
        <w:tc>
          <w:tcPr>
            <w:tcW w:w="6093" w:type="dxa"/>
            <w:vAlign w:val="center"/>
          </w:tcPr>
          <w:p w:rsidR="00AD105B" w:rsidRPr="002826E6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Общая трудоемкость: час / з.</w:t>
            </w:r>
            <w:r>
              <w:rPr>
                <w:sz w:val="28"/>
                <w:szCs w:val="28"/>
              </w:rPr>
              <w:t xml:space="preserve"> </w:t>
            </w:r>
            <w:r w:rsidRPr="002826E6">
              <w:rPr>
                <w:sz w:val="28"/>
                <w:szCs w:val="28"/>
              </w:rPr>
              <w:t>е.</w:t>
            </w:r>
          </w:p>
        </w:tc>
        <w:tc>
          <w:tcPr>
            <w:tcW w:w="1846" w:type="dxa"/>
            <w:vAlign w:val="center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2826E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1699" w:type="dxa"/>
            <w:vAlign w:val="center"/>
          </w:tcPr>
          <w:p w:rsidR="00AD105B" w:rsidRPr="002826E6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144 </w:t>
            </w:r>
            <w:r w:rsidRPr="002826E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</w:tr>
    </w:tbl>
    <w:p w:rsidR="00AD105B" w:rsidRPr="008D280F" w:rsidRDefault="00AD105B" w:rsidP="00DB4213">
      <w:pPr>
        <w:widowControl/>
        <w:tabs>
          <w:tab w:val="left" w:pos="851"/>
        </w:tabs>
        <w:ind w:firstLine="851"/>
        <w:rPr>
          <w:color w:val="FF0000"/>
          <w:sz w:val="24"/>
          <w:szCs w:val="24"/>
        </w:rPr>
      </w:pPr>
    </w:p>
    <w:p w:rsidR="006E4F8F" w:rsidRDefault="006E4F8F" w:rsidP="00DB4213">
      <w:pPr>
        <w:widowControl/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105B" w:rsidRDefault="00AD105B" w:rsidP="00DB4213">
      <w:pPr>
        <w:widowControl/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 (4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3"/>
        <w:gridCol w:w="1846"/>
        <w:gridCol w:w="1700"/>
      </w:tblGrid>
      <w:tr w:rsidR="00AD105B" w:rsidRPr="0072242C" w:rsidTr="005A054E">
        <w:trPr>
          <w:jc w:val="center"/>
        </w:trPr>
        <w:tc>
          <w:tcPr>
            <w:tcW w:w="6093" w:type="dxa"/>
            <w:vMerge w:val="restart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2242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6" w:type="dxa"/>
            <w:vMerge w:val="restart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2242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99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2242C">
              <w:rPr>
                <w:b/>
                <w:sz w:val="28"/>
                <w:szCs w:val="28"/>
              </w:rPr>
              <w:t>Курс</w:t>
            </w:r>
          </w:p>
        </w:tc>
      </w:tr>
      <w:tr w:rsidR="00AD105B" w:rsidRPr="0072242C" w:rsidTr="005A054E">
        <w:trPr>
          <w:jc w:val="center"/>
        </w:trPr>
        <w:tc>
          <w:tcPr>
            <w:tcW w:w="6093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6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AD105B" w:rsidRPr="0072242C" w:rsidTr="005A054E">
        <w:trPr>
          <w:trHeight w:val="262"/>
          <w:jc w:val="center"/>
        </w:trPr>
        <w:tc>
          <w:tcPr>
            <w:tcW w:w="6093" w:type="dxa"/>
            <w:vMerge w:val="restart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 xml:space="preserve">Контактная работа </w:t>
            </w:r>
          </w:p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(по видам учебных занятий)</w:t>
            </w:r>
          </w:p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В том числе:</w:t>
            </w:r>
          </w:p>
          <w:p w:rsidR="00AD105B" w:rsidRPr="0072242C" w:rsidRDefault="00AD105B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лекции (Л)</w:t>
            </w:r>
          </w:p>
          <w:p w:rsidR="00AD105B" w:rsidRPr="0072242C" w:rsidRDefault="00AD105B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практические занятия (ПЗ)</w:t>
            </w:r>
          </w:p>
          <w:p w:rsidR="00AD105B" w:rsidRPr="0072242C" w:rsidRDefault="00AD105B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6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</w:p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99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</w:p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AD105B" w:rsidRPr="0072242C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AD105B" w:rsidRPr="0072242C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9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D105B" w:rsidRPr="0072242C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72242C" w:rsidRDefault="00AD105B" w:rsidP="008328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99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D105B" w:rsidRPr="0072242C" w:rsidTr="005A054E">
        <w:trPr>
          <w:trHeight w:val="51"/>
          <w:jc w:val="center"/>
        </w:trPr>
        <w:tc>
          <w:tcPr>
            <w:tcW w:w="6093" w:type="dxa"/>
            <w:vMerge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-</w:t>
            </w:r>
          </w:p>
        </w:tc>
        <w:tc>
          <w:tcPr>
            <w:tcW w:w="1699" w:type="dxa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-</w:t>
            </w:r>
          </w:p>
        </w:tc>
      </w:tr>
      <w:tr w:rsidR="00AD105B" w:rsidRPr="0072242C" w:rsidTr="005A054E">
        <w:trPr>
          <w:jc w:val="center"/>
        </w:trPr>
        <w:tc>
          <w:tcPr>
            <w:tcW w:w="6093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6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1699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AD105B" w:rsidRPr="00D2714B" w:rsidTr="005A054E">
        <w:trPr>
          <w:jc w:val="center"/>
        </w:trPr>
        <w:tc>
          <w:tcPr>
            <w:tcW w:w="6093" w:type="dxa"/>
            <w:vAlign w:val="center"/>
          </w:tcPr>
          <w:p w:rsidR="00AD105B" w:rsidRPr="00D2714B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  <w:vAlign w:val="center"/>
          </w:tcPr>
          <w:p w:rsidR="00AD105B" w:rsidRPr="00D2714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0" w:type="dxa"/>
            <w:vAlign w:val="center"/>
          </w:tcPr>
          <w:p w:rsidR="00AD105B" w:rsidRPr="00D2714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D105B" w:rsidRPr="0072242C" w:rsidTr="005A054E">
        <w:trPr>
          <w:jc w:val="center"/>
        </w:trPr>
        <w:tc>
          <w:tcPr>
            <w:tcW w:w="6093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6" w:type="dxa"/>
            <w:vAlign w:val="center"/>
          </w:tcPr>
          <w:p w:rsidR="00AD105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</w:t>
            </w:r>
          </w:p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</w:p>
        </w:tc>
        <w:tc>
          <w:tcPr>
            <w:tcW w:w="1699" w:type="dxa"/>
            <w:vAlign w:val="center"/>
          </w:tcPr>
          <w:p w:rsidR="00AD105B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</w:t>
            </w:r>
          </w:p>
          <w:p w:rsidR="00AD105B" w:rsidRPr="0072242C" w:rsidRDefault="00AD105B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</w:p>
        </w:tc>
      </w:tr>
      <w:tr w:rsidR="00AD105B" w:rsidRPr="002826E6" w:rsidTr="005A054E">
        <w:trPr>
          <w:jc w:val="center"/>
        </w:trPr>
        <w:tc>
          <w:tcPr>
            <w:tcW w:w="6093" w:type="dxa"/>
            <w:vAlign w:val="center"/>
          </w:tcPr>
          <w:p w:rsidR="00AD105B" w:rsidRPr="0072242C" w:rsidRDefault="00AD105B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72242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6" w:type="dxa"/>
            <w:vAlign w:val="center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72242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1699" w:type="dxa"/>
            <w:vAlign w:val="center"/>
          </w:tcPr>
          <w:p w:rsidR="00AD105B" w:rsidRPr="0072242C" w:rsidRDefault="00AD105B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72242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</w:p>
        </w:tc>
      </w:tr>
    </w:tbl>
    <w:p w:rsidR="00AD105B" w:rsidRDefault="00AD105B" w:rsidP="00DB4213">
      <w:pPr>
        <w:widowControl/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AD105B" w:rsidRPr="00221EC1" w:rsidRDefault="00AD105B" w:rsidP="00DB4213">
      <w:pPr>
        <w:widowControl/>
        <w:tabs>
          <w:tab w:val="left" w:pos="851"/>
        </w:tabs>
        <w:ind w:firstLine="851"/>
        <w:rPr>
          <w:bCs/>
          <w:sz w:val="28"/>
          <w:szCs w:val="28"/>
        </w:rPr>
      </w:pPr>
      <w:r w:rsidRPr="00221EC1">
        <w:rPr>
          <w:bCs/>
          <w:i/>
          <w:sz w:val="28"/>
          <w:szCs w:val="28"/>
        </w:rPr>
        <w:t>Примечание:</w:t>
      </w:r>
    </w:p>
    <w:p w:rsidR="00AD105B" w:rsidRPr="00221EC1" w:rsidRDefault="00E703D1" w:rsidP="00DB4213">
      <w:pPr>
        <w:widowControl/>
        <w:tabs>
          <w:tab w:val="left" w:pos="851"/>
        </w:tabs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КП – курсово</w:t>
      </w:r>
      <w:r w:rsidR="00AD105B" w:rsidRPr="00221EC1">
        <w:rPr>
          <w:bCs/>
          <w:i/>
          <w:sz w:val="28"/>
          <w:szCs w:val="28"/>
        </w:rPr>
        <w:t>й проект</w:t>
      </w:r>
      <w:r>
        <w:rPr>
          <w:bCs/>
          <w:i/>
          <w:sz w:val="28"/>
          <w:szCs w:val="28"/>
        </w:rPr>
        <w:t>;</w:t>
      </w:r>
    </w:p>
    <w:p w:rsidR="00AD105B" w:rsidRDefault="00AD105B" w:rsidP="00DB4213">
      <w:pPr>
        <w:widowControl/>
        <w:tabs>
          <w:tab w:val="left" w:pos="851"/>
        </w:tabs>
        <w:ind w:firstLine="851"/>
        <w:rPr>
          <w:bCs/>
          <w:i/>
          <w:sz w:val="28"/>
          <w:szCs w:val="28"/>
        </w:rPr>
      </w:pPr>
      <w:r w:rsidRPr="00221EC1">
        <w:rPr>
          <w:bCs/>
          <w:i/>
          <w:sz w:val="28"/>
          <w:szCs w:val="28"/>
        </w:rPr>
        <w:t xml:space="preserve">Э </w:t>
      </w:r>
      <w:r w:rsidR="00E703D1">
        <w:rPr>
          <w:bCs/>
          <w:i/>
          <w:sz w:val="28"/>
          <w:szCs w:val="28"/>
        </w:rPr>
        <w:t xml:space="preserve">– </w:t>
      </w:r>
      <w:r w:rsidRPr="00221EC1">
        <w:rPr>
          <w:bCs/>
          <w:i/>
          <w:sz w:val="28"/>
          <w:szCs w:val="28"/>
        </w:rPr>
        <w:t>экзамен</w:t>
      </w:r>
      <w:r w:rsidR="00E703D1">
        <w:rPr>
          <w:bCs/>
          <w:i/>
          <w:sz w:val="28"/>
          <w:szCs w:val="28"/>
        </w:rPr>
        <w:t>.</w:t>
      </w:r>
    </w:p>
    <w:p w:rsidR="00AD105B" w:rsidRPr="00221EC1" w:rsidRDefault="00AD105B" w:rsidP="00DB4213">
      <w:pPr>
        <w:widowControl/>
        <w:tabs>
          <w:tab w:val="left" w:pos="851"/>
        </w:tabs>
        <w:ind w:firstLine="851"/>
        <w:rPr>
          <w:bCs/>
          <w:i/>
          <w:sz w:val="28"/>
          <w:szCs w:val="28"/>
        </w:rPr>
      </w:pPr>
    </w:p>
    <w:p w:rsidR="00AD105B" w:rsidRDefault="00AD105B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2826E6">
        <w:rPr>
          <w:b/>
          <w:bCs/>
          <w:sz w:val="28"/>
          <w:szCs w:val="28"/>
        </w:rPr>
        <w:t>5. Содержание и структура дисциплины</w:t>
      </w:r>
    </w:p>
    <w:p w:rsidR="00AD105B" w:rsidRDefault="00AD105B" w:rsidP="00DB4213">
      <w:pPr>
        <w:widowControl/>
        <w:ind w:firstLine="851"/>
        <w:jc w:val="both"/>
        <w:rPr>
          <w:bCs/>
          <w:sz w:val="28"/>
          <w:szCs w:val="28"/>
        </w:rPr>
      </w:pPr>
    </w:p>
    <w:p w:rsidR="00AD105B" w:rsidRPr="006A73E6" w:rsidRDefault="00AD105B" w:rsidP="00DB4213">
      <w:pPr>
        <w:widowControl/>
        <w:ind w:firstLine="851"/>
        <w:jc w:val="both"/>
        <w:rPr>
          <w:bCs/>
          <w:sz w:val="28"/>
          <w:szCs w:val="28"/>
        </w:rPr>
      </w:pPr>
      <w:r w:rsidRPr="006A73E6">
        <w:rPr>
          <w:bCs/>
          <w:sz w:val="28"/>
          <w:szCs w:val="28"/>
        </w:rPr>
        <w:t xml:space="preserve">5.1 </w:t>
      </w:r>
      <w:r>
        <w:rPr>
          <w:bCs/>
          <w:sz w:val="28"/>
          <w:szCs w:val="28"/>
        </w:rPr>
        <w:t>Содержание дисциплины:</w:t>
      </w:r>
    </w:p>
    <w:p w:rsidR="00AD105B" w:rsidRDefault="00AD105B" w:rsidP="00A57754">
      <w:pPr>
        <w:widowControl/>
        <w:ind w:firstLine="851"/>
        <w:jc w:val="center"/>
        <w:rPr>
          <w:b/>
          <w:bCs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703"/>
        <w:gridCol w:w="2693"/>
        <w:gridCol w:w="5955"/>
      </w:tblGrid>
      <w:tr w:rsidR="00AD105B" w:rsidRPr="00E3029C" w:rsidTr="00616A01">
        <w:trPr>
          <w:tblHeader/>
        </w:trPr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№</w:t>
            </w: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D105B" w:rsidRPr="00E3029C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5103B9">
            <w:pPr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Финансовые рынки в современной экономике</w:t>
            </w: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5103B9">
            <w:pPr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Инвесторы и эмитенты в структуре макроэкономического оборота. Типы финансовых рынков. История возникновения и развития финансовых рынков.</w:t>
            </w:r>
          </w:p>
          <w:p w:rsidR="00AD105B" w:rsidRPr="001A08BC" w:rsidRDefault="00AD105B" w:rsidP="005103B9">
            <w:pPr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Назначение и структура финансового рынка.</w:t>
            </w:r>
          </w:p>
          <w:p w:rsidR="00AD105B" w:rsidRPr="001A08BC" w:rsidRDefault="00AD105B" w:rsidP="006E4F8F">
            <w:pPr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Стоимость финансовых ресурсов. Денежный рынок. Инструменты денежного рынка. Уровни процентных ставок. Временн</w:t>
            </w:r>
            <w:r w:rsidRPr="001A08BC">
              <w:rPr>
                <w:b/>
                <w:sz w:val="24"/>
                <w:szCs w:val="24"/>
              </w:rPr>
              <w:t>а</w:t>
            </w:r>
            <w:r w:rsidRPr="001A08BC">
              <w:rPr>
                <w:sz w:val="24"/>
                <w:szCs w:val="24"/>
              </w:rPr>
              <w:t>я стоимость денег.</w:t>
            </w:r>
          </w:p>
        </w:tc>
      </w:tr>
      <w:tr w:rsidR="00AD105B" w:rsidRPr="00E3029C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Финансовые институты и профессиональные участники финансовых рынков</w:t>
            </w: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Институты финансового рынка. Способы перемещения капитала: прямые и опосредованные инвестиции. Частные и институциональные инвесторы.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Классификация финансовых посредников.  Их роль в перемещении капитала.</w:t>
            </w:r>
          </w:p>
          <w:p w:rsidR="00AD105B" w:rsidRPr="001A08BC" w:rsidRDefault="00AD105B" w:rsidP="006E4F8F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Профессиональные участники финансового рынка: брокеры, дилеры, управляющие компании, клиринговые организации, депозитарии, держатели реестра, организаторы торговли.</w:t>
            </w:r>
          </w:p>
        </w:tc>
      </w:tr>
      <w:tr w:rsidR="00AD105B" w:rsidRPr="00E3029C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6E4F8F">
            <w:pPr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Денежные и валютные рынки: назначение, функции и инструменты</w:t>
            </w: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Наличные рынки.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Инструменты денежного рынка.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Купонные и дисконтные инструменты.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Производные финансовые инструменты денежного рынка.</w:t>
            </w:r>
          </w:p>
          <w:p w:rsidR="00AD105B" w:rsidRPr="001A08BC" w:rsidRDefault="00AD105B" w:rsidP="006E4F8F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 xml:space="preserve">Валютные рынки. Факторы, влияющие на обменные </w:t>
            </w:r>
            <w:r w:rsidRPr="001A08BC">
              <w:rPr>
                <w:sz w:val="24"/>
                <w:szCs w:val="24"/>
              </w:rPr>
              <w:lastRenderedPageBreak/>
              <w:t>курсы.</w:t>
            </w:r>
          </w:p>
        </w:tc>
      </w:tr>
      <w:tr w:rsidR="00AD105B" w:rsidRPr="00E3029C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6E4F8F">
            <w:pPr>
              <w:jc w:val="center"/>
              <w:rPr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Рынок ценных бумаг: сущность, классификация и характеристика</w:t>
            </w: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Определение ценных бумаг. Классификации ценных бумаг: долевые, долговые и производные ценные бумаги.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Сравнительная характеристика долевых и долговых инструментов.</w:t>
            </w:r>
          </w:p>
        </w:tc>
      </w:tr>
      <w:tr w:rsidR="00AD105B" w:rsidRPr="00E3029C" w:rsidTr="00616A01">
        <w:trPr>
          <w:trHeight w:val="1533"/>
        </w:trPr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Акции и депозитарные расписки</w:t>
            </w: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Типы обыкновенных акций: выпущенные акции и акции, находящиеся в обращении.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Номинальная стоимость акций и дополнительно оплаченный капитал.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Балансовая, рыночная и ликвидационная стоимость акций.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Права и привилегии обыкновенных акционеров.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Закон РФ «Об акционерных обществах».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Привилегированные акции. Их виды.</w:t>
            </w:r>
          </w:p>
          <w:p w:rsidR="00AD105B" w:rsidRPr="001A08BC" w:rsidRDefault="00AD105B" w:rsidP="006E4F8F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Депозитарные расписки.</w:t>
            </w:r>
          </w:p>
        </w:tc>
      </w:tr>
      <w:tr w:rsidR="00AD105B" w:rsidRPr="00E3029C" w:rsidTr="00616A01">
        <w:trPr>
          <w:trHeight w:val="280"/>
        </w:trPr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Облигации</w:t>
            </w: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Первичные и вторичные рынки облигаций. Причины выпусков облигационных инструментов.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Классификация облигационного рынка.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Внутренние рынки облигаций: правительственные ценные бумаги. Корпоративные ценные бумаги.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Конвертируемые облигации и облигации с варрантами. Секьюритизированные облигации на основе активов.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Международные ценные бумаги, их виды.</w:t>
            </w:r>
          </w:p>
          <w:p w:rsidR="00AD105B" w:rsidRPr="001A08BC" w:rsidRDefault="00AD105B" w:rsidP="006E4F8F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Облигации с особенностями погашения.</w:t>
            </w:r>
          </w:p>
        </w:tc>
      </w:tr>
      <w:tr w:rsidR="00AD105B" w:rsidRPr="00E3029C" w:rsidTr="00616A01">
        <w:trPr>
          <w:trHeight w:val="705"/>
        </w:trPr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Методы размещения ценных бумаг: первоначальное публичное предложение акций и вторичные размещения</w:t>
            </w: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Способы размещения. Причины и цели размещения акций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Планирование размещения. Подготовка публичного предложения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Процедура эмиссии.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Профессиональные участники размещения.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Этапы процесса размещения. Маркетинг размещения.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Основные формы размещения.</w:t>
            </w:r>
          </w:p>
          <w:p w:rsidR="00AD105B" w:rsidRPr="001A08BC" w:rsidRDefault="00AD105B" w:rsidP="006E4F8F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Вторичные размещения акций. Привилегированные права на подписку и варранты.</w:t>
            </w:r>
          </w:p>
        </w:tc>
      </w:tr>
      <w:tr w:rsidR="00AD105B" w:rsidRPr="00E3029C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Рынок производных финансовых инструментов.</w:t>
            </w: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Общая характеристика рынка производных финансовых инструментов (деривативов). История развития торговли деривативами. Основные виды деривативов.</w:t>
            </w:r>
          </w:p>
          <w:p w:rsidR="00AD105B" w:rsidRPr="001A08BC" w:rsidRDefault="00AD105B" w:rsidP="001A08BC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Торговля деривативами.</w:t>
            </w:r>
          </w:p>
          <w:p w:rsidR="00AD105B" w:rsidRPr="001A08BC" w:rsidRDefault="00AD105B" w:rsidP="006E4F8F">
            <w:pPr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Биржевые и внебиржевые производные финансовые инструменты. Форвардный контракт: его характеристика и назначение и сфера применения.</w:t>
            </w:r>
          </w:p>
        </w:tc>
      </w:tr>
      <w:tr w:rsidR="00AD105B" w:rsidRPr="00E3029C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Фьючерсы и опционы</w:t>
            </w:r>
          </w:p>
          <w:p w:rsidR="00AD105B" w:rsidRPr="001A08BC" w:rsidRDefault="00AD105B" w:rsidP="001A08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Общая характеристика фьючерсной торговля.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Ежедневная переоценка фьючерсного контракта.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Участники фьючерсной торговли. Короткая и длинная позиция участников торговли.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Товарные и финансовые фьючерсы.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Виды опционов. Опционы колл и пут.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Биржевые и внебиржевые опционы. Стили опционов.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lastRenderedPageBreak/>
              <w:t>Особенности опционов. Короткая и длинная позиция в торговле опционами.</w:t>
            </w:r>
          </w:p>
          <w:p w:rsidR="00AD105B" w:rsidRPr="001A08BC" w:rsidRDefault="00AD105B" w:rsidP="006E4F8F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Премия, внутренняя и временная стоимость опционных контрактов.</w:t>
            </w:r>
          </w:p>
        </w:tc>
      </w:tr>
      <w:tr w:rsidR="00AD105B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10</w:t>
            </w: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Валютный рынок: сущность, назначение и характеристика</w:t>
            </w:r>
          </w:p>
          <w:p w:rsidR="00AD105B" w:rsidRPr="001A08BC" w:rsidRDefault="00AD105B" w:rsidP="001A08BC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История развития и общая характеристика валютных рынков. Назначение валютных рынков.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Участники рынка и основные валюты.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Риски на валютном рынке.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Профессиональные участники и торговля на валютном рынке.</w:t>
            </w: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AD105B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11</w:t>
            </w: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Спот сделки и форвардные контракты валютного рынка</w:t>
            </w: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Спот сделки валютного рынка.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Валютные кросс-курсы.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Форвардные валютные контракты.</w:t>
            </w:r>
          </w:p>
          <w:p w:rsidR="00AD105B" w:rsidRPr="001A08BC" w:rsidRDefault="00AD105B" w:rsidP="006E4F8F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Форвардные курсы.</w:t>
            </w:r>
          </w:p>
        </w:tc>
      </w:tr>
      <w:tr w:rsidR="00AD105B" w:rsidTr="00616A01">
        <w:tc>
          <w:tcPr>
            <w:tcW w:w="70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12</w:t>
            </w: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Валютные и валютно-процентные свопы</w:t>
            </w:r>
          </w:p>
          <w:p w:rsidR="00AD105B" w:rsidRPr="001A08BC" w:rsidRDefault="00AD105B" w:rsidP="001A08B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5955" w:type="dxa"/>
            <w:shd w:val="clear" w:color="auto" w:fill="FFFFFF" w:themeFill="background1"/>
          </w:tcPr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Общая характеристика своп сделок.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Процентные свопы. Их назначение.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Валютные свопы.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Даты валютирования.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Цены валютных свопов.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Валютно-процентные свопы.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Пример простого валютно-процентного свопа.</w:t>
            </w:r>
          </w:p>
          <w:p w:rsidR="00AD105B" w:rsidRPr="001A08BC" w:rsidRDefault="00AD105B" w:rsidP="001A08BC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Особенности валютно-процентных свопов.</w:t>
            </w:r>
          </w:p>
          <w:p w:rsidR="00AD105B" w:rsidRPr="001A08BC" w:rsidRDefault="00AD105B" w:rsidP="006E4F8F">
            <w:pPr>
              <w:widowControl/>
              <w:jc w:val="both"/>
              <w:rPr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Оценка валютно-процентных свопов.</w:t>
            </w:r>
          </w:p>
        </w:tc>
      </w:tr>
    </w:tbl>
    <w:p w:rsidR="00AD105B" w:rsidRDefault="00AD105B" w:rsidP="00A57754">
      <w:pPr>
        <w:widowControl/>
        <w:ind w:firstLine="851"/>
        <w:jc w:val="center"/>
        <w:rPr>
          <w:sz w:val="28"/>
          <w:szCs w:val="28"/>
        </w:rPr>
      </w:pPr>
    </w:p>
    <w:p w:rsidR="006E4F8F" w:rsidRDefault="006E4F8F" w:rsidP="00A57754">
      <w:pPr>
        <w:widowControl/>
        <w:ind w:firstLine="851"/>
        <w:jc w:val="center"/>
        <w:rPr>
          <w:sz w:val="28"/>
          <w:szCs w:val="28"/>
        </w:rPr>
      </w:pPr>
    </w:p>
    <w:p w:rsidR="00AD105B" w:rsidRPr="002826E6" w:rsidRDefault="00AD105B" w:rsidP="00A57754">
      <w:pPr>
        <w:widowControl/>
        <w:ind w:firstLine="851"/>
        <w:jc w:val="center"/>
        <w:rPr>
          <w:sz w:val="28"/>
          <w:szCs w:val="28"/>
        </w:rPr>
      </w:pPr>
      <w:r w:rsidRPr="002826E6">
        <w:rPr>
          <w:sz w:val="28"/>
          <w:szCs w:val="28"/>
        </w:rPr>
        <w:t>5.2 Разделы дисциплины и виды занятий</w:t>
      </w:r>
    </w:p>
    <w:p w:rsidR="00AD105B" w:rsidRPr="008D280F" w:rsidRDefault="00AD105B" w:rsidP="00DB4213">
      <w:pPr>
        <w:widowControl/>
        <w:ind w:firstLine="851"/>
        <w:rPr>
          <w:sz w:val="24"/>
          <w:szCs w:val="24"/>
        </w:rPr>
      </w:pPr>
    </w:p>
    <w:p w:rsidR="00AD105B" w:rsidRDefault="00AD105B" w:rsidP="00DB4213">
      <w:pPr>
        <w:widowControl/>
        <w:ind w:firstLine="851"/>
        <w:rPr>
          <w:sz w:val="28"/>
          <w:szCs w:val="28"/>
        </w:rPr>
      </w:pPr>
      <w:bookmarkStart w:id="1" w:name="_Hlk497639001"/>
      <w:r w:rsidRPr="00AF3B5A">
        <w:rPr>
          <w:sz w:val="28"/>
          <w:szCs w:val="28"/>
        </w:rPr>
        <w:t>Для очной формы обучения:</w:t>
      </w:r>
    </w:p>
    <w:p w:rsidR="00AD105B" w:rsidRPr="008D280F" w:rsidRDefault="00AD105B" w:rsidP="00DB4213">
      <w:pPr>
        <w:widowControl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8"/>
        <w:gridCol w:w="5759"/>
        <w:gridCol w:w="685"/>
        <w:gridCol w:w="695"/>
        <w:gridCol w:w="696"/>
        <w:gridCol w:w="812"/>
      </w:tblGrid>
      <w:tr w:rsidR="00AD105B" w:rsidRPr="00700794" w:rsidTr="00616A01">
        <w:trPr>
          <w:tblHeader/>
        </w:trPr>
        <w:tc>
          <w:tcPr>
            <w:tcW w:w="704" w:type="dxa"/>
          </w:tcPr>
          <w:p w:rsidR="00AD105B" w:rsidRPr="001A08BC" w:rsidRDefault="00AD105B" w:rsidP="001A08BC">
            <w:pPr>
              <w:jc w:val="center"/>
              <w:rPr>
                <w:b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№</w:t>
            </w:r>
          </w:p>
          <w:p w:rsidR="00AD105B" w:rsidRPr="001A08BC" w:rsidRDefault="00AD105B" w:rsidP="001A08BC">
            <w:pPr>
              <w:jc w:val="center"/>
              <w:rPr>
                <w:b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jc w:val="center"/>
              <w:rPr>
                <w:b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Наименование</w:t>
            </w:r>
          </w:p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sz w:val="28"/>
                <w:szCs w:val="28"/>
              </w:rPr>
              <w:t>Финансовые рынки в современной экономике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Финансовые институты и профессиональные участники финансовых рынков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004" w:type="dxa"/>
          </w:tcPr>
          <w:p w:rsidR="00AD105B" w:rsidRPr="001A08BC" w:rsidRDefault="00AD105B" w:rsidP="005A054E">
            <w:pPr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Денежные и валютные рынки; структура, назначение и инструменты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004" w:type="dxa"/>
          </w:tcPr>
          <w:p w:rsidR="00AD105B" w:rsidRPr="001A08BC" w:rsidRDefault="00AD105B" w:rsidP="00DD472C">
            <w:pPr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Рынок ценных бумаг: сущность, классификация и характеристика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Акции и депозитарные расписки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sz w:val="28"/>
                <w:szCs w:val="28"/>
              </w:rPr>
            </w:pPr>
            <w:r w:rsidRPr="001A08BC">
              <w:rPr>
                <w:sz w:val="28"/>
                <w:szCs w:val="28"/>
              </w:rPr>
              <w:t>Облигации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1A08BC">
              <w:rPr>
                <w:sz w:val="28"/>
                <w:szCs w:val="28"/>
              </w:rPr>
              <w:t>Методы размещения ценных бумаг: первоначальное публичное предложение и вторичные размещения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 xml:space="preserve">Рынок производных финансовых инструментов  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Фьючерсы и опционы.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Валютный рынок: сущность, назначение и характеристика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</w:tr>
      <w:tr w:rsidR="00AD105B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Спот сделки и форвардные контракты валютного рынка</w:t>
            </w:r>
          </w:p>
        </w:tc>
        <w:tc>
          <w:tcPr>
            <w:tcW w:w="699" w:type="dxa"/>
          </w:tcPr>
          <w:p w:rsidR="00AD105B" w:rsidRPr="001A08BC" w:rsidRDefault="00632C96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</w:tcPr>
          <w:p w:rsidR="00AD105B" w:rsidRPr="001A08BC" w:rsidRDefault="00632C96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D105B" w:rsidRPr="001A08BC" w:rsidRDefault="00C879AE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AD105B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8"/>
                <w:szCs w:val="28"/>
              </w:rPr>
              <w:t>Валютные и валютно-процентные свопы</w:t>
            </w:r>
          </w:p>
        </w:tc>
        <w:tc>
          <w:tcPr>
            <w:tcW w:w="699" w:type="dxa"/>
          </w:tcPr>
          <w:p w:rsidR="00AD105B" w:rsidRPr="001A08BC" w:rsidRDefault="00C879AE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C879AE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D105B" w:rsidRPr="001A08BC" w:rsidRDefault="00C879AE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AD105B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99" w:type="dxa"/>
          </w:tcPr>
          <w:p w:rsidR="00AD105B" w:rsidRPr="001A08BC" w:rsidRDefault="00C879AE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703" w:type="dxa"/>
          </w:tcPr>
          <w:p w:rsidR="00AD105B" w:rsidRPr="001A08BC" w:rsidRDefault="00C879AE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D105B" w:rsidRPr="001A08BC" w:rsidRDefault="00C879AE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</w:tr>
    </w:tbl>
    <w:p w:rsidR="00AD105B" w:rsidRDefault="00AD105B" w:rsidP="00DB4213">
      <w:pPr>
        <w:widowControl/>
        <w:rPr>
          <w:bCs/>
          <w:sz w:val="28"/>
          <w:szCs w:val="28"/>
        </w:rPr>
      </w:pPr>
    </w:p>
    <w:p w:rsidR="00AD105B" w:rsidRDefault="00AD105B" w:rsidP="00DB4213">
      <w:pPr>
        <w:widowControl/>
        <w:rPr>
          <w:bCs/>
          <w:sz w:val="28"/>
          <w:szCs w:val="28"/>
        </w:rPr>
      </w:pPr>
    </w:p>
    <w:bookmarkEnd w:id="1"/>
    <w:p w:rsidR="00AD105B" w:rsidRPr="007C4215" w:rsidRDefault="00AD105B" w:rsidP="007C4215">
      <w:pPr>
        <w:widowControl/>
        <w:rPr>
          <w:bCs/>
          <w:sz w:val="28"/>
          <w:szCs w:val="28"/>
        </w:rPr>
      </w:pPr>
      <w:r w:rsidRPr="00AF3B5A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заочной формы обучения:</w:t>
      </w:r>
    </w:p>
    <w:p w:rsidR="00AD105B" w:rsidRPr="008D280F" w:rsidRDefault="00AD105B" w:rsidP="007C4215">
      <w:pPr>
        <w:widowControl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8"/>
        <w:gridCol w:w="5763"/>
        <w:gridCol w:w="680"/>
        <w:gridCol w:w="695"/>
        <w:gridCol w:w="697"/>
        <w:gridCol w:w="812"/>
      </w:tblGrid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jc w:val="center"/>
              <w:rPr>
                <w:b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№</w:t>
            </w:r>
          </w:p>
          <w:p w:rsidR="00AD105B" w:rsidRPr="001A08BC" w:rsidRDefault="00AD105B" w:rsidP="001A08BC">
            <w:pPr>
              <w:jc w:val="center"/>
              <w:rPr>
                <w:b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jc w:val="center"/>
              <w:rPr>
                <w:b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Наименование</w:t>
            </w:r>
          </w:p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sz w:val="28"/>
                <w:szCs w:val="28"/>
              </w:rPr>
              <w:t>Финансовые рынки в современной экономике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Финансовые институты и профессиональные участники финансовых рынков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004" w:type="dxa"/>
          </w:tcPr>
          <w:p w:rsidR="00AD105B" w:rsidRPr="001A08BC" w:rsidRDefault="00AD105B" w:rsidP="00093A28">
            <w:pPr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Денежные и валютные рынки: структура, назначение и инструменты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004" w:type="dxa"/>
          </w:tcPr>
          <w:p w:rsidR="00AD105B" w:rsidRPr="001A08BC" w:rsidRDefault="00AD105B" w:rsidP="00093A28">
            <w:pPr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Рынок ценных бумаг: сущность, классификация и характеристика</w:t>
            </w:r>
            <w:bookmarkStart w:id="2" w:name="_GoBack"/>
            <w:bookmarkEnd w:id="2"/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Акции и депозитарные расписки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sz w:val="28"/>
                <w:szCs w:val="28"/>
              </w:rPr>
            </w:pPr>
            <w:r w:rsidRPr="001A08BC">
              <w:rPr>
                <w:sz w:val="28"/>
                <w:szCs w:val="28"/>
              </w:rPr>
              <w:t>Облигации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1A08BC">
              <w:rPr>
                <w:sz w:val="28"/>
                <w:szCs w:val="28"/>
              </w:rPr>
              <w:t>Методы размещения ценных бумаг: первоначальное публичное предложение и вторичные размещения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 xml:space="preserve">Рынок производных финансовых инструментов  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Фьючерсы и опционы.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jc w:val="center"/>
              <w:rPr>
                <w:color w:val="000000"/>
                <w:sz w:val="28"/>
                <w:szCs w:val="28"/>
              </w:rPr>
            </w:pPr>
            <w:r w:rsidRPr="001A08BC">
              <w:rPr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AD105B" w:rsidRPr="00700794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Валютный рынок: сущность, назначение и характеристика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10</w:t>
            </w:r>
          </w:p>
        </w:tc>
      </w:tr>
      <w:tr w:rsidR="00AD105B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Спот сделки и форвардные контракты валютного рынка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10</w:t>
            </w:r>
          </w:p>
        </w:tc>
      </w:tr>
      <w:tr w:rsidR="00AD105B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both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8"/>
                <w:szCs w:val="28"/>
              </w:rPr>
              <w:t>Валютные и валютно-процентные свопы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15</w:t>
            </w:r>
          </w:p>
        </w:tc>
      </w:tr>
      <w:tr w:rsidR="00AD105B" w:rsidTr="001A08BC"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0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99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03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704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D105B" w:rsidRPr="001A08BC" w:rsidRDefault="00AD105B" w:rsidP="001A08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1A08BC">
              <w:rPr>
                <w:bCs/>
                <w:sz w:val="28"/>
                <w:szCs w:val="28"/>
              </w:rPr>
              <w:t>115</w:t>
            </w:r>
          </w:p>
        </w:tc>
      </w:tr>
    </w:tbl>
    <w:p w:rsidR="00AD105B" w:rsidRDefault="00AD105B" w:rsidP="007C4215">
      <w:pPr>
        <w:widowControl/>
        <w:rPr>
          <w:bCs/>
          <w:sz w:val="28"/>
          <w:szCs w:val="28"/>
        </w:rPr>
      </w:pPr>
    </w:p>
    <w:p w:rsidR="00616A01" w:rsidRDefault="00616A01" w:rsidP="00616A01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85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AD105B" w:rsidRPr="00F15112" w:rsidRDefault="00AD105B" w:rsidP="00616A01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85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6</w:t>
      </w:r>
      <w:r w:rsidRPr="00572EEA">
        <w:rPr>
          <w:b/>
          <w:bCs/>
          <w:color w:val="000000"/>
          <w:sz w:val="28"/>
          <w:szCs w:val="28"/>
        </w:rPr>
        <w:t>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3402"/>
        <w:gridCol w:w="5387"/>
      </w:tblGrid>
      <w:tr w:rsidR="00AD105B" w:rsidRPr="00FC5E06" w:rsidTr="00616A01">
        <w:trPr>
          <w:trHeight w:val="701"/>
          <w:tblHeader/>
        </w:trPr>
        <w:tc>
          <w:tcPr>
            <w:tcW w:w="562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1A08BC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87" w:type="dxa"/>
          </w:tcPr>
          <w:p w:rsidR="00AD105B" w:rsidRPr="001A08BC" w:rsidRDefault="00AD105B" w:rsidP="001A08BC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1A08BC">
              <w:rPr>
                <w:b/>
                <w:bCs/>
                <w:color w:val="000000"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E4F8F" w:rsidRPr="00D3259D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E4F8F" w:rsidRPr="001A08BC" w:rsidRDefault="006E4F8F" w:rsidP="001A08BC">
            <w:pPr>
              <w:widowControl/>
              <w:jc w:val="both"/>
              <w:rPr>
                <w:bCs/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Финансовые рынки в современной экономике</w:t>
            </w:r>
          </w:p>
        </w:tc>
        <w:tc>
          <w:tcPr>
            <w:tcW w:w="5387" w:type="dxa"/>
            <w:vMerge w:val="restart"/>
          </w:tcPr>
          <w:p w:rsidR="006E4F8F" w:rsidRDefault="006E4F8F" w:rsidP="000356D8">
            <w:pPr>
              <w:jc w:val="both"/>
            </w:pPr>
            <w:r>
              <w:t>Международный финансовый рынок</w:t>
            </w:r>
            <w:r w:rsidRPr="001D1A5A">
              <w:t>: учебник и практикум для бакалавриата и магистра</w:t>
            </w:r>
            <w:r>
              <w:t>туры / М. А. Эскиндаров [и др.]</w:t>
            </w:r>
            <w:r w:rsidRPr="001D1A5A">
              <w:t>; под общ. ред. М. А. Эскинд</w:t>
            </w:r>
            <w:r>
              <w:t>арова, Е. А. Звоновой. — Москва</w:t>
            </w:r>
            <w:r w:rsidRPr="001D1A5A">
              <w:t>: Издательство</w:t>
            </w:r>
            <w:r>
              <w:t xml:space="preserve"> Юрайт, 2019. — 453 с. — (Серия</w:t>
            </w:r>
            <w:r w:rsidRPr="001D1A5A">
              <w:t xml:space="preserve">: Бакалавр и магистр. Академический курс). — </w:t>
            </w:r>
            <w:r>
              <w:t>ISBN 978-5-9916-8904-5. — Текст</w:t>
            </w:r>
            <w:r w:rsidRPr="001D1A5A">
              <w:t>: электронный // ЭБС Юрайт [сайт]. — URL: https://biblio-online.ru/book/mezhdunarodnyy-finansovyy-rynok-433807 (дата обращения: 16.04.2019).</w:t>
            </w:r>
          </w:p>
          <w:p w:rsidR="006E4F8F" w:rsidRDefault="006E4F8F" w:rsidP="000356D8">
            <w:pPr>
              <w:jc w:val="both"/>
            </w:pPr>
            <w:r w:rsidRPr="001D1A5A">
              <w:t>Чал</w:t>
            </w:r>
            <w:r>
              <w:t>даева, Л. А. Рынок ценных бумаг</w:t>
            </w:r>
            <w:r w:rsidRPr="001D1A5A">
              <w:t>: учебник для академического бакалавриата / Л. А. Чалдаева, А. А. Килячков. — 7-</w:t>
            </w:r>
            <w:r>
              <w:t>е изд., перераб. и доп. — Москв</w:t>
            </w:r>
            <w:r w:rsidRPr="001D1A5A">
              <w:t xml:space="preserve"> : Издательство</w:t>
            </w:r>
            <w:r>
              <w:t xml:space="preserve"> Юрайт, 2019. — 381 с. — (Серия</w:t>
            </w:r>
            <w:r w:rsidRPr="001D1A5A">
              <w:t xml:space="preserve">: Бакалавр. Академический курс). — </w:t>
            </w:r>
            <w:r>
              <w:t>ISBN 978-5-534-08142-8. — Текст</w:t>
            </w:r>
            <w:r w:rsidRPr="001D1A5A">
              <w:t>: электронный // ЭБС Юрайт [сайт]. — URL: https://biblio-online.ru/book/rynok-cennyh-bumag-431739 (дата обращения: 16.04.2019).</w:t>
            </w:r>
          </w:p>
          <w:p w:rsidR="006E4F8F" w:rsidRDefault="006E4F8F" w:rsidP="000356D8">
            <w:pPr>
              <w:jc w:val="both"/>
            </w:pPr>
            <w:r w:rsidRPr="001D1A5A">
              <w:t xml:space="preserve">Гусева, И. </w:t>
            </w:r>
            <w:r>
              <w:t>А. Финансовые рынки и институты</w:t>
            </w:r>
            <w:r w:rsidRPr="001D1A5A">
              <w:t>: учебник и практикум для академического бакал</w:t>
            </w:r>
            <w:r>
              <w:t>авриата / И. А. Гусева. — Москва</w:t>
            </w:r>
            <w:r w:rsidRPr="001D1A5A">
              <w:t>: Издательство Юрайт, 2019. — 347 с. —</w:t>
            </w:r>
            <w:r>
              <w:t xml:space="preserve"> (Серия</w:t>
            </w:r>
            <w:r w:rsidRPr="001D1A5A">
              <w:t xml:space="preserve">: Бакалавр. Академический курс). — </w:t>
            </w:r>
            <w:r>
              <w:t>ISBN 978-5-534-00339-0. — Текст</w:t>
            </w:r>
            <w:r w:rsidRPr="001D1A5A">
              <w:t>: электронный // ЭБС Юрайт [сайт]. — URL: https://biblio-online.ru/book/finansovye-rynki-i-instituty-433417 (дата обращения: 16.04.2019).</w:t>
            </w:r>
          </w:p>
          <w:p w:rsidR="006E4F8F" w:rsidRDefault="006E4F8F" w:rsidP="000356D8">
            <w:pPr>
              <w:jc w:val="both"/>
            </w:pPr>
            <w:r w:rsidRPr="001D1A5A">
              <w:t>А</w:t>
            </w:r>
            <w:r>
              <w:t>лехин, Б. И. Рынок ценных бумаг</w:t>
            </w:r>
            <w:r w:rsidRPr="001D1A5A">
              <w:t xml:space="preserve">: учебник и практикум для академического бакалавриата / Б. И. Алехин. — </w:t>
            </w:r>
            <w:r>
              <w:t>2-е изд., испр. и доп. — Москва</w:t>
            </w:r>
            <w:r w:rsidRPr="001D1A5A">
              <w:t>: Издательство</w:t>
            </w:r>
            <w:r>
              <w:t xml:space="preserve"> Юрайт, 2019. — 497 с. — (Серия</w:t>
            </w:r>
            <w:r w:rsidRPr="001D1A5A">
              <w:t xml:space="preserve">: Бакалавр. Академический курс). — </w:t>
            </w:r>
            <w:r>
              <w:t>ISBN 978-5-534-05683-9. — Текст</w:t>
            </w:r>
            <w:r w:rsidRPr="001D1A5A">
              <w:t>: электронный // ЭБС Юрайт [сайт]. — URL: https://biblio-online.ru/book/rynok-cennyh-bumag-437162 (дата обращения: 16.04.2019).</w:t>
            </w:r>
          </w:p>
          <w:p w:rsidR="006E4F8F" w:rsidRPr="00D3259D" w:rsidRDefault="006E4F8F" w:rsidP="006E4F8F">
            <w:pPr>
              <w:jc w:val="both"/>
            </w:pPr>
            <w:r>
              <w:t>Рынок ценных бумаг</w:t>
            </w:r>
            <w:r w:rsidRPr="001D1A5A">
              <w:t>: учебник для академического бака</w:t>
            </w:r>
            <w:r>
              <w:t>лавриата / Н. И. Берзон [и др.]</w:t>
            </w:r>
            <w:r w:rsidRPr="001D1A5A">
              <w:t>; под общ. ред. Н. И. Берзона. — 4-е</w:t>
            </w:r>
            <w:r>
              <w:t xml:space="preserve"> изд., перераб. и доп. — Москва</w:t>
            </w:r>
            <w:r w:rsidRPr="001D1A5A">
              <w:t>: Издательство Юрайт, 2</w:t>
            </w:r>
            <w:r>
              <w:t>019. — 443 с. — (Серия</w:t>
            </w:r>
            <w:r w:rsidRPr="001D1A5A">
              <w:t xml:space="preserve">: Бакалавр. Академический курс). — </w:t>
            </w:r>
            <w:r>
              <w:t>ISBN 978-5-534-03265-9. — Текст</w:t>
            </w:r>
            <w:r w:rsidRPr="001D1A5A">
              <w:t>: электронный // ЭБС Юрайт [сайт]. — URL: https://biblio-online.ru/book/-431116 (дата обращения: 16.04.2019).</w:t>
            </w:r>
          </w:p>
        </w:tc>
      </w:tr>
      <w:tr w:rsidR="006E4F8F" w:rsidRPr="00FC5E06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E4F8F" w:rsidRPr="001A08BC" w:rsidRDefault="006E4F8F" w:rsidP="00B076B9">
            <w:pPr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Финансовые институты и профессиональные участники финансовых рынков</w:t>
            </w:r>
          </w:p>
        </w:tc>
        <w:tc>
          <w:tcPr>
            <w:tcW w:w="5387" w:type="dxa"/>
            <w:vMerge/>
          </w:tcPr>
          <w:p w:rsidR="006E4F8F" w:rsidRDefault="006E4F8F" w:rsidP="001A08BC">
            <w:pPr>
              <w:pStyle w:val="p16"/>
              <w:spacing w:before="0" w:beforeAutospacing="0" w:after="0" w:afterAutospacing="0"/>
            </w:pPr>
          </w:p>
        </w:tc>
      </w:tr>
      <w:tr w:rsidR="006E4F8F" w:rsidRPr="00FC5E06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E4F8F" w:rsidRPr="001A08BC" w:rsidRDefault="006E4F8F" w:rsidP="001A08BC">
            <w:pPr>
              <w:jc w:val="both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Денежные и валютные рынки: структура, назначение и инструменты</w:t>
            </w:r>
          </w:p>
        </w:tc>
        <w:tc>
          <w:tcPr>
            <w:tcW w:w="5387" w:type="dxa"/>
            <w:vMerge/>
          </w:tcPr>
          <w:p w:rsidR="006E4F8F" w:rsidRDefault="006E4F8F" w:rsidP="001A08BC">
            <w:pPr>
              <w:pStyle w:val="p16"/>
              <w:spacing w:before="0" w:beforeAutospacing="0" w:after="0" w:afterAutospacing="0"/>
            </w:pPr>
          </w:p>
        </w:tc>
      </w:tr>
      <w:tr w:rsidR="006E4F8F" w:rsidRPr="00FC5E06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E4F8F" w:rsidRPr="001A08BC" w:rsidRDefault="006E4F8F" w:rsidP="00B076B9">
            <w:pPr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Рынок ценных бумаг: сущность, классификация и характеристика</w:t>
            </w:r>
          </w:p>
        </w:tc>
        <w:tc>
          <w:tcPr>
            <w:tcW w:w="5387" w:type="dxa"/>
            <w:vMerge/>
          </w:tcPr>
          <w:p w:rsidR="006E4F8F" w:rsidRDefault="006E4F8F" w:rsidP="001A08BC">
            <w:pPr>
              <w:pStyle w:val="p16"/>
              <w:spacing w:before="0" w:beforeAutospacing="0" w:after="0" w:afterAutospacing="0"/>
            </w:pPr>
          </w:p>
        </w:tc>
      </w:tr>
      <w:tr w:rsidR="006E4F8F" w:rsidRPr="00FC5E06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6E4F8F" w:rsidRPr="001A08BC" w:rsidRDefault="006E4F8F" w:rsidP="00B076B9">
            <w:pPr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Акции и депозитарные расписки</w:t>
            </w:r>
          </w:p>
        </w:tc>
        <w:tc>
          <w:tcPr>
            <w:tcW w:w="5387" w:type="dxa"/>
            <w:vMerge/>
          </w:tcPr>
          <w:p w:rsidR="006E4F8F" w:rsidRDefault="006E4F8F" w:rsidP="001A08BC">
            <w:pPr>
              <w:pStyle w:val="p16"/>
              <w:spacing w:before="0" w:beforeAutospacing="0" w:after="0" w:afterAutospacing="0"/>
            </w:pPr>
          </w:p>
        </w:tc>
      </w:tr>
      <w:tr w:rsidR="006E4F8F" w:rsidRPr="00FC5E06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6E4F8F" w:rsidRDefault="006E4F8F" w:rsidP="001A08BC">
            <w:pPr>
              <w:widowControl/>
              <w:rPr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 xml:space="preserve"> </w:t>
            </w:r>
            <w:r w:rsidRPr="001A08BC">
              <w:rPr>
                <w:sz w:val="24"/>
                <w:szCs w:val="24"/>
              </w:rPr>
              <w:t>Облигации</w:t>
            </w:r>
          </w:p>
          <w:p w:rsidR="006E4F8F" w:rsidRPr="001A08BC" w:rsidRDefault="006E4F8F" w:rsidP="001A08BC">
            <w:pPr>
              <w:widowControl/>
              <w:rPr>
                <w:bCs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6E4F8F" w:rsidRDefault="006E4F8F" w:rsidP="001A08BC">
            <w:pPr>
              <w:pStyle w:val="p16"/>
              <w:spacing w:before="0" w:beforeAutospacing="0" w:after="0" w:afterAutospacing="0"/>
            </w:pPr>
          </w:p>
        </w:tc>
      </w:tr>
      <w:tr w:rsidR="006E4F8F" w:rsidRPr="00FC5E06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6E4F8F" w:rsidRPr="001A08BC" w:rsidRDefault="006E4F8F" w:rsidP="001A08BC">
            <w:pPr>
              <w:jc w:val="both"/>
              <w:rPr>
                <w:bCs/>
                <w:sz w:val="24"/>
                <w:szCs w:val="24"/>
              </w:rPr>
            </w:pPr>
            <w:r w:rsidRPr="001A08BC">
              <w:rPr>
                <w:sz w:val="24"/>
                <w:szCs w:val="24"/>
              </w:rPr>
              <w:t>Методы размещения ценных бумаг: первоначальное публичное предложение и вторичные размещения</w:t>
            </w:r>
          </w:p>
        </w:tc>
        <w:tc>
          <w:tcPr>
            <w:tcW w:w="5387" w:type="dxa"/>
            <w:vMerge/>
          </w:tcPr>
          <w:p w:rsidR="006E4F8F" w:rsidRDefault="006E4F8F" w:rsidP="001A08BC">
            <w:pPr>
              <w:pStyle w:val="p16"/>
              <w:spacing w:before="0" w:beforeAutospacing="0" w:after="0" w:afterAutospacing="0"/>
            </w:pPr>
          </w:p>
        </w:tc>
      </w:tr>
      <w:tr w:rsidR="006E4F8F" w:rsidRPr="00FC5E06" w:rsidTr="00616A01"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6E4F8F" w:rsidRPr="001A08BC" w:rsidRDefault="006E4F8F" w:rsidP="001A08BC">
            <w:pPr>
              <w:jc w:val="both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 xml:space="preserve">Рынок производных финансовых инструментов  </w:t>
            </w:r>
          </w:p>
        </w:tc>
        <w:tc>
          <w:tcPr>
            <w:tcW w:w="5387" w:type="dxa"/>
            <w:vMerge/>
          </w:tcPr>
          <w:p w:rsidR="006E4F8F" w:rsidRDefault="006E4F8F" w:rsidP="001A08BC">
            <w:pPr>
              <w:pStyle w:val="p16"/>
              <w:spacing w:before="0" w:beforeAutospacing="0" w:after="0" w:afterAutospacing="0"/>
            </w:pPr>
          </w:p>
        </w:tc>
      </w:tr>
      <w:tr w:rsidR="006E4F8F" w:rsidRPr="00FC5E06" w:rsidTr="00616A01">
        <w:trPr>
          <w:trHeight w:val="555"/>
        </w:trPr>
        <w:tc>
          <w:tcPr>
            <w:tcW w:w="562" w:type="dxa"/>
          </w:tcPr>
          <w:p w:rsidR="006E4F8F" w:rsidRPr="001A08BC" w:rsidRDefault="006E4F8F" w:rsidP="001A08BC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6E4F8F" w:rsidRPr="001A08BC" w:rsidRDefault="006E4F8F" w:rsidP="001A08BC">
            <w:pPr>
              <w:widowControl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Фьючерсы и опционы</w:t>
            </w:r>
          </w:p>
        </w:tc>
        <w:tc>
          <w:tcPr>
            <w:tcW w:w="5387" w:type="dxa"/>
            <w:vMerge/>
          </w:tcPr>
          <w:p w:rsidR="006E4F8F" w:rsidRPr="001A08BC" w:rsidRDefault="006E4F8F" w:rsidP="001A08BC">
            <w:pPr>
              <w:pStyle w:val="p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6E4F8F" w:rsidRPr="00FC5E06" w:rsidTr="00616A01">
        <w:trPr>
          <w:trHeight w:val="555"/>
        </w:trPr>
        <w:tc>
          <w:tcPr>
            <w:tcW w:w="562" w:type="dxa"/>
          </w:tcPr>
          <w:p w:rsidR="006E4F8F" w:rsidRPr="001A08BC" w:rsidRDefault="006E4F8F" w:rsidP="006E4F8F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6E4F8F" w:rsidRPr="001A08BC" w:rsidRDefault="006E4F8F" w:rsidP="006E4F8F">
            <w:pPr>
              <w:widowControl/>
              <w:jc w:val="both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Валютный рынок: сущность, назначение и характеристика</w:t>
            </w:r>
          </w:p>
        </w:tc>
        <w:tc>
          <w:tcPr>
            <w:tcW w:w="5387" w:type="dxa"/>
            <w:vMerge/>
          </w:tcPr>
          <w:p w:rsidR="006E4F8F" w:rsidRPr="001A08BC" w:rsidRDefault="006E4F8F" w:rsidP="006E4F8F">
            <w:pPr>
              <w:pStyle w:val="p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6E4F8F" w:rsidRPr="00FC5E06" w:rsidTr="00616A01">
        <w:trPr>
          <w:trHeight w:val="555"/>
        </w:trPr>
        <w:tc>
          <w:tcPr>
            <w:tcW w:w="562" w:type="dxa"/>
          </w:tcPr>
          <w:p w:rsidR="006E4F8F" w:rsidRPr="001A08BC" w:rsidRDefault="006E4F8F" w:rsidP="006E4F8F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6E4F8F" w:rsidRPr="001A08BC" w:rsidRDefault="006E4F8F" w:rsidP="006E4F8F">
            <w:pPr>
              <w:widowControl/>
              <w:jc w:val="both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Спот сделки и форвардные контракты валютного рынка</w:t>
            </w:r>
          </w:p>
        </w:tc>
        <w:tc>
          <w:tcPr>
            <w:tcW w:w="5387" w:type="dxa"/>
            <w:vMerge/>
          </w:tcPr>
          <w:p w:rsidR="006E4F8F" w:rsidRPr="001A08BC" w:rsidRDefault="006E4F8F" w:rsidP="006E4F8F">
            <w:pPr>
              <w:pStyle w:val="p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6E4F8F" w:rsidRPr="00FC5E06" w:rsidTr="00616A01">
        <w:trPr>
          <w:trHeight w:val="555"/>
        </w:trPr>
        <w:tc>
          <w:tcPr>
            <w:tcW w:w="562" w:type="dxa"/>
          </w:tcPr>
          <w:p w:rsidR="006E4F8F" w:rsidRPr="001A08BC" w:rsidRDefault="006E4F8F" w:rsidP="006E4F8F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6E4F8F" w:rsidRPr="001A08BC" w:rsidRDefault="006E4F8F" w:rsidP="006E4F8F">
            <w:pPr>
              <w:widowControl/>
              <w:jc w:val="both"/>
              <w:rPr>
                <w:b/>
                <w:bCs/>
                <w:sz w:val="24"/>
                <w:szCs w:val="24"/>
              </w:rPr>
            </w:pPr>
            <w:r w:rsidRPr="001A08BC">
              <w:rPr>
                <w:bCs/>
                <w:sz w:val="24"/>
                <w:szCs w:val="24"/>
              </w:rPr>
              <w:t>Валютные и валютно-процентные свопы</w:t>
            </w:r>
          </w:p>
        </w:tc>
        <w:tc>
          <w:tcPr>
            <w:tcW w:w="5387" w:type="dxa"/>
            <w:vMerge/>
          </w:tcPr>
          <w:p w:rsidR="006E4F8F" w:rsidRPr="001A08BC" w:rsidRDefault="006E4F8F" w:rsidP="006E4F8F">
            <w:pPr>
              <w:pStyle w:val="p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AD105B" w:rsidRDefault="00AD105B" w:rsidP="00AF0004">
      <w:pPr>
        <w:widowControl/>
        <w:rPr>
          <w:b/>
          <w:bCs/>
          <w:sz w:val="28"/>
          <w:szCs w:val="28"/>
        </w:rPr>
      </w:pPr>
    </w:p>
    <w:p w:rsidR="00AD105B" w:rsidRPr="002826E6" w:rsidRDefault="00AD105B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2826E6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D105B" w:rsidRPr="002826E6" w:rsidRDefault="00AD105B" w:rsidP="00DB4213">
      <w:pPr>
        <w:widowControl/>
        <w:ind w:firstLine="851"/>
        <w:rPr>
          <w:bCs/>
          <w:sz w:val="28"/>
          <w:szCs w:val="28"/>
        </w:rPr>
      </w:pPr>
    </w:p>
    <w:p w:rsidR="00AD105B" w:rsidRPr="002826E6" w:rsidRDefault="00AD105B" w:rsidP="00DB4213">
      <w:pPr>
        <w:widowControl/>
        <w:ind w:firstLine="851"/>
        <w:jc w:val="both"/>
        <w:rPr>
          <w:bCs/>
          <w:iCs/>
          <w:sz w:val="28"/>
          <w:szCs w:val="28"/>
        </w:rPr>
      </w:pPr>
      <w:r w:rsidRPr="002826E6">
        <w:rPr>
          <w:bCs/>
          <w:sz w:val="28"/>
          <w:szCs w:val="28"/>
        </w:rPr>
        <w:t>Фонд оценочных средс</w:t>
      </w:r>
      <w:r>
        <w:rPr>
          <w:bCs/>
          <w:sz w:val="28"/>
          <w:szCs w:val="28"/>
        </w:rPr>
        <w:t>тв по дисциплине «Финансовые рынки и институты</w:t>
      </w:r>
      <w:r w:rsidRPr="002826E6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«Менеджмент и маркетинг» и утвержденным заведующим кафедрой.</w:t>
      </w:r>
    </w:p>
    <w:p w:rsidR="00AD105B" w:rsidRDefault="00AD105B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616A01" w:rsidRDefault="00616A01" w:rsidP="000356D8">
      <w:pPr>
        <w:widowControl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D105B" w:rsidRDefault="00AD105B" w:rsidP="000356D8">
      <w:pPr>
        <w:widowControl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основных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22217" w:rsidRPr="000356D8" w:rsidRDefault="00322217" w:rsidP="000356D8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0356D8" w:rsidRDefault="00AD105B" w:rsidP="000356D8">
      <w:pPr>
        <w:widowControl/>
        <w:ind w:firstLine="851"/>
        <w:rPr>
          <w:bCs/>
          <w:sz w:val="28"/>
          <w:szCs w:val="28"/>
        </w:rPr>
      </w:pPr>
      <w:r w:rsidRPr="002826E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16A01" w:rsidRPr="002826E6" w:rsidRDefault="00616A01" w:rsidP="000356D8">
      <w:pPr>
        <w:widowControl/>
        <w:ind w:firstLine="851"/>
        <w:rPr>
          <w:bCs/>
          <w:sz w:val="28"/>
          <w:szCs w:val="28"/>
        </w:rPr>
      </w:pPr>
    </w:p>
    <w:p w:rsidR="000356D8" w:rsidRPr="00322217" w:rsidRDefault="000356D8" w:rsidP="0032221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322217">
        <w:rPr>
          <w:sz w:val="28"/>
          <w:szCs w:val="28"/>
        </w:rPr>
        <w:t>Международный финансовый рынок: учебник и практикум для бакалавриата и магистратуры / М. А. Эскиндаров [и др.]; под общ. ред. М. А. Эскиндарова, Е. А. Звоновой. — Москва: Издательство Юрайт, 2019. — 453 с. — (Серия: Бакалавр и магистр. Академический курс). — ISBN 978-5-9916-8904-5. — Текст: электронный // ЭБС Юрайт [сайт]. — URL: https://biblio-online.ru/book/mezhdunarodnyy-finansovyy-rynok-433807.</w:t>
      </w:r>
    </w:p>
    <w:p w:rsidR="000356D8" w:rsidRPr="00322217" w:rsidRDefault="000356D8" w:rsidP="0032221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322217">
        <w:rPr>
          <w:sz w:val="28"/>
          <w:szCs w:val="28"/>
        </w:rPr>
        <w:t>Чалдаева, Л. А. Рынок ценных бумаг: учебник для академического бакалавриата / Л. А. Чалдаева, А. А. Килячков. — 7-е изд., перераб. и доп. — Москв : Издательство Юрайт, 2019. — 381 с. — (Серия: Бакалавр. Академический курс). — ISBN 978-5-534-08142-8. — Текст: электронный // ЭБС Юрайт [сайт]. — URL: https://biblio-online.ru/book/rynok-cennyh-bumag-431739 .</w:t>
      </w:r>
    </w:p>
    <w:p w:rsidR="000356D8" w:rsidRPr="00322217" w:rsidRDefault="000356D8" w:rsidP="0032221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322217">
        <w:rPr>
          <w:sz w:val="28"/>
          <w:szCs w:val="28"/>
        </w:rPr>
        <w:t>Гусева, И. А. Финансовые рынки и институты: учебник и практикум для академического бакалавриата / И. А. Гусева. — Москва: Издательство Юрайт, 2019. — 347 с. — (Серия: Бакалавр. Академический курс). — ISBN 978-5-534-00339-0. — Текст: электронный // ЭБС Юрайт [сайт]. — URL: https://biblio-online.ru/book/fina</w:t>
      </w:r>
      <w:r w:rsidR="00322217">
        <w:rPr>
          <w:sz w:val="28"/>
          <w:szCs w:val="28"/>
        </w:rPr>
        <w:t>nsovye-rynki-i-instituty-433417.</w:t>
      </w:r>
    </w:p>
    <w:p w:rsidR="000356D8" w:rsidRPr="00322217" w:rsidRDefault="000356D8" w:rsidP="0032221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322217">
        <w:rPr>
          <w:sz w:val="28"/>
          <w:szCs w:val="28"/>
        </w:rPr>
        <w:t>Гусева, И. А. Финансовые рынки и институты: учебник и практикум для академического бакалавриата / И. А. Гусева. — Москва: Издательство Юрайт, 2019. — 347 с. — (Серия: Бакалавр. Академический курс). — ISBN 978-5-534-00339-0. — Текст: электронный // ЭБС Юрайт [сайт]. — URL: https://biblio-online.ru/book/finansovye-rynki-i-instituty-433417.</w:t>
      </w:r>
    </w:p>
    <w:p w:rsidR="000356D8" w:rsidRPr="00322217" w:rsidRDefault="000356D8" w:rsidP="00322217">
      <w:pPr>
        <w:pStyle w:val="a6"/>
        <w:numPr>
          <w:ilvl w:val="0"/>
          <w:numId w:val="12"/>
        </w:numPr>
        <w:rPr>
          <w:sz w:val="24"/>
          <w:szCs w:val="24"/>
        </w:rPr>
      </w:pPr>
      <w:r w:rsidRPr="00322217">
        <w:rPr>
          <w:sz w:val="28"/>
          <w:szCs w:val="28"/>
        </w:rPr>
        <w:t>Алехин, Б. И. Рынок ценных бумаг: учебник и практикум для академического бакалавриата / Б. И. Алехин. — 2-е изд., испр. и доп. — Москва: Издательство Юрайт, 2019. — 497 с. — (Серия: Бакалавр. Академический курс). — ISBN 978-5-534-05683-9. — Текст: электронный // ЭБС Юрайт [сайт]. — URL: https://biblio-online.ru/book/rynok-cennyh-bumag-437162.</w:t>
      </w:r>
    </w:p>
    <w:p w:rsidR="000356D8" w:rsidRPr="00864DB1" w:rsidRDefault="000356D8" w:rsidP="00274C43">
      <w:pPr>
        <w:widowControl/>
        <w:autoSpaceDE/>
        <w:autoSpaceDN/>
        <w:adjustRightInd/>
        <w:jc w:val="both"/>
        <w:rPr>
          <w:rFonts w:cs="Latha"/>
          <w:sz w:val="28"/>
          <w:szCs w:val="28"/>
        </w:rPr>
      </w:pPr>
    </w:p>
    <w:p w:rsidR="00AD105B" w:rsidRDefault="00AD105B" w:rsidP="00DB4213">
      <w:pPr>
        <w:widowControl/>
        <w:ind w:firstLine="851"/>
        <w:rPr>
          <w:bCs/>
          <w:sz w:val="28"/>
          <w:szCs w:val="28"/>
        </w:rPr>
      </w:pPr>
      <w:r w:rsidRPr="002826E6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0356D8" w:rsidRDefault="000356D8" w:rsidP="000356D8"/>
    <w:p w:rsidR="000356D8" w:rsidRPr="00322217" w:rsidRDefault="000356D8" w:rsidP="0032221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322217">
        <w:rPr>
          <w:sz w:val="28"/>
          <w:szCs w:val="28"/>
        </w:rPr>
        <w:t>Рынок ценных бумаг: учебник для академического бакалавриата / Н. И. Берзон [и др.]; под общ. ред. Н. И. Берзона. — 4-е изд., перераб. и доп. — Москва: Издательство Юрайт, 2019. — 443 с. — (Серия: Бакалавр. Академический курс). — ISBN 978-5-534-03265-9. — Текст: электронный // ЭБС Юрайт [сайт]. — URL: https://biblio-online.ru/book/-431116 .</w:t>
      </w:r>
    </w:p>
    <w:p w:rsidR="000356D8" w:rsidRPr="00616A01" w:rsidRDefault="000356D8" w:rsidP="00A50CA5">
      <w:pPr>
        <w:pStyle w:val="a6"/>
        <w:widowControl/>
        <w:numPr>
          <w:ilvl w:val="0"/>
          <w:numId w:val="11"/>
        </w:numPr>
        <w:rPr>
          <w:bCs/>
          <w:sz w:val="28"/>
          <w:szCs w:val="28"/>
        </w:rPr>
      </w:pPr>
      <w:r w:rsidRPr="00616A01">
        <w:rPr>
          <w:sz w:val="28"/>
          <w:szCs w:val="28"/>
        </w:rPr>
        <w:t>Никитина, Т. В. Финансовые рынки и институты: учебник и практикум для прикладного бакалавриата / Т. В. Никитина, А. В. Репета-Турсунова. — 2-е изд., испр. и доп. — Москва: Издательство Юрайт, 2019. — 139 с. — (Серия: Бакалавр. Прикладной курс). — ISBN 978-5-534-07121-4. — Текст: электронный // ЭБС Юрайт [сайт]. — URL: https://biblio-online.ru/book/finansovye-rynki-i-instituty-434392.</w:t>
      </w:r>
    </w:p>
    <w:p w:rsidR="00616A01" w:rsidRDefault="00616A01" w:rsidP="00616A01">
      <w:pPr>
        <w:widowControl/>
        <w:tabs>
          <w:tab w:val="left" w:pos="3390"/>
        </w:tabs>
        <w:ind w:firstLine="708"/>
        <w:rPr>
          <w:bCs/>
          <w:sz w:val="28"/>
          <w:szCs w:val="28"/>
        </w:rPr>
      </w:pPr>
    </w:p>
    <w:p w:rsidR="00A853A1" w:rsidRDefault="00AD105B" w:rsidP="00616A01">
      <w:pPr>
        <w:widowControl/>
        <w:tabs>
          <w:tab w:val="left" w:pos="3390"/>
        </w:tabs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нормативно-правовой документации, необходимой для </w:t>
      </w:r>
    </w:p>
    <w:p w:rsidR="00AD105B" w:rsidRDefault="00A853A1" w:rsidP="00DB4213">
      <w:pPr>
        <w:widowControl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освоения дисциплины</w:t>
      </w:r>
    </w:p>
    <w:p w:rsidR="00A853A1" w:rsidRDefault="00A853A1" w:rsidP="00DB4213">
      <w:pPr>
        <w:widowControl/>
        <w:ind w:firstLine="708"/>
        <w:rPr>
          <w:bCs/>
          <w:sz w:val="28"/>
          <w:szCs w:val="28"/>
        </w:rPr>
      </w:pPr>
    </w:p>
    <w:p w:rsidR="00AD105B" w:rsidRPr="00A853A1" w:rsidRDefault="00AD105B" w:rsidP="00A853A1">
      <w:pPr>
        <w:pStyle w:val="a6"/>
        <w:widowControl/>
        <w:numPr>
          <w:ilvl w:val="0"/>
          <w:numId w:val="14"/>
        </w:numPr>
        <w:rPr>
          <w:rFonts w:cs="Latha"/>
          <w:sz w:val="28"/>
          <w:szCs w:val="28"/>
        </w:rPr>
      </w:pPr>
      <w:r w:rsidRPr="00A853A1">
        <w:rPr>
          <w:rFonts w:cs="Latha"/>
          <w:sz w:val="28"/>
          <w:szCs w:val="28"/>
        </w:rPr>
        <w:t xml:space="preserve">Федеральный закон «О Центральном банке Российской Федерации (Банке России)» от 10 июля 2002 года № 86-ФЗ.  Режим доступа: </w:t>
      </w:r>
      <w:hyperlink r:id="rId8" w:history="1">
        <w:r w:rsidRPr="00A853A1">
          <w:rPr>
            <w:rFonts w:cs="Latha"/>
            <w:sz w:val="28"/>
            <w:szCs w:val="28"/>
          </w:rPr>
          <w:t>http://www.consultant.ru/document/cons_doc_LAW_37570/</w:t>
        </w:r>
      </w:hyperlink>
      <w:r w:rsidRPr="00A853A1">
        <w:rPr>
          <w:rFonts w:cs="Latha"/>
          <w:sz w:val="28"/>
          <w:szCs w:val="28"/>
        </w:rPr>
        <w:t xml:space="preserve"> </w:t>
      </w:r>
    </w:p>
    <w:p w:rsidR="00616A01" w:rsidRPr="00616A01" w:rsidRDefault="00AD105B" w:rsidP="00616A01">
      <w:pPr>
        <w:pStyle w:val="a6"/>
        <w:widowControl/>
        <w:numPr>
          <w:ilvl w:val="0"/>
          <w:numId w:val="14"/>
        </w:numPr>
        <w:rPr>
          <w:rStyle w:val="a3"/>
          <w:rFonts w:cs="Latha"/>
          <w:color w:val="auto"/>
          <w:sz w:val="28"/>
          <w:szCs w:val="28"/>
          <w:u w:val="none"/>
        </w:rPr>
      </w:pPr>
      <w:r w:rsidRPr="00A853A1">
        <w:rPr>
          <w:rFonts w:cs="Latha"/>
          <w:sz w:val="28"/>
          <w:szCs w:val="28"/>
        </w:rPr>
        <w:t xml:space="preserve">Федеральный закон «О банках и банковской деятельности» от 2 декабря 1990 года № 395. Режим доступа: </w:t>
      </w:r>
      <w:hyperlink r:id="rId9" w:history="1">
        <w:r w:rsidRPr="00A853A1">
          <w:rPr>
            <w:rStyle w:val="a3"/>
            <w:rFonts w:cs="Latha"/>
            <w:sz w:val="28"/>
            <w:szCs w:val="28"/>
          </w:rPr>
          <w:t>http://www.consultant.ru/document/cons_doc_LAW_5842/</w:t>
        </w:r>
      </w:hyperlink>
    </w:p>
    <w:p w:rsidR="00AD105B" w:rsidRPr="00616A01" w:rsidRDefault="00AD105B" w:rsidP="00616A01">
      <w:pPr>
        <w:pStyle w:val="a6"/>
        <w:widowControl/>
        <w:numPr>
          <w:ilvl w:val="0"/>
          <w:numId w:val="14"/>
        </w:numPr>
        <w:rPr>
          <w:rFonts w:cs="Latha"/>
          <w:sz w:val="28"/>
          <w:szCs w:val="28"/>
        </w:rPr>
      </w:pPr>
      <w:r w:rsidRPr="00616A01">
        <w:rPr>
          <w:sz w:val="28"/>
          <w:szCs w:val="28"/>
        </w:rPr>
        <w:t xml:space="preserve">Федеральный Закон от 22.04.1996 N 39-ФЗ (ред. от 03.07.2016) «О рынке ценных бумаг». [Электронный ресурс]—Режим доступа: </w:t>
      </w:r>
      <w:hyperlink r:id="rId10" w:anchor="0" w:history="1">
        <w:r w:rsidRPr="00616A01">
          <w:rPr>
            <w:rStyle w:val="a3"/>
            <w:sz w:val="28"/>
            <w:szCs w:val="28"/>
          </w:rPr>
          <w:t>http://www.consultant.ru/cons/cgi/online.cgi?req=doc&amp;base=LAW&amp;n=220386&amp;rnd=290511.1232522527&amp;from=200969-0#0</w:t>
        </w:r>
      </w:hyperlink>
      <w:r w:rsidR="00A853A1" w:rsidRPr="00616A01">
        <w:rPr>
          <w:rStyle w:val="a3"/>
          <w:sz w:val="28"/>
          <w:szCs w:val="28"/>
        </w:rPr>
        <w:t xml:space="preserve"> </w:t>
      </w:r>
      <w:r w:rsidRPr="00616A01">
        <w:rPr>
          <w:sz w:val="28"/>
          <w:szCs w:val="28"/>
        </w:rPr>
        <w:t>— Загл. с экрана.</w:t>
      </w:r>
    </w:p>
    <w:p w:rsidR="00AD105B" w:rsidRDefault="00AD105B" w:rsidP="003A6CBD">
      <w:pPr>
        <w:widowControl/>
        <w:rPr>
          <w:bCs/>
          <w:sz w:val="28"/>
          <w:szCs w:val="28"/>
        </w:rPr>
      </w:pPr>
    </w:p>
    <w:p w:rsidR="00AD105B" w:rsidRDefault="00AD105B" w:rsidP="00DB4213">
      <w:pPr>
        <w:widowControl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A853A1" w:rsidRDefault="00A853A1" w:rsidP="00DB4213">
      <w:pPr>
        <w:widowControl/>
        <w:ind w:firstLine="708"/>
        <w:rPr>
          <w:bCs/>
          <w:sz w:val="28"/>
          <w:szCs w:val="28"/>
        </w:rPr>
      </w:pPr>
    </w:p>
    <w:p w:rsidR="00AD105B" w:rsidRDefault="00AD105B" w:rsidP="00864DB1">
      <w:pPr>
        <w:widowControl/>
        <w:autoSpaceDE/>
        <w:autoSpaceDN/>
        <w:adjustRightInd/>
        <w:ind w:left="708" w:firstLine="1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Вестник СПбГУ. Серия Менеджмент</w:t>
      </w:r>
      <w:r w:rsidR="00A853A1" w:rsidRPr="00A853A1">
        <w:t xml:space="preserve"> </w:t>
      </w:r>
      <w:r w:rsidR="00A853A1" w:rsidRPr="00A853A1">
        <w:rPr>
          <w:sz w:val="28"/>
          <w:szCs w:val="28"/>
        </w:rPr>
        <w:t>[</w:t>
      </w:r>
      <w:r w:rsidR="00A853A1">
        <w:rPr>
          <w:sz w:val="28"/>
          <w:szCs w:val="28"/>
        </w:rPr>
        <w:t>Электронный ресурс</w:t>
      </w:r>
      <w:r w:rsidR="00A853A1" w:rsidRPr="00A853A1">
        <w:rPr>
          <w:sz w:val="28"/>
          <w:szCs w:val="28"/>
        </w:rPr>
        <w:t>]</w:t>
      </w:r>
      <w:r w:rsidR="00A853A1" w:rsidRPr="00A853A1">
        <w:t xml:space="preserve"> </w:t>
      </w:r>
      <w:r w:rsidR="00A853A1" w:rsidRPr="00A853A1">
        <w:rPr>
          <w:bCs/>
          <w:sz w:val="28"/>
          <w:szCs w:val="28"/>
        </w:rPr>
        <w:t xml:space="preserve">—Режим доступа: </w:t>
      </w:r>
      <w:r>
        <w:rPr>
          <w:bCs/>
          <w:sz w:val="28"/>
          <w:szCs w:val="28"/>
        </w:rPr>
        <w:t xml:space="preserve"> </w:t>
      </w:r>
      <w:r w:rsidRPr="005026DB">
        <w:rPr>
          <w:bCs/>
          <w:sz w:val="28"/>
          <w:szCs w:val="28"/>
        </w:rPr>
        <w:t>http://www.vestnikmanagement.spbu.ru/archive/</w:t>
      </w:r>
    </w:p>
    <w:p w:rsidR="00AD105B" w:rsidRPr="002826E6" w:rsidRDefault="00AD105B" w:rsidP="00864DB1">
      <w:pPr>
        <w:widowControl/>
        <w:autoSpaceDE/>
        <w:autoSpaceDN/>
        <w:adjustRightInd/>
        <w:jc w:val="both"/>
        <w:rPr>
          <w:bCs/>
          <w:sz w:val="28"/>
          <w:szCs w:val="28"/>
        </w:rPr>
      </w:pPr>
    </w:p>
    <w:p w:rsidR="00AD105B" w:rsidRPr="002826E6" w:rsidRDefault="00AD105B" w:rsidP="00DB4213">
      <w:pPr>
        <w:widowControl/>
        <w:ind w:left="1571"/>
        <w:jc w:val="both"/>
        <w:rPr>
          <w:bCs/>
          <w:sz w:val="28"/>
          <w:szCs w:val="28"/>
        </w:rPr>
      </w:pPr>
    </w:p>
    <w:p w:rsidR="00616A01" w:rsidRDefault="00616A01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D105B" w:rsidRPr="0085221A" w:rsidRDefault="00AD105B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85221A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AD105B" w:rsidRDefault="00AD105B" w:rsidP="00616A01">
      <w:pPr>
        <w:widowControl/>
        <w:spacing w:line="276" w:lineRule="auto"/>
        <w:ind w:firstLine="851"/>
        <w:jc w:val="center"/>
        <w:rPr>
          <w:bCs/>
          <w:sz w:val="28"/>
          <w:szCs w:val="28"/>
        </w:rPr>
      </w:pPr>
    </w:p>
    <w:p w:rsidR="00AD105B" w:rsidRPr="001D2743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Интернет-портал Правительства РФ: </w:t>
      </w:r>
      <w:hyperlink r:id="rId11" w:history="1">
        <w:r w:rsidRPr="00CC743E">
          <w:rPr>
            <w:rStyle w:val="a3"/>
            <w:bCs/>
            <w:sz w:val="28"/>
            <w:szCs w:val="28"/>
            <w:lang w:val="en-US"/>
          </w:rPr>
          <w:t>http</w:t>
        </w:r>
        <w:r w:rsidRPr="00CC743E">
          <w:rPr>
            <w:rStyle w:val="a3"/>
            <w:bCs/>
            <w:sz w:val="28"/>
            <w:szCs w:val="28"/>
          </w:rPr>
          <w:t>://</w:t>
        </w:r>
        <w:r w:rsidRPr="00CC743E">
          <w:rPr>
            <w:rStyle w:val="a3"/>
            <w:bCs/>
            <w:sz w:val="28"/>
            <w:szCs w:val="28"/>
            <w:lang w:val="en-US"/>
          </w:rPr>
          <w:t>www</w:t>
        </w:r>
        <w:r w:rsidRPr="00CC743E">
          <w:rPr>
            <w:rStyle w:val="a3"/>
            <w:bCs/>
            <w:sz w:val="28"/>
            <w:szCs w:val="28"/>
          </w:rPr>
          <w:t>.</w:t>
        </w:r>
        <w:r w:rsidRPr="00CC743E">
          <w:rPr>
            <w:rStyle w:val="a3"/>
            <w:bCs/>
            <w:sz w:val="28"/>
            <w:szCs w:val="28"/>
            <w:lang w:val="en-US"/>
          </w:rPr>
          <w:t>government</w:t>
        </w:r>
        <w:r w:rsidRPr="00CC743E">
          <w:rPr>
            <w:rStyle w:val="a3"/>
            <w:bCs/>
            <w:sz w:val="28"/>
            <w:szCs w:val="28"/>
          </w:rPr>
          <w:t>.</w:t>
        </w:r>
        <w:r w:rsidRPr="00CC743E">
          <w:rPr>
            <w:rStyle w:val="a3"/>
            <w:bCs/>
            <w:sz w:val="28"/>
            <w:szCs w:val="28"/>
            <w:lang w:val="en-US"/>
          </w:rPr>
          <w:t>ru</w:t>
        </w:r>
      </w:hyperlink>
    </w:p>
    <w:p w:rsidR="00AD105B" w:rsidRPr="001D2743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Интернет-портал Министерства экономического развития РФ: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D2743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www</w:t>
      </w:r>
      <w:r w:rsidRPr="001D2743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economy</w:t>
      </w:r>
      <w:r w:rsidRPr="001D2743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gov</w:t>
      </w:r>
      <w:r w:rsidRPr="001D2743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1D2743">
        <w:rPr>
          <w:bCs/>
          <w:sz w:val="28"/>
          <w:szCs w:val="28"/>
        </w:rPr>
        <w:t xml:space="preserve"> </w:t>
      </w:r>
    </w:p>
    <w:p w:rsidR="00AD105B" w:rsidRPr="007C1FD2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Интернет-портал Министерства финансов РФ: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D2743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www</w:t>
      </w:r>
      <w:r w:rsidRPr="000043E9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minfin</w:t>
      </w:r>
      <w:r w:rsidRPr="001D2743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AD105B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 xml:space="preserve">Официальный сайт данных инвестиционного фонда: </w:t>
      </w:r>
      <w:hyperlink r:id="rId12" w:history="1">
        <w:r w:rsidRPr="00CC743E">
          <w:rPr>
            <w:rStyle w:val="a3"/>
            <w:sz w:val="28"/>
            <w:szCs w:val="28"/>
          </w:rPr>
          <w:t>http://www.</w:t>
        </w:r>
        <w:r w:rsidRPr="00CC743E">
          <w:rPr>
            <w:rStyle w:val="a3"/>
            <w:sz w:val="28"/>
            <w:szCs w:val="28"/>
            <w:lang w:val="en-US"/>
          </w:rPr>
          <w:t>data</w:t>
        </w:r>
        <w:r w:rsidRPr="008E018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investfund</w:t>
        </w:r>
        <w:r w:rsidRPr="008E018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ru</w:t>
        </w:r>
      </w:hyperlink>
    </w:p>
    <w:p w:rsidR="00AD105B" w:rsidRPr="004C2A98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Официальный сайт инвестиционной компании «Финам»: </w:t>
      </w:r>
      <w:hyperlink r:id="rId13" w:history="1">
        <w:r w:rsidRPr="00CC743E">
          <w:rPr>
            <w:rStyle w:val="a3"/>
            <w:sz w:val="28"/>
            <w:szCs w:val="28"/>
            <w:lang w:val="en-US"/>
          </w:rPr>
          <w:t>http</w:t>
        </w:r>
        <w:r w:rsidRPr="004C2A98">
          <w:rPr>
            <w:rStyle w:val="a3"/>
            <w:sz w:val="28"/>
            <w:szCs w:val="28"/>
          </w:rPr>
          <w:t>://</w:t>
        </w:r>
        <w:r w:rsidRPr="00CC743E">
          <w:rPr>
            <w:rStyle w:val="a3"/>
            <w:sz w:val="28"/>
            <w:szCs w:val="28"/>
            <w:lang w:val="en-US"/>
          </w:rPr>
          <w:t>www</w:t>
        </w:r>
        <w:r w:rsidRPr="004C2A9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finam</w:t>
        </w:r>
        <w:r w:rsidRPr="004C2A9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/</w:t>
      </w:r>
      <w:r w:rsidRPr="004C2A98">
        <w:rPr>
          <w:bCs/>
          <w:sz w:val="28"/>
          <w:szCs w:val="28"/>
        </w:rPr>
        <w:t>;</w:t>
      </w:r>
    </w:p>
    <w:p w:rsidR="00AD105B" w:rsidRPr="004C2A98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Официальный сайт Московской биржи: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4C2A98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www</w:t>
      </w:r>
      <w:r w:rsidRPr="004C2A98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moex</w:t>
      </w:r>
      <w:r w:rsidRPr="004C2A98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com</w:t>
      </w:r>
    </w:p>
    <w:p w:rsidR="00616A01" w:rsidRPr="00616A01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616A01">
        <w:rPr>
          <w:sz w:val="28"/>
          <w:szCs w:val="28"/>
        </w:rPr>
        <w:t xml:space="preserve">Официальный сайт российского биржевого канала: </w:t>
      </w:r>
      <w:r w:rsidR="00616A01" w:rsidRPr="00616A01">
        <w:rPr>
          <w:sz w:val="28"/>
          <w:szCs w:val="28"/>
        </w:rPr>
        <w:t>https://www.rbc.ru/</w:t>
      </w:r>
    </w:p>
    <w:p w:rsidR="00AD105B" w:rsidRPr="00616A01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616A01">
        <w:rPr>
          <w:color w:val="000000"/>
          <w:sz w:val="28"/>
          <w:szCs w:val="28"/>
        </w:rPr>
        <w:t>Официальный сайт российского биржевого канала:</w:t>
      </w:r>
      <w:r w:rsidRPr="00616A01">
        <w:rPr>
          <w:rStyle w:val="apple-converted-space"/>
          <w:color w:val="000000"/>
          <w:sz w:val="28"/>
          <w:szCs w:val="28"/>
        </w:rPr>
        <w:t> </w:t>
      </w:r>
      <w:r w:rsidRPr="00616A01">
        <w:rPr>
          <w:sz w:val="28"/>
          <w:szCs w:val="28"/>
          <w:lang w:val="en-US"/>
        </w:rPr>
        <w:t>http</w:t>
      </w:r>
      <w:r w:rsidRPr="00616A01">
        <w:rPr>
          <w:sz w:val="28"/>
          <w:szCs w:val="28"/>
        </w:rPr>
        <w:t>://</w:t>
      </w:r>
      <w:r w:rsidRPr="00616A01">
        <w:rPr>
          <w:sz w:val="28"/>
          <w:szCs w:val="28"/>
          <w:lang w:val="en-US"/>
        </w:rPr>
        <w:t>finance</w:t>
      </w:r>
      <w:r w:rsidRPr="00616A01">
        <w:rPr>
          <w:sz w:val="28"/>
          <w:szCs w:val="28"/>
        </w:rPr>
        <w:t>.</w:t>
      </w:r>
      <w:r w:rsidRPr="00616A01">
        <w:rPr>
          <w:sz w:val="28"/>
          <w:szCs w:val="28"/>
          <w:lang w:val="en-US"/>
        </w:rPr>
        <w:t>yahoo</w:t>
      </w:r>
      <w:r w:rsidRPr="00616A01">
        <w:rPr>
          <w:sz w:val="28"/>
          <w:szCs w:val="28"/>
        </w:rPr>
        <w:t>.</w:t>
      </w:r>
      <w:r w:rsidRPr="00616A01">
        <w:rPr>
          <w:sz w:val="28"/>
          <w:szCs w:val="28"/>
          <w:lang w:val="en-US"/>
        </w:rPr>
        <w:t>com</w:t>
      </w:r>
      <w:r w:rsidRPr="00616A01">
        <w:rPr>
          <w:sz w:val="28"/>
          <w:szCs w:val="28"/>
        </w:rPr>
        <w:t>/</w:t>
      </w:r>
    </w:p>
    <w:p w:rsidR="00AD105B" w:rsidRPr="00042F40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Официальный сайт газеты «Ведомости»: </w:t>
      </w:r>
      <w:r>
        <w:rPr>
          <w:sz w:val="28"/>
          <w:szCs w:val="28"/>
          <w:lang w:val="en-US"/>
        </w:rPr>
        <w:t>http</w:t>
      </w:r>
      <w:r w:rsidRPr="00042F40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 w:rsidRPr="00042F40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vedomosti</w:t>
      </w:r>
      <w:r w:rsidRPr="00042F40">
        <w:rPr>
          <w:sz w:val="28"/>
          <w:szCs w:val="28"/>
        </w:rPr>
        <w:t>.</w:t>
      </w:r>
      <w:r w:rsidRPr="004C2A98">
        <w:rPr>
          <w:sz w:val="28"/>
          <w:szCs w:val="28"/>
          <w:lang w:val="en-US"/>
        </w:rPr>
        <w:t>ru</w:t>
      </w:r>
      <w:r w:rsidRPr="0085221A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finance</w:t>
      </w:r>
      <w:r w:rsidRPr="00042F40">
        <w:rPr>
          <w:b/>
          <w:bCs/>
          <w:sz w:val="28"/>
          <w:szCs w:val="28"/>
        </w:rPr>
        <w:t>;</w:t>
      </w:r>
    </w:p>
    <w:p w:rsidR="00AD105B" w:rsidRPr="0085221A" w:rsidRDefault="00AD105B" w:rsidP="00616A01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Официальный информационный портал: </w:t>
      </w:r>
      <w:hyperlink r:id="rId14" w:history="1">
        <w:r w:rsidRPr="00CC743E">
          <w:rPr>
            <w:rStyle w:val="a3"/>
            <w:sz w:val="28"/>
            <w:szCs w:val="28"/>
            <w:lang w:val="en-US"/>
          </w:rPr>
          <w:t>http</w:t>
        </w:r>
        <w:r w:rsidRPr="00CC743E">
          <w:rPr>
            <w:rStyle w:val="a3"/>
            <w:sz w:val="28"/>
            <w:szCs w:val="28"/>
          </w:rPr>
          <w:t>://</w:t>
        </w:r>
        <w:r w:rsidRPr="00CC743E">
          <w:rPr>
            <w:rStyle w:val="a3"/>
            <w:sz w:val="28"/>
            <w:szCs w:val="28"/>
            <w:lang w:val="en-US"/>
          </w:rPr>
          <w:t>www</w:t>
        </w:r>
        <w:r w:rsidRPr="00CC743E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banci</w:t>
        </w:r>
        <w:r w:rsidRPr="00CC743E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ru</w:t>
        </w:r>
      </w:hyperlink>
      <w:r w:rsidRPr="0085221A">
        <w:rPr>
          <w:b/>
          <w:bCs/>
          <w:sz w:val="28"/>
          <w:szCs w:val="28"/>
        </w:rPr>
        <w:t>.</w:t>
      </w:r>
    </w:p>
    <w:p w:rsidR="00AD105B" w:rsidRPr="00847944" w:rsidRDefault="00AD105B" w:rsidP="00616A01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jc w:val="both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AD105B" w:rsidRDefault="00AD105B" w:rsidP="00616A01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jc w:val="both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D105B" w:rsidRPr="004636AA" w:rsidRDefault="00AD105B" w:rsidP="00616A01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jc w:val="both"/>
        <w:outlineLvl w:val="0"/>
        <w:rPr>
          <w:sz w:val="28"/>
          <w:szCs w:val="28"/>
        </w:rPr>
      </w:pPr>
      <w:r w:rsidRPr="004636AA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AD105B" w:rsidRDefault="00AD105B" w:rsidP="00616A01">
      <w:pPr>
        <w:widowControl/>
        <w:spacing w:line="276" w:lineRule="auto"/>
        <w:rPr>
          <w:b/>
          <w:bCs/>
          <w:sz w:val="28"/>
          <w:szCs w:val="28"/>
        </w:rPr>
      </w:pPr>
    </w:p>
    <w:p w:rsidR="00616A01" w:rsidRDefault="00616A01" w:rsidP="00616A01">
      <w:pPr>
        <w:widowControl/>
        <w:spacing w:line="276" w:lineRule="auto"/>
        <w:rPr>
          <w:b/>
          <w:bCs/>
          <w:sz w:val="28"/>
          <w:szCs w:val="28"/>
        </w:rPr>
      </w:pPr>
    </w:p>
    <w:p w:rsidR="00AD105B" w:rsidRPr="0085221A" w:rsidRDefault="00AD105B" w:rsidP="00616A01">
      <w:pPr>
        <w:widowControl/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85221A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D105B" w:rsidRDefault="00AD105B" w:rsidP="00616A01">
      <w:pPr>
        <w:widowControl/>
        <w:spacing w:line="276" w:lineRule="auto"/>
        <w:ind w:firstLine="851"/>
        <w:jc w:val="both"/>
        <w:rPr>
          <w:bCs/>
          <w:sz w:val="28"/>
          <w:szCs w:val="28"/>
        </w:rPr>
      </w:pPr>
    </w:p>
    <w:p w:rsidR="00AD105B" w:rsidRDefault="00AD105B" w:rsidP="00616A01">
      <w:pPr>
        <w:widowControl/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616A01" w:rsidRDefault="00616A01" w:rsidP="00616A01">
      <w:pPr>
        <w:widowControl/>
        <w:spacing w:line="276" w:lineRule="auto"/>
        <w:ind w:firstLine="851"/>
        <w:rPr>
          <w:bCs/>
          <w:sz w:val="28"/>
          <w:szCs w:val="28"/>
        </w:rPr>
      </w:pPr>
    </w:p>
    <w:p w:rsidR="00AD105B" w:rsidRDefault="00AD105B" w:rsidP="00616A01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D105B" w:rsidRDefault="00AD105B" w:rsidP="00616A01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D105B" w:rsidRDefault="00AD105B" w:rsidP="00DB4213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16A01" w:rsidRDefault="00616A01" w:rsidP="00616A01">
      <w:pPr>
        <w:pStyle w:val="a6"/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616A01" w:rsidRDefault="00616A01" w:rsidP="00616A01">
      <w:pPr>
        <w:pStyle w:val="a6"/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616A01" w:rsidRDefault="00616A01" w:rsidP="00616A01">
      <w:pPr>
        <w:pStyle w:val="a6"/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715E11" w:rsidRPr="00676DAB" w:rsidRDefault="00715E11" w:rsidP="00715E11">
      <w:pPr>
        <w:keepNext/>
        <w:keepLines/>
        <w:jc w:val="center"/>
        <w:rPr>
          <w:b/>
          <w:bCs/>
          <w:sz w:val="28"/>
          <w:szCs w:val="28"/>
        </w:rPr>
      </w:pPr>
      <w:r w:rsidRPr="00676DA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15E11" w:rsidRPr="00676DAB" w:rsidRDefault="00715E11" w:rsidP="00715E11">
      <w:pPr>
        <w:keepNext/>
        <w:keepLines/>
        <w:ind w:firstLine="851"/>
        <w:jc w:val="both"/>
        <w:rPr>
          <w:b/>
          <w:bCs/>
          <w:sz w:val="28"/>
          <w:szCs w:val="28"/>
        </w:rPr>
      </w:pPr>
    </w:p>
    <w:p w:rsidR="00715E11" w:rsidRPr="00837307" w:rsidRDefault="00715E11" w:rsidP="00715E11">
      <w:pPr>
        <w:spacing w:line="269" w:lineRule="auto"/>
        <w:ind w:firstLine="709"/>
        <w:jc w:val="both"/>
        <w:rPr>
          <w:bCs/>
          <w:sz w:val="28"/>
          <w:szCs w:val="28"/>
        </w:rPr>
      </w:pPr>
      <w:r w:rsidRPr="0083730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15E11" w:rsidRPr="00837307" w:rsidRDefault="00715E11" w:rsidP="00715E11">
      <w:pPr>
        <w:widowControl/>
        <w:numPr>
          <w:ilvl w:val="0"/>
          <w:numId w:val="10"/>
        </w:numPr>
        <w:tabs>
          <w:tab w:val="left" w:pos="1134"/>
          <w:tab w:val="left" w:pos="1418"/>
        </w:tabs>
        <w:autoSpaceDE/>
        <w:autoSpaceDN/>
        <w:adjustRightInd/>
        <w:spacing w:line="269" w:lineRule="auto"/>
        <w:ind w:left="0" w:firstLine="709"/>
        <w:jc w:val="both"/>
        <w:rPr>
          <w:b/>
          <w:bCs/>
          <w:sz w:val="28"/>
          <w:szCs w:val="28"/>
        </w:rPr>
      </w:pPr>
      <w:r w:rsidRPr="00837307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15E11" w:rsidRPr="00837307" w:rsidRDefault="00715E11" w:rsidP="00715E11">
      <w:pPr>
        <w:widowControl/>
        <w:numPr>
          <w:ilvl w:val="0"/>
          <w:numId w:val="10"/>
        </w:numPr>
        <w:tabs>
          <w:tab w:val="left" w:pos="1134"/>
          <w:tab w:val="left" w:pos="1418"/>
        </w:tabs>
        <w:autoSpaceDE/>
        <w:autoSpaceDN/>
        <w:adjustRightInd/>
        <w:spacing w:line="269" w:lineRule="auto"/>
        <w:ind w:left="0" w:firstLine="709"/>
        <w:jc w:val="both"/>
        <w:rPr>
          <w:b/>
          <w:bCs/>
          <w:sz w:val="28"/>
          <w:szCs w:val="28"/>
        </w:rPr>
      </w:pPr>
      <w:r w:rsidRPr="0083730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837307">
        <w:rPr>
          <w:b/>
          <w:bCs/>
          <w:sz w:val="28"/>
          <w:szCs w:val="28"/>
        </w:rPr>
        <w:t xml:space="preserve"> </w:t>
      </w:r>
      <w:r w:rsidRPr="00837307">
        <w:rPr>
          <w:bCs/>
          <w:sz w:val="28"/>
          <w:szCs w:val="28"/>
        </w:rPr>
        <w:t>(демонстрация мультимедийных</w:t>
      </w:r>
      <w:r w:rsidRPr="00837307">
        <w:rPr>
          <w:b/>
          <w:bCs/>
          <w:sz w:val="28"/>
          <w:szCs w:val="28"/>
        </w:rPr>
        <w:t xml:space="preserve"> </w:t>
      </w:r>
      <w:r w:rsidRPr="00837307">
        <w:rPr>
          <w:bCs/>
          <w:sz w:val="28"/>
          <w:szCs w:val="28"/>
        </w:rPr>
        <w:t>материалов);</w:t>
      </w:r>
    </w:p>
    <w:p w:rsidR="00715E11" w:rsidRPr="00837307" w:rsidRDefault="00715E11" w:rsidP="00715E11">
      <w:pPr>
        <w:widowControl/>
        <w:numPr>
          <w:ilvl w:val="0"/>
          <w:numId w:val="10"/>
        </w:numPr>
        <w:autoSpaceDE/>
        <w:autoSpaceDN/>
        <w:adjustRightInd/>
        <w:spacing w:line="269" w:lineRule="auto"/>
        <w:ind w:left="0" w:firstLine="709"/>
        <w:jc w:val="both"/>
        <w:outlineLvl w:val="0"/>
        <w:rPr>
          <w:sz w:val="28"/>
          <w:szCs w:val="28"/>
        </w:rPr>
      </w:pPr>
      <w:r w:rsidRPr="00837307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837307">
        <w:rPr>
          <w:sz w:val="28"/>
          <w:szCs w:val="28"/>
          <w:lang w:val="en-US"/>
        </w:rPr>
        <w:t>I</w:t>
      </w:r>
      <w:r w:rsidRPr="00837307">
        <w:rPr>
          <w:sz w:val="28"/>
          <w:szCs w:val="28"/>
        </w:rPr>
        <w:t xml:space="preserve">. Режим доступа: </w:t>
      </w:r>
      <w:r w:rsidRPr="00837307">
        <w:rPr>
          <w:sz w:val="28"/>
          <w:szCs w:val="28"/>
          <w:lang w:val="en-US"/>
        </w:rPr>
        <w:t>http</w:t>
      </w:r>
      <w:r w:rsidRPr="00837307">
        <w:rPr>
          <w:sz w:val="28"/>
          <w:szCs w:val="28"/>
        </w:rPr>
        <w:t xml:space="preserve">:// </w:t>
      </w:r>
      <w:r w:rsidRPr="00837307">
        <w:rPr>
          <w:sz w:val="28"/>
          <w:szCs w:val="28"/>
          <w:lang w:val="en-US"/>
        </w:rPr>
        <w:t>sdo</w:t>
      </w:r>
      <w:r w:rsidRPr="00837307">
        <w:rPr>
          <w:sz w:val="28"/>
          <w:szCs w:val="28"/>
        </w:rPr>
        <w:t>.</w:t>
      </w:r>
      <w:r w:rsidRPr="00837307">
        <w:rPr>
          <w:sz w:val="28"/>
          <w:szCs w:val="28"/>
          <w:lang w:val="en-US"/>
        </w:rPr>
        <w:t>pgups</w:t>
      </w:r>
      <w:r w:rsidRPr="00837307">
        <w:rPr>
          <w:sz w:val="28"/>
          <w:szCs w:val="28"/>
        </w:rPr>
        <w:t>.</w:t>
      </w:r>
      <w:r w:rsidRPr="00837307">
        <w:rPr>
          <w:sz w:val="28"/>
          <w:szCs w:val="28"/>
          <w:lang w:val="en-US"/>
        </w:rPr>
        <w:t>ru</w:t>
      </w:r>
      <w:r w:rsidRPr="00837307">
        <w:rPr>
          <w:sz w:val="28"/>
          <w:szCs w:val="28"/>
        </w:rPr>
        <w:t>;</w:t>
      </w:r>
    </w:p>
    <w:p w:rsidR="00715E11" w:rsidRPr="00837307" w:rsidRDefault="00715E11" w:rsidP="00715E11">
      <w:pPr>
        <w:widowControl/>
        <w:numPr>
          <w:ilvl w:val="0"/>
          <w:numId w:val="10"/>
        </w:numPr>
        <w:tabs>
          <w:tab w:val="left" w:pos="1134"/>
          <w:tab w:val="left" w:pos="1418"/>
        </w:tabs>
        <w:autoSpaceDE/>
        <w:autoSpaceDN/>
        <w:adjustRightInd/>
        <w:spacing w:line="269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837307">
        <w:rPr>
          <w:bCs/>
          <w:sz w:val="28"/>
          <w:szCs w:val="28"/>
        </w:rPr>
        <w:t>нтернет-сервисы и электронные ресурсы (поисковые</w:t>
      </w:r>
      <w:r w:rsidRPr="00837307">
        <w:rPr>
          <w:b/>
          <w:bCs/>
          <w:sz w:val="28"/>
          <w:szCs w:val="28"/>
        </w:rPr>
        <w:t xml:space="preserve"> </w:t>
      </w:r>
      <w:r w:rsidRPr="00837307">
        <w:rPr>
          <w:bCs/>
          <w:sz w:val="28"/>
          <w:szCs w:val="28"/>
        </w:rPr>
        <w:t>системы, электронная почта, онлайн-энциклопедии и</w:t>
      </w:r>
      <w:r w:rsidRPr="00837307">
        <w:rPr>
          <w:b/>
          <w:bCs/>
          <w:sz w:val="28"/>
          <w:szCs w:val="28"/>
        </w:rPr>
        <w:t xml:space="preserve"> </w:t>
      </w:r>
      <w:r w:rsidRPr="00837307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715E11" w:rsidRPr="00837307" w:rsidRDefault="00715E11" w:rsidP="00715E11">
      <w:pPr>
        <w:widowControl/>
        <w:numPr>
          <w:ilvl w:val="0"/>
          <w:numId w:val="10"/>
        </w:numPr>
        <w:tabs>
          <w:tab w:val="left" w:pos="1134"/>
          <w:tab w:val="left" w:pos="1418"/>
        </w:tabs>
        <w:autoSpaceDE/>
        <w:autoSpaceDN/>
        <w:adjustRightInd/>
        <w:spacing w:line="269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</w:t>
      </w:r>
      <w:r w:rsidRPr="00837307">
        <w:rPr>
          <w:bCs/>
          <w:sz w:val="28"/>
          <w:szCs w:val="28"/>
        </w:rPr>
        <w:t>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715E11" w:rsidRPr="00837307" w:rsidRDefault="00715E11" w:rsidP="00715E11">
      <w:pPr>
        <w:widowControl/>
        <w:numPr>
          <w:ilvl w:val="0"/>
          <w:numId w:val="10"/>
        </w:numPr>
        <w:tabs>
          <w:tab w:val="left" w:pos="1134"/>
          <w:tab w:val="left" w:pos="1418"/>
        </w:tabs>
        <w:autoSpaceDE/>
        <w:autoSpaceDN/>
        <w:adjustRightInd/>
        <w:spacing w:line="269" w:lineRule="auto"/>
        <w:ind w:left="0" w:firstLine="709"/>
        <w:jc w:val="both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</w:t>
      </w:r>
      <w:r w:rsidRPr="00837307">
        <w:rPr>
          <w:rFonts w:eastAsia="Calibri"/>
          <w:bCs/>
          <w:sz w:val="28"/>
          <w:szCs w:val="28"/>
        </w:rPr>
        <w:t xml:space="preserve">перационная система </w:t>
      </w:r>
      <w:r w:rsidRPr="00837307">
        <w:rPr>
          <w:rFonts w:eastAsia="Calibri"/>
          <w:bCs/>
          <w:sz w:val="28"/>
          <w:szCs w:val="28"/>
          <w:lang w:val="en-US"/>
        </w:rPr>
        <w:t>Windows</w:t>
      </w:r>
      <w:r w:rsidRPr="00837307">
        <w:rPr>
          <w:rFonts w:eastAsia="Calibri"/>
          <w:bCs/>
          <w:sz w:val="28"/>
          <w:szCs w:val="28"/>
        </w:rPr>
        <w:t>;</w:t>
      </w:r>
    </w:p>
    <w:p w:rsidR="00715E11" w:rsidRPr="00837307" w:rsidRDefault="00715E11" w:rsidP="00715E11">
      <w:pPr>
        <w:widowControl/>
        <w:numPr>
          <w:ilvl w:val="0"/>
          <w:numId w:val="10"/>
        </w:numPr>
        <w:tabs>
          <w:tab w:val="left" w:pos="1134"/>
          <w:tab w:val="left" w:pos="1418"/>
        </w:tabs>
        <w:autoSpaceDE/>
        <w:autoSpaceDN/>
        <w:adjustRightInd/>
        <w:spacing w:line="269" w:lineRule="auto"/>
        <w:ind w:left="0" w:firstLine="709"/>
        <w:jc w:val="both"/>
        <w:rPr>
          <w:rFonts w:eastAsia="Calibri"/>
          <w:bCs/>
          <w:sz w:val="28"/>
          <w:szCs w:val="28"/>
        </w:rPr>
      </w:pPr>
      <w:r w:rsidRPr="00837307">
        <w:rPr>
          <w:rFonts w:eastAsia="Calibri"/>
          <w:bCs/>
          <w:sz w:val="28"/>
          <w:szCs w:val="28"/>
        </w:rPr>
        <w:t>MS Office;</w:t>
      </w:r>
    </w:p>
    <w:p w:rsidR="00715E11" w:rsidRPr="00837307" w:rsidRDefault="00715E11" w:rsidP="00715E11">
      <w:pPr>
        <w:widowControl/>
        <w:numPr>
          <w:ilvl w:val="0"/>
          <w:numId w:val="10"/>
        </w:numPr>
        <w:tabs>
          <w:tab w:val="left" w:pos="1134"/>
          <w:tab w:val="left" w:pos="1418"/>
        </w:tabs>
        <w:autoSpaceDE/>
        <w:autoSpaceDN/>
        <w:adjustRightInd/>
        <w:spacing w:line="269" w:lineRule="auto"/>
        <w:ind w:left="0" w:firstLine="709"/>
        <w:jc w:val="both"/>
        <w:rPr>
          <w:rFonts w:eastAsia="Calibri"/>
          <w:bCs/>
          <w:sz w:val="28"/>
          <w:szCs w:val="28"/>
        </w:rPr>
      </w:pPr>
      <w:r w:rsidRPr="00837307">
        <w:rPr>
          <w:rFonts w:eastAsia="Calibri"/>
          <w:bCs/>
          <w:sz w:val="28"/>
          <w:szCs w:val="28"/>
        </w:rPr>
        <w:t>Антивирус Касперский.</w:t>
      </w:r>
    </w:p>
    <w:p w:rsidR="00715E11" w:rsidRPr="00676DAB" w:rsidRDefault="00715E11" w:rsidP="00715E11">
      <w:pPr>
        <w:ind w:firstLine="851"/>
        <w:jc w:val="center"/>
        <w:rPr>
          <w:b/>
          <w:bCs/>
          <w:sz w:val="28"/>
          <w:szCs w:val="28"/>
        </w:rPr>
      </w:pPr>
    </w:p>
    <w:p w:rsidR="00616A01" w:rsidRDefault="00715E11" w:rsidP="00715E11">
      <w:pPr>
        <w:keepNext/>
        <w:keepLine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616A01">
        <w:rPr>
          <w:b/>
          <w:bCs/>
          <w:sz w:val="28"/>
          <w:szCs w:val="28"/>
        </w:rPr>
        <w:br w:type="page"/>
      </w:r>
    </w:p>
    <w:p w:rsidR="00715E11" w:rsidRPr="00676DAB" w:rsidRDefault="00715E11" w:rsidP="00715E11">
      <w:pPr>
        <w:keepNext/>
        <w:keepLines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</w:t>
      </w:r>
      <w:r w:rsidRPr="00676DA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15E11" w:rsidRPr="00676DAB" w:rsidRDefault="00715E11" w:rsidP="00715E11">
      <w:pPr>
        <w:keepNext/>
        <w:keepLines/>
        <w:ind w:firstLine="851"/>
        <w:jc w:val="both"/>
        <w:rPr>
          <w:bCs/>
          <w:sz w:val="28"/>
          <w:szCs w:val="28"/>
        </w:rPr>
      </w:pPr>
    </w:p>
    <w:p w:rsidR="00715E11" w:rsidRPr="0009696D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следующие специальные помещения:</w:t>
      </w:r>
    </w:p>
    <w:p w:rsidR="00715E11" w:rsidRPr="0009696D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>- учебные аудитории для проведения занятий лекционного ти</w:t>
      </w:r>
      <w:r>
        <w:rPr>
          <w:rFonts w:eastAsia="Calibri"/>
          <w:bCs/>
          <w:sz w:val="28"/>
          <w:szCs w:val="28"/>
        </w:rPr>
        <w:t>па, занятий семинарского типа, выполнения курсовых работ, г</w:t>
      </w:r>
      <w:r w:rsidRPr="0009696D">
        <w:rPr>
          <w:rFonts w:eastAsia="Calibri"/>
          <w:bCs/>
          <w:sz w:val="28"/>
          <w:szCs w:val="28"/>
        </w:rPr>
        <w:t xml:space="preserve">рупповых и индивидуальных консультаций, текущего контроля и промежуточной аттестации, </w:t>
      </w:r>
    </w:p>
    <w:p w:rsidR="00715E11" w:rsidRPr="0009696D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>- помещения для самостоятельной работы;</w:t>
      </w:r>
    </w:p>
    <w:p w:rsidR="00715E11" w:rsidRPr="0009696D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 xml:space="preserve">- помещения для хранения и профилактического обслуживания учебного оборудования. </w:t>
      </w:r>
    </w:p>
    <w:p w:rsidR="00715E11" w:rsidRPr="0009696D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>Специальные помещения   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715E11" w:rsidRPr="0009696D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715E11" w:rsidRPr="0009696D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715E11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  <w:r w:rsidRPr="0009696D">
        <w:rPr>
          <w:rFonts w:eastAsia="Calibri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715E11" w:rsidRDefault="00715E11" w:rsidP="00715E11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715E11" w:rsidRPr="00676DAB" w:rsidRDefault="00715E11" w:rsidP="00715E11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563"/>
        <w:gridCol w:w="3197"/>
        <w:gridCol w:w="2595"/>
      </w:tblGrid>
      <w:tr w:rsidR="00715E11" w:rsidRPr="00676DAB" w:rsidTr="00322217">
        <w:tc>
          <w:tcPr>
            <w:tcW w:w="3652" w:type="dxa"/>
            <w:vAlign w:val="center"/>
          </w:tcPr>
          <w:p w:rsidR="00715E11" w:rsidRPr="00676DAB" w:rsidRDefault="00715E11" w:rsidP="0032221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76DAB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3260" w:type="dxa"/>
            <w:vAlign w:val="bottom"/>
          </w:tcPr>
          <w:p w:rsidR="00715E11" w:rsidRPr="00676DAB" w:rsidRDefault="00850694" w:rsidP="0032221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EBD2FD" wp14:editId="480A1FE2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-78105</wp:posOffset>
                  </wp:positionV>
                  <wp:extent cx="1728470" cy="83693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91" t="7814" r="20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E11" w:rsidRPr="00676DAB">
              <w:rPr>
                <w:sz w:val="28"/>
                <w:szCs w:val="28"/>
              </w:rPr>
              <w:t>____________</w:t>
            </w:r>
          </w:p>
        </w:tc>
        <w:tc>
          <w:tcPr>
            <w:tcW w:w="2659" w:type="dxa"/>
            <w:vAlign w:val="bottom"/>
          </w:tcPr>
          <w:p w:rsidR="00715E11" w:rsidRPr="00676DAB" w:rsidRDefault="00715E11" w:rsidP="0032221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А.И. Сорокин </w:t>
            </w:r>
          </w:p>
        </w:tc>
      </w:tr>
      <w:tr w:rsidR="00715E11" w:rsidRPr="00676DAB" w:rsidTr="00322217">
        <w:tc>
          <w:tcPr>
            <w:tcW w:w="3652" w:type="dxa"/>
            <w:vAlign w:val="center"/>
          </w:tcPr>
          <w:p w:rsidR="00715E11" w:rsidRPr="00676DAB" w:rsidRDefault="00715E11" w:rsidP="00850694">
            <w:pPr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 w:rsidRPr="00676DAB">
              <w:rPr>
                <w:sz w:val="28"/>
                <w:szCs w:val="28"/>
              </w:rPr>
              <w:t xml:space="preserve">« </w:t>
            </w:r>
            <w:r w:rsidR="00850694">
              <w:rPr>
                <w:sz w:val="28"/>
                <w:szCs w:val="28"/>
              </w:rPr>
              <w:t>25</w:t>
            </w:r>
            <w:r w:rsidRPr="00676DAB">
              <w:rPr>
                <w:sz w:val="28"/>
                <w:szCs w:val="28"/>
              </w:rPr>
              <w:t xml:space="preserve">» </w:t>
            </w:r>
            <w:r w:rsidR="00850694">
              <w:rPr>
                <w:sz w:val="28"/>
                <w:szCs w:val="28"/>
              </w:rPr>
              <w:t xml:space="preserve">  января</w:t>
            </w:r>
            <w:r w:rsidR="000356D8">
              <w:rPr>
                <w:sz w:val="28"/>
                <w:szCs w:val="28"/>
              </w:rPr>
              <w:t xml:space="preserve">  2019</w:t>
            </w:r>
            <w:r>
              <w:rPr>
                <w:sz w:val="28"/>
                <w:szCs w:val="28"/>
              </w:rPr>
              <w:t xml:space="preserve"> </w:t>
            </w:r>
            <w:r w:rsidRPr="00676DAB">
              <w:rPr>
                <w:sz w:val="28"/>
                <w:szCs w:val="28"/>
              </w:rPr>
              <w:t>г.</w:t>
            </w:r>
            <w:r w:rsidR="00953022">
              <w:rPr>
                <w:noProof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715E11" w:rsidRPr="00676DAB" w:rsidRDefault="00715E11" w:rsidP="0032221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vAlign w:val="center"/>
          </w:tcPr>
          <w:p w:rsidR="00715E11" w:rsidRPr="00676DAB" w:rsidRDefault="00715E11" w:rsidP="0032221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15E11" w:rsidRPr="00676DAB" w:rsidRDefault="00715E11" w:rsidP="0032221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D105B" w:rsidRDefault="00AD105B" w:rsidP="00DB4213">
      <w:pPr>
        <w:widowControl/>
        <w:ind w:firstLine="851"/>
        <w:jc w:val="both"/>
        <w:rPr>
          <w:b/>
          <w:bCs/>
          <w:sz w:val="28"/>
          <w:szCs w:val="28"/>
        </w:rPr>
      </w:pPr>
    </w:p>
    <w:sectPr w:rsidR="00AD105B" w:rsidSect="00A853A1">
      <w:footerReference w:type="first" r:id="rId16"/>
      <w:pgSz w:w="11906" w:h="16838"/>
      <w:pgMar w:top="1134" w:right="850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217" w:rsidRDefault="00322217">
      <w:r>
        <w:separator/>
      </w:r>
    </w:p>
  </w:endnote>
  <w:endnote w:type="continuationSeparator" w:id="0">
    <w:p w:rsidR="00322217" w:rsidRDefault="0032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217" w:rsidRDefault="00322217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322217" w:rsidRDefault="0032221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217" w:rsidRDefault="00322217">
      <w:r>
        <w:separator/>
      </w:r>
    </w:p>
  </w:footnote>
  <w:footnote w:type="continuationSeparator" w:id="0">
    <w:p w:rsidR="00322217" w:rsidRDefault="003222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702D8"/>
    <w:multiLevelType w:val="hybridMultilevel"/>
    <w:tmpl w:val="7820F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00603"/>
    <w:multiLevelType w:val="hybridMultilevel"/>
    <w:tmpl w:val="89A4F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21372C9"/>
    <w:multiLevelType w:val="hybridMultilevel"/>
    <w:tmpl w:val="0F48B23A"/>
    <w:lvl w:ilvl="0" w:tplc="0DE6A27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23577F21"/>
    <w:multiLevelType w:val="hybridMultilevel"/>
    <w:tmpl w:val="71DC9FF6"/>
    <w:lvl w:ilvl="0" w:tplc="6BE236B6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 w15:restartNumberingAfterBreak="0">
    <w:nsid w:val="23AE7DCD"/>
    <w:multiLevelType w:val="hybridMultilevel"/>
    <w:tmpl w:val="D638AA16"/>
    <w:lvl w:ilvl="0" w:tplc="B358DC9C">
      <w:start w:val="1"/>
      <w:numFmt w:val="decimal"/>
      <w:lvlText w:val="%1."/>
      <w:lvlJc w:val="left"/>
      <w:pPr>
        <w:ind w:left="69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655360F"/>
    <w:multiLevelType w:val="hybridMultilevel"/>
    <w:tmpl w:val="0884EA52"/>
    <w:lvl w:ilvl="0" w:tplc="82F092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4B4A0C"/>
    <w:multiLevelType w:val="hybridMultilevel"/>
    <w:tmpl w:val="CAB64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8"/>
  </w:num>
  <w:num w:numId="5">
    <w:abstractNumId w:val="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</w:num>
  <w:num w:numId="9">
    <w:abstractNumId w:val="10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2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13"/>
    <w:rsid w:val="000023A7"/>
    <w:rsid w:val="000029E9"/>
    <w:rsid w:val="000043E9"/>
    <w:rsid w:val="00012D48"/>
    <w:rsid w:val="00014069"/>
    <w:rsid w:val="000229AA"/>
    <w:rsid w:val="000356D8"/>
    <w:rsid w:val="00036FC3"/>
    <w:rsid w:val="00042F40"/>
    <w:rsid w:val="00044D3A"/>
    <w:rsid w:val="00045673"/>
    <w:rsid w:val="000478DE"/>
    <w:rsid w:val="00053668"/>
    <w:rsid w:val="000852FF"/>
    <w:rsid w:val="00093A28"/>
    <w:rsid w:val="00093A3A"/>
    <w:rsid w:val="000C728C"/>
    <w:rsid w:val="000F7743"/>
    <w:rsid w:val="00104973"/>
    <w:rsid w:val="00105C86"/>
    <w:rsid w:val="00110E8D"/>
    <w:rsid w:val="00116CFB"/>
    <w:rsid w:val="00172AC8"/>
    <w:rsid w:val="00175C39"/>
    <w:rsid w:val="00192F0E"/>
    <w:rsid w:val="001950E6"/>
    <w:rsid w:val="001A08BC"/>
    <w:rsid w:val="001A6D39"/>
    <w:rsid w:val="001B2D9B"/>
    <w:rsid w:val="001B435C"/>
    <w:rsid w:val="001C6B9C"/>
    <w:rsid w:val="001D2743"/>
    <w:rsid w:val="001D5A3D"/>
    <w:rsid w:val="001D61DF"/>
    <w:rsid w:val="001E549D"/>
    <w:rsid w:val="00216005"/>
    <w:rsid w:val="00220DE3"/>
    <w:rsid w:val="00221EC1"/>
    <w:rsid w:val="00224594"/>
    <w:rsid w:val="00245514"/>
    <w:rsid w:val="00263481"/>
    <w:rsid w:val="00266D1D"/>
    <w:rsid w:val="00274C43"/>
    <w:rsid w:val="00282659"/>
    <w:rsid w:val="002826E6"/>
    <w:rsid w:val="002A3901"/>
    <w:rsid w:val="002B0C37"/>
    <w:rsid w:val="002B4B0C"/>
    <w:rsid w:val="002D3DD1"/>
    <w:rsid w:val="002D6937"/>
    <w:rsid w:val="002E354C"/>
    <w:rsid w:val="002E7AC9"/>
    <w:rsid w:val="002F016A"/>
    <w:rsid w:val="002F2895"/>
    <w:rsid w:val="00306FAD"/>
    <w:rsid w:val="00322217"/>
    <w:rsid w:val="00322D95"/>
    <w:rsid w:val="00331F07"/>
    <w:rsid w:val="00332ABD"/>
    <w:rsid w:val="00333FF4"/>
    <w:rsid w:val="00334E46"/>
    <w:rsid w:val="0034372B"/>
    <w:rsid w:val="00355132"/>
    <w:rsid w:val="00366127"/>
    <w:rsid w:val="00370D52"/>
    <w:rsid w:val="00371B16"/>
    <w:rsid w:val="00395EC4"/>
    <w:rsid w:val="003A4E8D"/>
    <w:rsid w:val="003A57BC"/>
    <w:rsid w:val="003A6CBD"/>
    <w:rsid w:val="003F78DD"/>
    <w:rsid w:val="00401878"/>
    <w:rsid w:val="00415B78"/>
    <w:rsid w:val="004330A1"/>
    <w:rsid w:val="004636AA"/>
    <w:rsid w:val="00465A09"/>
    <w:rsid w:val="004713BE"/>
    <w:rsid w:val="00490FEA"/>
    <w:rsid w:val="004C2A98"/>
    <w:rsid w:val="004E2BC1"/>
    <w:rsid w:val="004E403E"/>
    <w:rsid w:val="004E4C8F"/>
    <w:rsid w:val="004E68F3"/>
    <w:rsid w:val="005026DB"/>
    <w:rsid w:val="005103B9"/>
    <w:rsid w:val="0052700A"/>
    <w:rsid w:val="005272E2"/>
    <w:rsid w:val="005339ED"/>
    <w:rsid w:val="005343D8"/>
    <w:rsid w:val="0053649C"/>
    <w:rsid w:val="00545406"/>
    <w:rsid w:val="005524CE"/>
    <w:rsid w:val="005529A3"/>
    <w:rsid w:val="005660B7"/>
    <w:rsid w:val="00570AE1"/>
    <w:rsid w:val="00572EEA"/>
    <w:rsid w:val="00574068"/>
    <w:rsid w:val="00574B01"/>
    <w:rsid w:val="005A054E"/>
    <w:rsid w:val="005D337B"/>
    <w:rsid w:val="005E2CF8"/>
    <w:rsid w:val="005E4904"/>
    <w:rsid w:val="005F22E9"/>
    <w:rsid w:val="005F5563"/>
    <w:rsid w:val="005F71D8"/>
    <w:rsid w:val="00616A01"/>
    <w:rsid w:val="0062214E"/>
    <w:rsid w:val="00622829"/>
    <w:rsid w:val="00625AC3"/>
    <w:rsid w:val="00632C96"/>
    <w:rsid w:val="00645C7C"/>
    <w:rsid w:val="0066378E"/>
    <w:rsid w:val="006750DC"/>
    <w:rsid w:val="006771AF"/>
    <w:rsid w:val="006774E1"/>
    <w:rsid w:val="006969DA"/>
    <w:rsid w:val="006A0723"/>
    <w:rsid w:val="006A2634"/>
    <w:rsid w:val="006A73E6"/>
    <w:rsid w:val="006D2B60"/>
    <w:rsid w:val="006D552A"/>
    <w:rsid w:val="006E4B03"/>
    <w:rsid w:val="006E4F8F"/>
    <w:rsid w:val="00700794"/>
    <w:rsid w:val="007067E5"/>
    <w:rsid w:val="00714A7A"/>
    <w:rsid w:val="00715E11"/>
    <w:rsid w:val="0072242C"/>
    <w:rsid w:val="00724353"/>
    <w:rsid w:val="00733837"/>
    <w:rsid w:val="0074412D"/>
    <w:rsid w:val="007542A8"/>
    <w:rsid w:val="00760AA2"/>
    <w:rsid w:val="00760EEB"/>
    <w:rsid w:val="007657D0"/>
    <w:rsid w:val="007707DA"/>
    <w:rsid w:val="00784DC6"/>
    <w:rsid w:val="00794EC1"/>
    <w:rsid w:val="007A65ED"/>
    <w:rsid w:val="007B664F"/>
    <w:rsid w:val="007C1FD2"/>
    <w:rsid w:val="007C4215"/>
    <w:rsid w:val="007C4ED5"/>
    <w:rsid w:val="00824514"/>
    <w:rsid w:val="008251FD"/>
    <w:rsid w:val="008328C8"/>
    <w:rsid w:val="00846B48"/>
    <w:rsid w:val="00847944"/>
    <w:rsid w:val="00850694"/>
    <w:rsid w:val="0085221A"/>
    <w:rsid w:val="0085584A"/>
    <w:rsid w:val="00864DB1"/>
    <w:rsid w:val="00877AD8"/>
    <w:rsid w:val="008B1A11"/>
    <w:rsid w:val="008B75BE"/>
    <w:rsid w:val="008D280F"/>
    <w:rsid w:val="008D4B05"/>
    <w:rsid w:val="008E0188"/>
    <w:rsid w:val="008E6120"/>
    <w:rsid w:val="008E6D7C"/>
    <w:rsid w:val="00905B8C"/>
    <w:rsid w:val="0094480C"/>
    <w:rsid w:val="00951BB2"/>
    <w:rsid w:val="00953022"/>
    <w:rsid w:val="00973543"/>
    <w:rsid w:val="00983C63"/>
    <w:rsid w:val="009942BB"/>
    <w:rsid w:val="009A5274"/>
    <w:rsid w:val="009E00F0"/>
    <w:rsid w:val="009E7957"/>
    <w:rsid w:val="00A00A53"/>
    <w:rsid w:val="00A06FA4"/>
    <w:rsid w:val="00A16C96"/>
    <w:rsid w:val="00A45E8F"/>
    <w:rsid w:val="00A55CE0"/>
    <w:rsid w:val="00A57754"/>
    <w:rsid w:val="00A63796"/>
    <w:rsid w:val="00A67694"/>
    <w:rsid w:val="00A75BBC"/>
    <w:rsid w:val="00A853A1"/>
    <w:rsid w:val="00AB0F2D"/>
    <w:rsid w:val="00AB3333"/>
    <w:rsid w:val="00AC2F51"/>
    <w:rsid w:val="00AD105B"/>
    <w:rsid w:val="00AE7783"/>
    <w:rsid w:val="00AE7BCA"/>
    <w:rsid w:val="00AF0004"/>
    <w:rsid w:val="00AF3B5A"/>
    <w:rsid w:val="00B00C6F"/>
    <w:rsid w:val="00B026A4"/>
    <w:rsid w:val="00B076B9"/>
    <w:rsid w:val="00B13AF2"/>
    <w:rsid w:val="00B236DA"/>
    <w:rsid w:val="00B3017E"/>
    <w:rsid w:val="00B301E0"/>
    <w:rsid w:val="00B40F4E"/>
    <w:rsid w:val="00B56BDE"/>
    <w:rsid w:val="00B57851"/>
    <w:rsid w:val="00B9086C"/>
    <w:rsid w:val="00B93138"/>
    <w:rsid w:val="00B953B5"/>
    <w:rsid w:val="00BA19CA"/>
    <w:rsid w:val="00BA1A62"/>
    <w:rsid w:val="00BA6385"/>
    <w:rsid w:val="00BB3F8D"/>
    <w:rsid w:val="00BC0661"/>
    <w:rsid w:val="00BC1621"/>
    <w:rsid w:val="00BC6E41"/>
    <w:rsid w:val="00BD465C"/>
    <w:rsid w:val="00BE3778"/>
    <w:rsid w:val="00BE52EE"/>
    <w:rsid w:val="00BF0F11"/>
    <w:rsid w:val="00BF6B56"/>
    <w:rsid w:val="00C05AE3"/>
    <w:rsid w:val="00C067C4"/>
    <w:rsid w:val="00C1407A"/>
    <w:rsid w:val="00C172B0"/>
    <w:rsid w:val="00C17DA5"/>
    <w:rsid w:val="00C571FE"/>
    <w:rsid w:val="00C57C01"/>
    <w:rsid w:val="00C61A85"/>
    <w:rsid w:val="00C658DA"/>
    <w:rsid w:val="00C72684"/>
    <w:rsid w:val="00C8181D"/>
    <w:rsid w:val="00C87112"/>
    <w:rsid w:val="00C87905"/>
    <w:rsid w:val="00C879AE"/>
    <w:rsid w:val="00C95DC2"/>
    <w:rsid w:val="00C95F70"/>
    <w:rsid w:val="00CA37F0"/>
    <w:rsid w:val="00CA5989"/>
    <w:rsid w:val="00CC743E"/>
    <w:rsid w:val="00CD0351"/>
    <w:rsid w:val="00CE0CE1"/>
    <w:rsid w:val="00CE381B"/>
    <w:rsid w:val="00CE4AC6"/>
    <w:rsid w:val="00D05E08"/>
    <w:rsid w:val="00D26DDD"/>
    <w:rsid w:val="00D2714B"/>
    <w:rsid w:val="00D3259D"/>
    <w:rsid w:val="00D661C6"/>
    <w:rsid w:val="00D706FF"/>
    <w:rsid w:val="00D7484E"/>
    <w:rsid w:val="00DA00DF"/>
    <w:rsid w:val="00DA5A9D"/>
    <w:rsid w:val="00DB4213"/>
    <w:rsid w:val="00DD345F"/>
    <w:rsid w:val="00DD472C"/>
    <w:rsid w:val="00DE75F9"/>
    <w:rsid w:val="00E05FF1"/>
    <w:rsid w:val="00E108E5"/>
    <w:rsid w:val="00E12145"/>
    <w:rsid w:val="00E204FC"/>
    <w:rsid w:val="00E3029C"/>
    <w:rsid w:val="00E30600"/>
    <w:rsid w:val="00E325BA"/>
    <w:rsid w:val="00E51148"/>
    <w:rsid w:val="00E54B79"/>
    <w:rsid w:val="00E62C59"/>
    <w:rsid w:val="00E703D1"/>
    <w:rsid w:val="00E7680E"/>
    <w:rsid w:val="00E8223F"/>
    <w:rsid w:val="00E830DC"/>
    <w:rsid w:val="00E83826"/>
    <w:rsid w:val="00E93BFA"/>
    <w:rsid w:val="00ED18D3"/>
    <w:rsid w:val="00ED68F5"/>
    <w:rsid w:val="00F002CB"/>
    <w:rsid w:val="00F0054C"/>
    <w:rsid w:val="00F13610"/>
    <w:rsid w:val="00F15112"/>
    <w:rsid w:val="00F2322D"/>
    <w:rsid w:val="00F325F0"/>
    <w:rsid w:val="00F34BFD"/>
    <w:rsid w:val="00F6457B"/>
    <w:rsid w:val="00F860AE"/>
    <w:rsid w:val="00FA7C8E"/>
    <w:rsid w:val="00FB2ECF"/>
    <w:rsid w:val="00FC5E06"/>
    <w:rsid w:val="00FD453B"/>
    <w:rsid w:val="00FE79B5"/>
    <w:rsid w:val="00FF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FE1EF6"/>
  <w15:docId w15:val="{0DACD3D1-72BB-4561-BBFE-2141355A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213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864DB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4DB1"/>
    <w:rPr>
      <w:rFonts w:ascii="Calibri Light" w:hAnsi="Calibri Light" w:cs="Times New Roman"/>
      <w:color w:val="2E74B5"/>
      <w:sz w:val="32"/>
      <w:szCs w:val="32"/>
    </w:rPr>
  </w:style>
  <w:style w:type="paragraph" w:styleId="2">
    <w:name w:val="Body Text Indent 2"/>
    <w:basedOn w:val="a"/>
    <w:link w:val="20"/>
    <w:uiPriority w:val="99"/>
    <w:rsid w:val="00DB421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DB4213"/>
    <w:rPr>
      <w:rFonts w:cs="Times New Roman"/>
    </w:rPr>
  </w:style>
  <w:style w:type="character" w:styleId="a3">
    <w:name w:val="Hyperlink"/>
    <w:uiPriority w:val="99"/>
    <w:rsid w:val="00DB4213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DB421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DB4213"/>
    <w:rPr>
      <w:rFonts w:cs="Times New Roman"/>
    </w:rPr>
  </w:style>
  <w:style w:type="paragraph" w:styleId="a6">
    <w:name w:val="List Paragraph"/>
    <w:basedOn w:val="a"/>
    <w:uiPriority w:val="99"/>
    <w:qFormat/>
    <w:rsid w:val="00DB4213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paragraph" w:customStyle="1" w:styleId="p16">
    <w:name w:val="p16"/>
    <w:basedOn w:val="a"/>
    <w:uiPriority w:val="99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DB4213"/>
    <w:rPr>
      <w:rFonts w:cs="Times New Roman"/>
    </w:rPr>
  </w:style>
  <w:style w:type="paragraph" w:customStyle="1" w:styleId="p11">
    <w:name w:val="p11"/>
    <w:basedOn w:val="a"/>
    <w:uiPriority w:val="99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uiPriority w:val="99"/>
    <w:rsid w:val="00DB4213"/>
    <w:rPr>
      <w:rFonts w:cs="Times New Roman"/>
    </w:rPr>
  </w:style>
  <w:style w:type="table" w:customStyle="1" w:styleId="11">
    <w:name w:val="Таблица простая 11"/>
    <w:uiPriority w:val="99"/>
    <w:rsid w:val="00570AE1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99"/>
    <w:rsid w:val="00433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D05E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D05E08"/>
    <w:rPr>
      <w:rFonts w:cs="Times New Roman"/>
    </w:rPr>
  </w:style>
  <w:style w:type="character" w:customStyle="1" w:styleId="UnresolvedMention">
    <w:name w:val="Unresolved Mention"/>
    <w:uiPriority w:val="99"/>
    <w:semiHidden/>
    <w:rsid w:val="00D3259D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570/" TargetMode="External"/><Relationship Id="rId13" Type="http://schemas.openxmlformats.org/officeDocument/2006/relationships/hyperlink" Target="http://www.finam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data.investfund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vernmen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www.consultant.ru/cons/cgi/online.cgi?req=doc&amp;base=LAW&amp;n=220386&amp;rnd=290511.1232522527&amp;from=200969-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5842/" TargetMode="External"/><Relationship Id="rId14" Type="http://schemas.openxmlformats.org/officeDocument/2006/relationships/hyperlink" Target="http://www.banc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2670</Words>
  <Characters>20247</Characters>
  <Application>Microsoft Office Word</Application>
  <DocSecurity>0</DocSecurity>
  <Lines>168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Mikhail</cp:lastModifiedBy>
  <cp:revision>11</cp:revision>
  <dcterms:created xsi:type="dcterms:W3CDTF">2019-06-25T12:24:00Z</dcterms:created>
  <dcterms:modified xsi:type="dcterms:W3CDTF">2019-06-29T21:23:00Z</dcterms:modified>
</cp:coreProperties>
</file>