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ACB" w:rsidRDefault="00262ACB" w:rsidP="005D7B54">
      <w:pPr>
        <w:contextualSpacing/>
      </w:pPr>
    </w:p>
    <w:p w:rsidR="00262ACB" w:rsidRPr="005D7B54" w:rsidRDefault="00262ACB" w:rsidP="00D0631E">
      <w:pPr>
        <w:contextualSpacing/>
        <w:jc w:val="center"/>
        <w:rPr>
          <w:sz w:val="28"/>
          <w:szCs w:val="28"/>
        </w:rPr>
      </w:pPr>
      <w:r w:rsidRPr="005D7B54">
        <w:rPr>
          <w:sz w:val="28"/>
          <w:szCs w:val="28"/>
        </w:rPr>
        <w:t>АННОТАЦИЯ</w:t>
      </w:r>
    </w:p>
    <w:p w:rsidR="00262ACB" w:rsidRPr="005D7B54" w:rsidRDefault="00262ACB" w:rsidP="00D0631E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5D7B54">
        <w:rPr>
          <w:sz w:val="28"/>
          <w:szCs w:val="28"/>
        </w:rPr>
        <w:t>исциплины</w:t>
      </w:r>
    </w:p>
    <w:p w:rsidR="00262ACB" w:rsidRPr="00B65C01" w:rsidRDefault="00262ACB" w:rsidP="00D0631E">
      <w:pPr>
        <w:contextualSpacing/>
        <w:jc w:val="center"/>
        <w:rPr>
          <w:b/>
          <w:sz w:val="28"/>
          <w:szCs w:val="28"/>
        </w:rPr>
      </w:pPr>
      <w:r w:rsidRPr="005D7B5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«Финансовые рынки и институты</w:t>
      </w:r>
      <w:r w:rsidRPr="00B65C01">
        <w:rPr>
          <w:b/>
          <w:sz w:val="28"/>
          <w:szCs w:val="28"/>
        </w:rPr>
        <w:t>»</w:t>
      </w:r>
    </w:p>
    <w:p w:rsidR="00262ACB" w:rsidRPr="005D7B54" w:rsidRDefault="00262ACB" w:rsidP="00D0631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62ACB" w:rsidRPr="005D7B54" w:rsidRDefault="00262ACB" w:rsidP="00D0631E">
      <w:pPr>
        <w:contextualSpacing/>
        <w:jc w:val="both"/>
        <w:rPr>
          <w:sz w:val="28"/>
          <w:szCs w:val="28"/>
        </w:rPr>
      </w:pPr>
      <w:r w:rsidRPr="005D7B54">
        <w:rPr>
          <w:sz w:val="28"/>
          <w:szCs w:val="28"/>
        </w:rPr>
        <w:t>Направление подготовки – 38.03.02 «Менеджмент»</w:t>
      </w:r>
    </w:p>
    <w:p w:rsidR="00262ACB" w:rsidRPr="005D7B54" w:rsidRDefault="00262ACB" w:rsidP="00D0631E">
      <w:pPr>
        <w:contextualSpacing/>
        <w:jc w:val="both"/>
        <w:rPr>
          <w:sz w:val="28"/>
          <w:szCs w:val="28"/>
        </w:rPr>
      </w:pPr>
      <w:r w:rsidRPr="005D7B54">
        <w:rPr>
          <w:sz w:val="28"/>
          <w:szCs w:val="28"/>
        </w:rPr>
        <w:t>Квалификация (степень) выпускника – бакалавр</w:t>
      </w:r>
    </w:p>
    <w:p w:rsidR="00262ACB" w:rsidRPr="005D7B54" w:rsidRDefault="0044446F" w:rsidP="00D063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Профиль</w:t>
      </w:r>
      <w:r w:rsidR="00262ACB">
        <w:rPr>
          <w:sz w:val="28"/>
          <w:szCs w:val="28"/>
        </w:rPr>
        <w:t xml:space="preserve"> </w:t>
      </w:r>
      <w:r w:rsidR="00262ACB" w:rsidRPr="005D7B54">
        <w:rPr>
          <w:sz w:val="28"/>
          <w:szCs w:val="28"/>
        </w:rPr>
        <w:t>– «Финансовый менеджмент»</w:t>
      </w:r>
      <w:r w:rsidR="00262ACB">
        <w:rPr>
          <w:sz w:val="28"/>
          <w:szCs w:val="28"/>
        </w:rPr>
        <w:t>.</w:t>
      </w:r>
    </w:p>
    <w:p w:rsidR="00262ACB" w:rsidRPr="005D7B54" w:rsidRDefault="00262ACB" w:rsidP="00D0631E">
      <w:pPr>
        <w:contextualSpacing/>
        <w:jc w:val="both"/>
        <w:rPr>
          <w:b/>
          <w:sz w:val="28"/>
          <w:szCs w:val="28"/>
        </w:rPr>
      </w:pPr>
      <w:r w:rsidRPr="005D7B54">
        <w:rPr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262ACB" w:rsidRPr="005D7B54" w:rsidRDefault="00262ACB" w:rsidP="00D0631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Дисциплина «Финансовые рынки и институты</w:t>
      </w:r>
      <w:r w:rsidRPr="005D7B54">
        <w:rPr>
          <w:color w:val="000000"/>
          <w:sz w:val="28"/>
          <w:szCs w:val="28"/>
        </w:rPr>
        <w:t>» (</w:t>
      </w:r>
      <w:r>
        <w:rPr>
          <w:rStyle w:val="s6"/>
          <w:bCs/>
          <w:sz w:val="28"/>
          <w:szCs w:val="28"/>
        </w:rPr>
        <w:t>Б1.В.ОД.9</w:t>
      </w:r>
      <w:r w:rsidRPr="005D7B54">
        <w:rPr>
          <w:color w:val="000000"/>
          <w:sz w:val="28"/>
          <w:szCs w:val="28"/>
        </w:rPr>
        <w:t xml:space="preserve">) относится к вариативной части обучения </w:t>
      </w:r>
      <w:r>
        <w:rPr>
          <w:color w:val="000000"/>
          <w:sz w:val="28"/>
          <w:szCs w:val="28"/>
        </w:rPr>
        <w:t>и является обязательной дисциплиной</w:t>
      </w:r>
      <w:r w:rsidRPr="005D7B54">
        <w:rPr>
          <w:color w:val="000000"/>
          <w:sz w:val="28"/>
          <w:szCs w:val="28"/>
        </w:rPr>
        <w:t>.</w:t>
      </w:r>
    </w:p>
    <w:p w:rsidR="00262ACB" w:rsidRPr="005D7B54" w:rsidRDefault="00262ACB" w:rsidP="00D0631E">
      <w:pPr>
        <w:contextualSpacing/>
        <w:jc w:val="both"/>
        <w:rPr>
          <w:b/>
          <w:sz w:val="28"/>
          <w:szCs w:val="28"/>
        </w:rPr>
      </w:pPr>
      <w:r w:rsidRPr="005D7B54">
        <w:rPr>
          <w:b/>
          <w:sz w:val="28"/>
          <w:szCs w:val="28"/>
        </w:rPr>
        <w:t>2. Цель и задачи дисциплины</w:t>
      </w:r>
    </w:p>
    <w:p w:rsidR="00262ACB" w:rsidRPr="005D7B54" w:rsidRDefault="00262ACB" w:rsidP="00D0631E">
      <w:pPr>
        <w:jc w:val="both"/>
        <w:rPr>
          <w:sz w:val="28"/>
          <w:szCs w:val="28"/>
        </w:rPr>
      </w:pPr>
      <w:r w:rsidRPr="005D7B54">
        <w:rPr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дисциплины является </w:t>
      </w:r>
      <w:r w:rsidRPr="005D7B54">
        <w:rPr>
          <w:sz w:val="28"/>
          <w:szCs w:val="28"/>
        </w:rPr>
        <w:t>формирование компетенций, указанных в п. 3 аннотации</w:t>
      </w:r>
    </w:p>
    <w:p w:rsidR="00262ACB" w:rsidRPr="005D7B54" w:rsidRDefault="00262ACB" w:rsidP="00D0631E">
      <w:pPr>
        <w:jc w:val="both"/>
        <w:rPr>
          <w:sz w:val="28"/>
          <w:szCs w:val="28"/>
        </w:rPr>
      </w:pPr>
      <w:r w:rsidRPr="005D7B54">
        <w:rPr>
          <w:sz w:val="28"/>
          <w:szCs w:val="28"/>
        </w:rPr>
        <w:t>Для достижения поставленной цели решаются следующие задачи:</w:t>
      </w:r>
    </w:p>
    <w:p w:rsidR="00262ACB" w:rsidRPr="005D7B54" w:rsidRDefault="00262ACB" w:rsidP="00D0631E">
      <w:pPr>
        <w:jc w:val="both"/>
        <w:rPr>
          <w:sz w:val="28"/>
          <w:szCs w:val="28"/>
        </w:rPr>
      </w:pPr>
      <w:r w:rsidRPr="005D7B54">
        <w:rPr>
          <w:sz w:val="28"/>
          <w:szCs w:val="28"/>
        </w:rPr>
        <w:t>- приобретение знаний, указанных в п. 3 аннотации;</w:t>
      </w:r>
    </w:p>
    <w:p w:rsidR="00262ACB" w:rsidRPr="005D7B54" w:rsidRDefault="00262ACB" w:rsidP="005D7B54">
      <w:pPr>
        <w:jc w:val="both"/>
        <w:rPr>
          <w:sz w:val="28"/>
          <w:szCs w:val="28"/>
        </w:rPr>
      </w:pPr>
      <w:r w:rsidRPr="005D7B54">
        <w:rPr>
          <w:sz w:val="28"/>
          <w:szCs w:val="28"/>
        </w:rPr>
        <w:t>- приобретение умений, указанных в п. 3 аннотации;</w:t>
      </w:r>
    </w:p>
    <w:p w:rsidR="00262ACB" w:rsidRPr="005D7B54" w:rsidRDefault="00262ACB" w:rsidP="00D0631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навыков</w:t>
      </w:r>
      <w:r w:rsidRPr="005D7B54">
        <w:rPr>
          <w:sz w:val="28"/>
          <w:szCs w:val="28"/>
        </w:rPr>
        <w:t>, указанных в п. 3 аннотации;</w:t>
      </w:r>
    </w:p>
    <w:p w:rsidR="00262ACB" w:rsidRDefault="00262ACB" w:rsidP="00D0631E">
      <w:pPr>
        <w:contextualSpacing/>
        <w:jc w:val="both"/>
        <w:rPr>
          <w:b/>
          <w:sz w:val="28"/>
          <w:szCs w:val="28"/>
        </w:rPr>
      </w:pPr>
      <w:r w:rsidRPr="005D7B54">
        <w:rPr>
          <w:b/>
          <w:sz w:val="28"/>
          <w:szCs w:val="28"/>
        </w:rPr>
        <w:t>3. Перечень планируемых результатов обучения по дисциплине</w:t>
      </w:r>
    </w:p>
    <w:p w:rsidR="00262ACB" w:rsidRDefault="00262ACB" w:rsidP="00B91BD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И</w:t>
      </w:r>
      <w:r w:rsidRPr="005D7B54">
        <w:rPr>
          <w:sz w:val="28"/>
          <w:szCs w:val="28"/>
        </w:rPr>
        <w:t>зучени</w:t>
      </w:r>
      <w:r>
        <w:rPr>
          <w:sz w:val="28"/>
          <w:szCs w:val="28"/>
        </w:rPr>
        <w:t>е</w:t>
      </w:r>
      <w:r w:rsidRPr="005D7B54">
        <w:rPr>
          <w:sz w:val="28"/>
          <w:szCs w:val="28"/>
        </w:rPr>
        <w:t xml:space="preserve"> дисциплины направлен</w:t>
      </w:r>
      <w:r>
        <w:rPr>
          <w:sz w:val="28"/>
          <w:szCs w:val="28"/>
        </w:rPr>
        <w:t>о</w:t>
      </w:r>
      <w:r w:rsidRPr="005D7B54">
        <w:rPr>
          <w:sz w:val="28"/>
          <w:szCs w:val="28"/>
        </w:rPr>
        <w:t xml:space="preserve"> на формиро</w:t>
      </w:r>
      <w:r>
        <w:rPr>
          <w:sz w:val="28"/>
          <w:szCs w:val="28"/>
        </w:rPr>
        <w:t xml:space="preserve">вание следующих </w:t>
      </w:r>
      <w:bookmarkStart w:id="0" w:name="_GoBack"/>
      <w:bookmarkEnd w:id="0"/>
      <w:r w:rsidRPr="00D02974">
        <w:rPr>
          <w:sz w:val="28"/>
          <w:szCs w:val="28"/>
        </w:rPr>
        <w:t>компетенций:</w:t>
      </w:r>
      <w:r w:rsidR="001F4BCF" w:rsidRPr="001F4BCF">
        <w:rPr>
          <w:sz w:val="28"/>
          <w:szCs w:val="28"/>
        </w:rPr>
        <w:t xml:space="preserve"> </w:t>
      </w:r>
      <w:r>
        <w:rPr>
          <w:sz w:val="28"/>
          <w:szCs w:val="28"/>
        </w:rPr>
        <w:t>ОК–6, ОПК–2, ПК-3, ПК–16.</w:t>
      </w:r>
    </w:p>
    <w:p w:rsidR="00262ACB" w:rsidRDefault="00262ACB" w:rsidP="00B91BD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результате освоения дисциплины обучающийся должен:</w:t>
      </w:r>
    </w:p>
    <w:p w:rsidR="00262ACB" w:rsidRPr="005D7B54" w:rsidRDefault="00262ACB" w:rsidP="00B91BD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7B54">
        <w:rPr>
          <w:sz w:val="28"/>
          <w:szCs w:val="28"/>
        </w:rPr>
        <w:t>ЗНАТЬ:</w:t>
      </w:r>
    </w:p>
    <w:p w:rsidR="00262ACB" w:rsidRDefault="00262ACB" w:rsidP="00D0631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Теоретические основы и практические формы функционирования финансовых рынков;</w:t>
      </w:r>
    </w:p>
    <w:p w:rsidR="00262ACB" w:rsidRDefault="00262ACB" w:rsidP="00D0631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Основные инструменты, используемые на финансовых рынках;</w:t>
      </w:r>
    </w:p>
    <w:p w:rsidR="00262ACB" w:rsidRDefault="00262ACB" w:rsidP="00D0631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Современные подходы и способы использования современных инструментов для финансирования бизнеса.</w:t>
      </w:r>
    </w:p>
    <w:p w:rsidR="00262ACB" w:rsidRDefault="00262ACB" w:rsidP="00D0631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УМЕТЬ:</w:t>
      </w:r>
    </w:p>
    <w:p w:rsidR="00262ACB" w:rsidRPr="005D7B54" w:rsidRDefault="00262ACB" w:rsidP="00D0631E">
      <w:pPr>
        <w:tabs>
          <w:tab w:val="left" w:pos="851"/>
        </w:tabs>
        <w:jc w:val="both"/>
        <w:rPr>
          <w:sz w:val="28"/>
          <w:szCs w:val="28"/>
        </w:rPr>
      </w:pPr>
      <w:r w:rsidRPr="005D7B54">
        <w:rPr>
          <w:sz w:val="28"/>
          <w:szCs w:val="28"/>
        </w:rPr>
        <w:t>-</w:t>
      </w:r>
      <w:r>
        <w:rPr>
          <w:sz w:val="28"/>
          <w:szCs w:val="28"/>
        </w:rPr>
        <w:t xml:space="preserve"> Использовать практические навыки в анализе оценки стоимости основных инструментов рынка ценных бумаг;</w:t>
      </w:r>
    </w:p>
    <w:p w:rsidR="00262ACB" w:rsidRDefault="00262ACB" w:rsidP="00D0631E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5D7B54"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Вычислять цены и доходности соответствующих инструментов;</w:t>
      </w:r>
    </w:p>
    <w:p w:rsidR="00262ACB" w:rsidRPr="005D7B54" w:rsidRDefault="00262ACB" w:rsidP="00D0631E">
      <w:pPr>
        <w:tabs>
          <w:tab w:val="left" w:pos="85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Применять полученные знания в реальных практических ситуациях.</w:t>
      </w:r>
    </w:p>
    <w:p w:rsidR="00262ACB" w:rsidRPr="0075268B" w:rsidRDefault="00262ACB" w:rsidP="0075268B">
      <w:pPr>
        <w:tabs>
          <w:tab w:val="left" w:pos="851"/>
        </w:tabs>
        <w:jc w:val="both"/>
        <w:outlineLvl w:val="0"/>
        <w:rPr>
          <w:b/>
          <w:sz w:val="28"/>
          <w:szCs w:val="28"/>
        </w:rPr>
      </w:pPr>
      <w:r w:rsidRPr="005D7B54">
        <w:rPr>
          <w:sz w:val="28"/>
          <w:szCs w:val="28"/>
        </w:rPr>
        <w:t>- Вычи</w:t>
      </w:r>
      <w:r>
        <w:rPr>
          <w:sz w:val="28"/>
          <w:szCs w:val="28"/>
        </w:rPr>
        <w:t>слять цены и доходности</w:t>
      </w:r>
      <w:r w:rsidRPr="005D7B54">
        <w:rPr>
          <w:sz w:val="28"/>
          <w:szCs w:val="28"/>
        </w:rPr>
        <w:t xml:space="preserve"> производных инструментов валютного рынка;</w:t>
      </w:r>
    </w:p>
    <w:p w:rsidR="00262ACB" w:rsidRPr="005D7B54" w:rsidRDefault="00262ACB" w:rsidP="00D0631E">
      <w:pPr>
        <w:tabs>
          <w:tab w:val="left" w:pos="851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5D7B54">
        <w:rPr>
          <w:sz w:val="28"/>
          <w:szCs w:val="28"/>
        </w:rPr>
        <w:t>ВЛАДЕТЬ:</w:t>
      </w:r>
    </w:p>
    <w:p w:rsidR="00262ACB" w:rsidRPr="005D7B54" w:rsidRDefault="00262ACB" w:rsidP="00D0631E">
      <w:pPr>
        <w:tabs>
          <w:tab w:val="left" w:pos="851"/>
        </w:tabs>
        <w:ind w:right="-97"/>
        <w:jc w:val="both"/>
        <w:rPr>
          <w:sz w:val="28"/>
          <w:szCs w:val="28"/>
        </w:rPr>
      </w:pPr>
      <w:r w:rsidRPr="005D7B54">
        <w:rPr>
          <w:sz w:val="28"/>
          <w:szCs w:val="28"/>
        </w:rPr>
        <w:t>- соответствующей терминологией, используемой в современном а</w:t>
      </w:r>
      <w:r>
        <w:rPr>
          <w:sz w:val="28"/>
          <w:szCs w:val="28"/>
        </w:rPr>
        <w:t>нализе финансовых рынков</w:t>
      </w:r>
      <w:r w:rsidRPr="005D7B54">
        <w:rPr>
          <w:sz w:val="28"/>
          <w:szCs w:val="28"/>
        </w:rPr>
        <w:t>;</w:t>
      </w:r>
    </w:p>
    <w:p w:rsidR="00262ACB" w:rsidRPr="005D7B54" w:rsidRDefault="00262ACB" w:rsidP="00D0631E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5D7B54">
        <w:rPr>
          <w:sz w:val="28"/>
          <w:szCs w:val="28"/>
        </w:rPr>
        <w:t xml:space="preserve">- способами оценки </w:t>
      </w:r>
      <w:r>
        <w:rPr>
          <w:color w:val="000000"/>
          <w:sz w:val="28"/>
          <w:szCs w:val="28"/>
        </w:rPr>
        <w:t>инструментов финансово</w:t>
      </w:r>
      <w:r w:rsidRPr="005D7B54">
        <w:rPr>
          <w:color w:val="000000"/>
          <w:sz w:val="28"/>
          <w:szCs w:val="28"/>
        </w:rPr>
        <w:t>го рынка;</w:t>
      </w:r>
    </w:p>
    <w:p w:rsidR="00262ACB" w:rsidRPr="005D7B54" w:rsidRDefault="00262ACB" w:rsidP="00D0631E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5D7B54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пониманием важности финансовых рынков и институтов для эффективного функционирования мировой экономики.</w:t>
      </w:r>
    </w:p>
    <w:p w:rsidR="00262ACB" w:rsidRPr="005D7B54" w:rsidRDefault="00262ACB" w:rsidP="00D0631E">
      <w:pPr>
        <w:contextualSpacing/>
        <w:jc w:val="both"/>
        <w:rPr>
          <w:b/>
          <w:sz w:val="28"/>
          <w:szCs w:val="28"/>
        </w:rPr>
      </w:pPr>
      <w:r w:rsidRPr="005D7B54">
        <w:rPr>
          <w:b/>
          <w:sz w:val="28"/>
          <w:szCs w:val="28"/>
        </w:rPr>
        <w:t>4. Содержание и структура дисциплины</w:t>
      </w:r>
    </w:p>
    <w:p w:rsidR="00262ACB" w:rsidRDefault="00262ACB" w:rsidP="00B12F6E">
      <w:pPr>
        <w:tabs>
          <w:tab w:val="right" w:pos="9355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Финансовые рынки и институты в современной экономике.</w:t>
      </w:r>
    </w:p>
    <w:p w:rsidR="00262ACB" w:rsidRDefault="00262ACB" w:rsidP="00D063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Финансовые институты и профессиональные участники финансовых рынков.</w:t>
      </w:r>
    </w:p>
    <w:p w:rsidR="00262ACB" w:rsidRDefault="00262ACB" w:rsidP="00D063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Денежные и валютные рынки: назначение, функции и инструменты.</w:t>
      </w:r>
    </w:p>
    <w:p w:rsidR="00262ACB" w:rsidRDefault="00262ACB" w:rsidP="00D063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Рынок ценных бумаг: сущность, классификация и характеристика.</w:t>
      </w:r>
    </w:p>
    <w:p w:rsidR="00262ACB" w:rsidRDefault="00262ACB" w:rsidP="00D063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Акции и депозитарные расписки.</w:t>
      </w:r>
    </w:p>
    <w:p w:rsidR="00262ACB" w:rsidRDefault="00262ACB" w:rsidP="00D063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Облигации.</w:t>
      </w:r>
    </w:p>
    <w:p w:rsidR="00262ACB" w:rsidRDefault="00262ACB" w:rsidP="00D063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Методы размещения ценных бумаг: первоначальное публичное предложение и вторичные размещения.</w:t>
      </w:r>
    </w:p>
    <w:p w:rsidR="00262ACB" w:rsidRDefault="00262ACB" w:rsidP="00D063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 Рынок производных финансовых инструментов.</w:t>
      </w:r>
    </w:p>
    <w:p w:rsidR="00262ACB" w:rsidRDefault="00262ACB" w:rsidP="00D063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 Фьючерсы и опционы.</w:t>
      </w:r>
    </w:p>
    <w:p w:rsidR="00262ACB" w:rsidRDefault="00262ACB" w:rsidP="00D063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Валютный рынок: сущность, назначение и риски.</w:t>
      </w:r>
    </w:p>
    <w:p w:rsidR="00262ACB" w:rsidRDefault="00262ACB" w:rsidP="00D063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 Спот сделки и форвардные контракты валютного рынка.</w:t>
      </w:r>
    </w:p>
    <w:p w:rsidR="00262ACB" w:rsidRDefault="00262ACB" w:rsidP="00D063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 Валютные и валютно-процентные свопы.</w:t>
      </w:r>
    </w:p>
    <w:p w:rsidR="00262ACB" w:rsidRDefault="00262ACB" w:rsidP="00D0631E">
      <w:pPr>
        <w:contextualSpacing/>
        <w:jc w:val="both"/>
        <w:rPr>
          <w:sz w:val="28"/>
          <w:szCs w:val="28"/>
        </w:rPr>
      </w:pPr>
    </w:p>
    <w:p w:rsidR="00262ACB" w:rsidRPr="005D7B54" w:rsidRDefault="00262ACB" w:rsidP="00D0631E">
      <w:pPr>
        <w:contextualSpacing/>
        <w:jc w:val="both"/>
        <w:rPr>
          <w:b/>
          <w:sz w:val="28"/>
          <w:szCs w:val="28"/>
        </w:rPr>
      </w:pPr>
      <w:r w:rsidRPr="005D7B54">
        <w:rPr>
          <w:b/>
          <w:sz w:val="28"/>
          <w:szCs w:val="28"/>
        </w:rPr>
        <w:t>5. Объем дисциплины и виды учебной работы</w:t>
      </w:r>
    </w:p>
    <w:p w:rsidR="00262ACB" w:rsidRPr="005D7B54" w:rsidRDefault="00262ACB" w:rsidP="00D063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Объем дисциплины – 4</w:t>
      </w:r>
      <w:r w:rsidRPr="005D7B54">
        <w:rPr>
          <w:sz w:val="28"/>
          <w:szCs w:val="28"/>
        </w:rPr>
        <w:t xml:space="preserve"> зачетные единицы (</w:t>
      </w:r>
      <w:r>
        <w:rPr>
          <w:sz w:val="28"/>
          <w:szCs w:val="28"/>
        </w:rPr>
        <w:t>144</w:t>
      </w:r>
      <w:r w:rsidRPr="005D7B54">
        <w:rPr>
          <w:sz w:val="28"/>
          <w:szCs w:val="28"/>
        </w:rPr>
        <w:t xml:space="preserve"> час.), в том числе:</w:t>
      </w:r>
    </w:p>
    <w:p w:rsidR="00262ACB" w:rsidRPr="005D7B54" w:rsidRDefault="00262ACB" w:rsidP="00D0631E">
      <w:pPr>
        <w:contextualSpacing/>
        <w:jc w:val="both"/>
        <w:rPr>
          <w:sz w:val="28"/>
          <w:szCs w:val="28"/>
        </w:rPr>
      </w:pPr>
      <w:r w:rsidRPr="005D7B54">
        <w:rPr>
          <w:sz w:val="28"/>
          <w:szCs w:val="28"/>
        </w:rPr>
        <w:t>для очной формы обучения:</w:t>
      </w:r>
    </w:p>
    <w:p w:rsidR="00262ACB" w:rsidRPr="005D7B54" w:rsidRDefault="00262ACB" w:rsidP="00D063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лекции – 32</w:t>
      </w:r>
      <w:r w:rsidRPr="005D7B54">
        <w:rPr>
          <w:sz w:val="28"/>
          <w:szCs w:val="28"/>
        </w:rPr>
        <w:t xml:space="preserve"> час.</w:t>
      </w:r>
    </w:p>
    <w:p w:rsidR="00262ACB" w:rsidRPr="005D7B54" w:rsidRDefault="00262ACB" w:rsidP="00D0631E">
      <w:pPr>
        <w:contextualSpacing/>
        <w:jc w:val="both"/>
        <w:rPr>
          <w:sz w:val="28"/>
          <w:szCs w:val="28"/>
        </w:rPr>
      </w:pPr>
      <w:r w:rsidRPr="005D7B54">
        <w:rPr>
          <w:sz w:val="28"/>
          <w:szCs w:val="28"/>
        </w:rPr>
        <w:t xml:space="preserve">практические занятия – </w:t>
      </w:r>
      <w:r>
        <w:rPr>
          <w:sz w:val="28"/>
          <w:szCs w:val="28"/>
        </w:rPr>
        <w:t>32</w:t>
      </w:r>
      <w:r w:rsidRPr="005D7B54">
        <w:rPr>
          <w:sz w:val="28"/>
          <w:szCs w:val="28"/>
        </w:rPr>
        <w:t xml:space="preserve"> час.</w:t>
      </w:r>
    </w:p>
    <w:p w:rsidR="00262ACB" w:rsidRDefault="00262ACB" w:rsidP="00D0631E">
      <w:pPr>
        <w:contextualSpacing/>
        <w:jc w:val="both"/>
        <w:rPr>
          <w:color w:val="000000"/>
          <w:sz w:val="28"/>
          <w:szCs w:val="28"/>
        </w:rPr>
      </w:pPr>
      <w:r w:rsidRPr="005D7B54">
        <w:rPr>
          <w:sz w:val="28"/>
          <w:szCs w:val="28"/>
        </w:rPr>
        <w:t>самостоятельная</w:t>
      </w:r>
      <w:r>
        <w:rPr>
          <w:color w:val="000000"/>
          <w:sz w:val="28"/>
          <w:szCs w:val="28"/>
        </w:rPr>
        <w:t xml:space="preserve"> работа – 35</w:t>
      </w:r>
      <w:r w:rsidRPr="005D7B54">
        <w:rPr>
          <w:color w:val="000000"/>
          <w:sz w:val="28"/>
          <w:szCs w:val="28"/>
        </w:rPr>
        <w:t xml:space="preserve"> час.</w:t>
      </w:r>
    </w:p>
    <w:p w:rsidR="00262ACB" w:rsidRPr="005D7B54" w:rsidRDefault="00262ACB" w:rsidP="00D0631E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– 45 час.</w:t>
      </w:r>
    </w:p>
    <w:p w:rsidR="00262ACB" w:rsidRPr="005D7B54" w:rsidRDefault="00262ACB" w:rsidP="00D0631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контроля знаний – экзамен, курсовой проект.</w:t>
      </w:r>
    </w:p>
    <w:p w:rsidR="00262ACB" w:rsidRPr="005D7B54" w:rsidRDefault="00262ACB" w:rsidP="00D0631E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B54">
        <w:rPr>
          <w:color w:val="000000"/>
          <w:sz w:val="28"/>
          <w:szCs w:val="28"/>
        </w:rPr>
        <w:t>для заочной формы обучения:</w:t>
      </w:r>
    </w:p>
    <w:p w:rsidR="00262ACB" w:rsidRPr="005D7B54" w:rsidRDefault="00262ACB" w:rsidP="00D0631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лекции – 6</w:t>
      </w:r>
      <w:r w:rsidRPr="005D7B54">
        <w:rPr>
          <w:color w:val="000000"/>
          <w:sz w:val="28"/>
          <w:szCs w:val="28"/>
        </w:rPr>
        <w:t xml:space="preserve"> час.</w:t>
      </w:r>
    </w:p>
    <w:p w:rsidR="00262ACB" w:rsidRPr="005D7B54" w:rsidRDefault="00262ACB" w:rsidP="00D0631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B54">
        <w:rPr>
          <w:color w:val="000000"/>
          <w:sz w:val="28"/>
          <w:szCs w:val="28"/>
        </w:rPr>
        <w:t xml:space="preserve">практические занятия – </w:t>
      </w:r>
      <w:r>
        <w:rPr>
          <w:color w:val="000000"/>
          <w:sz w:val="28"/>
          <w:szCs w:val="28"/>
        </w:rPr>
        <w:t>14</w:t>
      </w:r>
      <w:r w:rsidRPr="005D7B54">
        <w:rPr>
          <w:color w:val="000000"/>
          <w:sz w:val="28"/>
          <w:szCs w:val="28"/>
        </w:rPr>
        <w:t xml:space="preserve"> час.</w:t>
      </w:r>
    </w:p>
    <w:p w:rsidR="00262ACB" w:rsidRPr="005D7B54" w:rsidRDefault="00262ACB" w:rsidP="00D0631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B54">
        <w:rPr>
          <w:color w:val="000000"/>
          <w:sz w:val="28"/>
          <w:szCs w:val="28"/>
        </w:rPr>
        <w:t xml:space="preserve">самостоятельная работа – </w:t>
      </w:r>
      <w:r>
        <w:rPr>
          <w:color w:val="000000"/>
          <w:sz w:val="28"/>
          <w:szCs w:val="28"/>
        </w:rPr>
        <w:t>115</w:t>
      </w:r>
      <w:r w:rsidRPr="005D7B54">
        <w:rPr>
          <w:color w:val="000000"/>
          <w:sz w:val="28"/>
          <w:szCs w:val="28"/>
        </w:rPr>
        <w:t xml:space="preserve"> час.</w:t>
      </w:r>
    </w:p>
    <w:p w:rsidR="00262ACB" w:rsidRPr="005D7B54" w:rsidRDefault="00262ACB" w:rsidP="00D0631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– 9 </w:t>
      </w:r>
      <w:r w:rsidRPr="005D7B54">
        <w:rPr>
          <w:color w:val="000000"/>
          <w:sz w:val="28"/>
          <w:szCs w:val="28"/>
        </w:rPr>
        <w:t>час.</w:t>
      </w:r>
    </w:p>
    <w:p w:rsidR="00262ACB" w:rsidRPr="005D7B54" w:rsidRDefault="00262ACB" w:rsidP="00D0631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контроля знаний – экзамен, курсовой проект</w:t>
      </w:r>
    </w:p>
    <w:p w:rsidR="00262ACB" w:rsidRDefault="00262ACB"/>
    <w:sectPr w:rsidR="00262ACB" w:rsidSect="00762ED7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986" w:rsidRDefault="007A1986">
      <w:r>
        <w:separator/>
      </w:r>
    </w:p>
  </w:endnote>
  <w:endnote w:type="continuationSeparator" w:id="0">
    <w:p w:rsidR="007A1986" w:rsidRDefault="007A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ACB" w:rsidRDefault="00262ACB" w:rsidP="009116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2ACB" w:rsidRDefault="00262ACB" w:rsidP="009750F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ACB" w:rsidRDefault="00262ACB" w:rsidP="009116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3D12">
      <w:rPr>
        <w:rStyle w:val="a5"/>
        <w:noProof/>
      </w:rPr>
      <w:t>2</w:t>
    </w:r>
    <w:r>
      <w:rPr>
        <w:rStyle w:val="a5"/>
      </w:rPr>
      <w:fldChar w:fldCharType="end"/>
    </w:r>
  </w:p>
  <w:p w:rsidR="00262ACB" w:rsidRDefault="00262ACB" w:rsidP="009750F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986" w:rsidRDefault="007A1986">
      <w:r>
        <w:separator/>
      </w:r>
    </w:p>
  </w:footnote>
  <w:footnote w:type="continuationSeparator" w:id="0">
    <w:p w:rsidR="007A1986" w:rsidRDefault="007A1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1E"/>
    <w:rsid w:val="000461AD"/>
    <w:rsid w:val="00076FF8"/>
    <w:rsid w:val="00093A3A"/>
    <w:rsid w:val="001F4BCF"/>
    <w:rsid w:val="001F6CF3"/>
    <w:rsid w:val="00204817"/>
    <w:rsid w:val="00262ACB"/>
    <w:rsid w:val="00282363"/>
    <w:rsid w:val="002C4CD0"/>
    <w:rsid w:val="00300018"/>
    <w:rsid w:val="003321EC"/>
    <w:rsid w:val="0034372B"/>
    <w:rsid w:val="00365EE2"/>
    <w:rsid w:val="003A3A80"/>
    <w:rsid w:val="0044446F"/>
    <w:rsid w:val="004C3010"/>
    <w:rsid w:val="00526D8C"/>
    <w:rsid w:val="005D7B54"/>
    <w:rsid w:val="00605AC4"/>
    <w:rsid w:val="00606CB4"/>
    <w:rsid w:val="006532BE"/>
    <w:rsid w:val="00697F8D"/>
    <w:rsid w:val="0075268B"/>
    <w:rsid w:val="00762262"/>
    <w:rsid w:val="00762ED7"/>
    <w:rsid w:val="00781A1A"/>
    <w:rsid w:val="007A1986"/>
    <w:rsid w:val="007A4F86"/>
    <w:rsid w:val="007B2B35"/>
    <w:rsid w:val="00833D12"/>
    <w:rsid w:val="00846DF5"/>
    <w:rsid w:val="00873EB7"/>
    <w:rsid w:val="00892FEB"/>
    <w:rsid w:val="008D0362"/>
    <w:rsid w:val="00911682"/>
    <w:rsid w:val="00952BA9"/>
    <w:rsid w:val="009750F2"/>
    <w:rsid w:val="009864DA"/>
    <w:rsid w:val="00B12F6E"/>
    <w:rsid w:val="00B65C01"/>
    <w:rsid w:val="00B91BDB"/>
    <w:rsid w:val="00BE6DC3"/>
    <w:rsid w:val="00C1690A"/>
    <w:rsid w:val="00C26678"/>
    <w:rsid w:val="00CF3B2D"/>
    <w:rsid w:val="00D02974"/>
    <w:rsid w:val="00D0631E"/>
    <w:rsid w:val="00D4135C"/>
    <w:rsid w:val="00E51148"/>
    <w:rsid w:val="00F323DE"/>
    <w:rsid w:val="00F8441D"/>
    <w:rsid w:val="00FC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7F7935"/>
  <w15:docId w15:val="{31053F88-575C-492D-AE69-DF0E3F49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3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6">
    <w:name w:val="s6"/>
    <w:basedOn w:val="a0"/>
    <w:uiPriority w:val="99"/>
    <w:rsid w:val="00D0631E"/>
    <w:rPr>
      <w:rFonts w:cs="Times New Roman"/>
    </w:rPr>
  </w:style>
  <w:style w:type="paragraph" w:styleId="a3">
    <w:name w:val="footer"/>
    <w:basedOn w:val="a"/>
    <w:link w:val="a4"/>
    <w:uiPriority w:val="99"/>
    <w:rsid w:val="00D063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D0631E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D0631E"/>
    <w:rPr>
      <w:rFonts w:cs="Times New Roman"/>
    </w:rPr>
  </w:style>
  <w:style w:type="paragraph" w:customStyle="1" w:styleId="p4">
    <w:name w:val="p4"/>
    <w:basedOn w:val="a"/>
    <w:uiPriority w:val="99"/>
    <w:rsid w:val="00D0631E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D063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SPecialiST RePack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Александр</dc:creator>
  <cp:keywords/>
  <dc:description/>
  <cp:lastModifiedBy>Коклева</cp:lastModifiedBy>
  <cp:revision>2</cp:revision>
  <dcterms:created xsi:type="dcterms:W3CDTF">2019-04-17T09:56:00Z</dcterms:created>
  <dcterms:modified xsi:type="dcterms:W3CDTF">2019-04-17T09:56:00Z</dcterms:modified>
</cp:coreProperties>
</file>