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B1" w:rsidRPr="009803B1" w:rsidRDefault="007A18B1" w:rsidP="007A18B1">
      <w:pPr>
        <w:ind w:hanging="142"/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 xml:space="preserve">ФЕДЕРАЛЬНОЕ АГЕНТСТВО ЖЕЛЕЗНОДОРОЖНОГО ТРАНСПОРТА </w:t>
      </w:r>
    </w:p>
    <w:p w:rsidR="007A18B1" w:rsidRPr="009803B1" w:rsidRDefault="007A18B1" w:rsidP="007A18B1">
      <w:pPr>
        <w:ind w:hanging="142"/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 xml:space="preserve">Федеральное государственное бюджетное образовательное учреждение </w:t>
      </w:r>
    </w:p>
    <w:p w:rsidR="007A18B1" w:rsidRPr="009803B1" w:rsidRDefault="007A18B1" w:rsidP="007A18B1">
      <w:pPr>
        <w:ind w:hanging="142"/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высшего образования</w:t>
      </w:r>
    </w:p>
    <w:p w:rsidR="007A18B1" w:rsidRPr="009803B1" w:rsidRDefault="007A18B1" w:rsidP="007A18B1">
      <w:pPr>
        <w:ind w:hanging="142"/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 xml:space="preserve">«Петербургский государственный университет путей сообщения </w:t>
      </w:r>
    </w:p>
    <w:p w:rsidR="007A18B1" w:rsidRPr="009803B1" w:rsidRDefault="007A18B1" w:rsidP="007A18B1">
      <w:pPr>
        <w:ind w:hanging="142"/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 xml:space="preserve">Императора Александра </w:t>
      </w:r>
      <w:r w:rsidRPr="009803B1">
        <w:rPr>
          <w:rFonts w:eastAsia="Times New Roman"/>
          <w:szCs w:val="28"/>
          <w:lang w:val="en-US"/>
        </w:rPr>
        <w:t>I</w:t>
      </w:r>
      <w:r w:rsidRPr="009803B1">
        <w:rPr>
          <w:rFonts w:eastAsia="Times New Roman"/>
          <w:szCs w:val="28"/>
        </w:rPr>
        <w:t>»</w:t>
      </w:r>
    </w:p>
    <w:p w:rsidR="007A18B1" w:rsidRPr="009803B1" w:rsidRDefault="007A18B1" w:rsidP="007A18B1">
      <w:pPr>
        <w:ind w:hanging="142"/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(ФГБОУ ВО ПГУПС)</w:t>
      </w:r>
    </w:p>
    <w:p w:rsidR="007A18B1" w:rsidRPr="009803B1" w:rsidRDefault="007A18B1" w:rsidP="007A18B1">
      <w:pPr>
        <w:ind w:hanging="142"/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ind w:hanging="142"/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Кафедра «</w:t>
      </w:r>
      <w:r w:rsidRPr="009803B1">
        <w:rPr>
          <w:u w:val="single"/>
        </w:rPr>
        <w:t>Менеджмент и маркетинг</w:t>
      </w:r>
      <w:r w:rsidRPr="009803B1">
        <w:rPr>
          <w:rFonts w:eastAsia="Times New Roman"/>
          <w:szCs w:val="28"/>
        </w:rPr>
        <w:t>»</w:t>
      </w: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ind w:left="5245"/>
        <w:rPr>
          <w:rFonts w:eastAsia="Times New Roman"/>
          <w:szCs w:val="28"/>
        </w:rPr>
      </w:pPr>
    </w:p>
    <w:p w:rsidR="00056D67" w:rsidRPr="009803B1" w:rsidRDefault="00056D67" w:rsidP="007A18B1">
      <w:pPr>
        <w:ind w:left="5245"/>
        <w:rPr>
          <w:rFonts w:eastAsia="Times New Roman"/>
          <w:szCs w:val="28"/>
        </w:rPr>
      </w:pPr>
    </w:p>
    <w:p w:rsidR="00056D67" w:rsidRPr="009803B1" w:rsidRDefault="00056D67" w:rsidP="007A18B1">
      <w:pPr>
        <w:ind w:left="5245"/>
        <w:rPr>
          <w:rFonts w:eastAsia="Times New Roman"/>
          <w:szCs w:val="28"/>
        </w:rPr>
      </w:pPr>
    </w:p>
    <w:p w:rsidR="00056D67" w:rsidRPr="009803B1" w:rsidRDefault="00056D67" w:rsidP="007A18B1">
      <w:pPr>
        <w:ind w:left="5245"/>
        <w:rPr>
          <w:rFonts w:eastAsia="Times New Roman"/>
          <w:szCs w:val="28"/>
        </w:rPr>
      </w:pPr>
    </w:p>
    <w:p w:rsidR="00056D67" w:rsidRPr="009803B1" w:rsidRDefault="00056D67" w:rsidP="007A18B1">
      <w:pPr>
        <w:ind w:left="5245"/>
        <w:rPr>
          <w:rFonts w:eastAsia="Times New Roman"/>
          <w:szCs w:val="28"/>
        </w:rPr>
      </w:pPr>
    </w:p>
    <w:p w:rsidR="007A18B1" w:rsidRPr="009803B1" w:rsidRDefault="007A18B1" w:rsidP="007A18B1">
      <w:pPr>
        <w:ind w:left="5245"/>
        <w:rPr>
          <w:rFonts w:eastAsia="Times New Roman"/>
          <w:szCs w:val="28"/>
        </w:rPr>
      </w:pPr>
    </w:p>
    <w:p w:rsidR="007A18B1" w:rsidRPr="009803B1" w:rsidRDefault="007A18B1" w:rsidP="007A18B1">
      <w:pPr>
        <w:ind w:left="5245"/>
        <w:rPr>
          <w:rFonts w:eastAsia="Times New Roman"/>
          <w:szCs w:val="28"/>
        </w:rPr>
      </w:pPr>
    </w:p>
    <w:p w:rsidR="007A18B1" w:rsidRPr="009803B1" w:rsidRDefault="007A18B1" w:rsidP="007A18B1">
      <w:pPr>
        <w:ind w:left="5245"/>
        <w:rPr>
          <w:rFonts w:eastAsia="Times New Roman"/>
          <w:szCs w:val="28"/>
        </w:rPr>
      </w:pPr>
    </w:p>
    <w:p w:rsidR="007A18B1" w:rsidRPr="009803B1" w:rsidRDefault="007A18B1" w:rsidP="007A18B1">
      <w:pPr>
        <w:ind w:left="5245"/>
        <w:rPr>
          <w:rFonts w:eastAsia="Times New Roman"/>
          <w:szCs w:val="28"/>
        </w:rPr>
      </w:pPr>
    </w:p>
    <w:p w:rsidR="007A18B1" w:rsidRPr="009803B1" w:rsidRDefault="007A18B1" w:rsidP="007A18B1">
      <w:pPr>
        <w:ind w:left="5245"/>
        <w:rPr>
          <w:rFonts w:eastAsia="Times New Roman"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b/>
          <w:bCs/>
          <w:szCs w:val="28"/>
        </w:rPr>
      </w:pPr>
      <w:r w:rsidRPr="009803B1">
        <w:rPr>
          <w:rFonts w:eastAsia="Times New Roman"/>
          <w:b/>
          <w:bCs/>
          <w:szCs w:val="28"/>
        </w:rPr>
        <w:t>ПРОГРАММА</w:t>
      </w:r>
    </w:p>
    <w:p w:rsidR="007A18B1" w:rsidRPr="009803B1" w:rsidRDefault="00131636" w:rsidP="007A18B1">
      <w:pPr>
        <w:jc w:val="center"/>
        <w:rPr>
          <w:rFonts w:eastAsia="Times New Roman"/>
          <w:i/>
          <w:iCs/>
          <w:szCs w:val="28"/>
        </w:rPr>
      </w:pPr>
      <w:r w:rsidRPr="009803B1">
        <w:rPr>
          <w:rFonts w:eastAsia="Times New Roman"/>
          <w:i/>
          <w:iCs/>
          <w:szCs w:val="28"/>
        </w:rPr>
        <w:t xml:space="preserve">производственной </w:t>
      </w:r>
      <w:r w:rsidR="007A18B1" w:rsidRPr="009803B1">
        <w:rPr>
          <w:rFonts w:eastAsia="Times New Roman"/>
          <w:i/>
          <w:iCs/>
          <w:szCs w:val="28"/>
        </w:rPr>
        <w:t>практики</w:t>
      </w: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«ПРЕДДИПЛОМНАЯ ПРАКТИКА» (Б</w:t>
      </w:r>
      <w:proofErr w:type="gramStart"/>
      <w:r w:rsidRPr="009803B1">
        <w:rPr>
          <w:rFonts w:eastAsia="Times New Roman"/>
          <w:szCs w:val="28"/>
        </w:rPr>
        <w:t>2.П.</w:t>
      </w:r>
      <w:proofErr w:type="gramEnd"/>
      <w:r w:rsidRPr="009803B1">
        <w:rPr>
          <w:rFonts w:eastAsia="Times New Roman"/>
          <w:szCs w:val="28"/>
        </w:rPr>
        <w:t>2)</w:t>
      </w:r>
    </w:p>
    <w:p w:rsidR="007A18B1" w:rsidRPr="009803B1" w:rsidRDefault="0015313F" w:rsidP="007A18B1">
      <w:pPr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для направления</w:t>
      </w: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 xml:space="preserve">38.03.02 «Менеджмент» </w:t>
      </w: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по профилю «</w:t>
      </w:r>
      <w:r w:rsidR="001D04CB" w:rsidRPr="009803B1">
        <w:rPr>
          <w:rFonts w:eastAsia="Times New Roman"/>
          <w:szCs w:val="28"/>
        </w:rPr>
        <w:t>Финансовый менеджмент</w:t>
      </w:r>
      <w:r w:rsidRPr="009803B1">
        <w:rPr>
          <w:rFonts w:eastAsia="Times New Roman"/>
          <w:szCs w:val="28"/>
        </w:rPr>
        <w:t xml:space="preserve">» </w:t>
      </w:r>
    </w:p>
    <w:p w:rsidR="007A18B1" w:rsidRPr="009803B1" w:rsidRDefault="007A18B1" w:rsidP="007A18B1">
      <w:pPr>
        <w:jc w:val="center"/>
        <w:rPr>
          <w:rFonts w:eastAsia="Times New Roman"/>
          <w:i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Форма обучения – очная</w:t>
      </w:r>
      <w:r w:rsidR="00813F6A" w:rsidRPr="009803B1">
        <w:rPr>
          <w:rFonts w:eastAsia="Times New Roman"/>
          <w:szCs w:val="28"/>
        </w:rPr>
        <w:t>, заочная</w:t>
      </w: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</w:p>
    <w:p w:rsidR="00BB263B" w:rsidRPr="009803B1" w:rsidRDefault="00BB263B" w:rsidP="007A18B1">
      <w:pPr>
        <w:jc w:val="center"/>
        <w:rPr>
          <w:rFonts w:eastAsia="Times New Roman"/>
          <w:szCs w:val="28"/>
        </w:rPr>
      </w:pPr>
    </w:p>
    <w:p w:rsidR="00BB263B" w:rsidRPr="009803B1" w:rsidRDefault="00BB263B" w:rsidP="007A18B1">
      <w:pPr>
        <w:jc w:val="center"/>
        <w:rPr>
          <w:rFonts w:eastAsia="Times New Roman"/>
          <w:szCs w:val="28"/>
        </w:rPr>
      </w:pPr>
    </w:p>
    <w:p w:rsidR="00056D67" w:rsidRPr="009803B1" w:rsidRDefault="00056D67" w:rsidP="007A18B1">
      <w:pPr>
        <w:jc w:val="center"/>
        <w:rPr>
          <w:rFonts w:eastAsia="Times New Roman"/>
          <w:szCs w:val="28"/>
        </w:rPr>
      </w:pPr>
    </w:p>
    <w:p w:rsidR="00056D67" w:rsidRPr="009803B1" w:rsidRDefault="00056D67" w:rsidP="007A18B1">
      <w:pPr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</w:p>
    <w:p w:rsidR="007A18B1" w:rsidRPr="009803B1" w:rsidRDefault="007A18B1" w:rsidP="007A18B1">
      <w:pPr>
        <w:jc w:val="center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Санкт-Петербург</w:t>
      </w:r>
    </w:p>
    <w:p w:rsidR="007A18B1" w:rsidRPr="009803B1" w:rsidRDefault="00EE74FB" w:rsidP="007A18B1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2019</w:t>
      </w:r>
    </w:p>
    <w:p w:rsidR="007A18B1" w:rsidRPr="009803B1" w:rsidRDefault="007A18B1" w:rsidP="00546557">
      <w:pPr>
        <w:tabs>
          <w:tab w:val="left" w:pos="2504"/>
        </w:tabs>
        <w:ind w:firstLine="0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br w:type="page"/>
      </w:r>
    </w:p>
    <w:p w:rsidR="00546557" w:rsidRPr="00546557" w:rsidRDefault="00546CA7" w:rsidP="00546557">
      <w:pPr>
        <w:spacing w:line="276" w:lineRule="auto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-1070610</wp:posOffset>
            </wp:positionH>
            <wp:positionV relativeFrom="paragraph">
              <wp:posOffset>-710565</wp:posOffset>
            </wp:positionV>
            <wp:extent cx="7519866" cy="106299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- 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595" cy="10640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557" w:rsidRPr="00546557">
        <w:rPr>
          <w:rFonts w:eastAsia="Times New Roman"/>
          <w:szCs w:val="28"/>
        </w:rPr>
        <w:t xml:space="preserve">ЛИСТ СОГЛАСОВАНИЙ </w:t>
      </w:r>
    </w:p>
    <w:p w:rsidR="00546557" w:rsidRPr="00546557" w:rsidRDefault="00546557" w:rsidP="00546557">
      <w:pPr>
        <w:tabs>
          <w:tab w:val="left" w:pos="851"/>
        </w:tabs>
        <w:ind w:firstLine="0"/>
        <w:jc w:val="center"/>
        <w:rPr>
          <w:rFonts w:eastAsia="Times New Roman"/>
          <w:szCs w:val="28"/>
        </w:rPr>
      </w:pPr>
    </w:p>
    <w:p w:rsidR="00546557" w:rsidRPr="00546557" w:rsidRDefault="00546557" w:rsidP="00546557">
      <w:pPr>
        <w:ind w:firstLine="0"/>
        <w:jc w:val="both"/>
        <w:rPr>
          <w:rFonts w:eastAsia="Times New Roman"/>
          <w:szCs w:val="28"/>
          <w:lang w:eastAsia="en-US"/>
        </w:rPr>
      </w:pPr>
      <w:r w:rsidRPr="00546557">
        <w:rPr>
          <w:rFonts w:eastAsia="Times New Roman"/>
          <w:szCs w:val="28"/>
          <w:lang w:eastAsia="en-US"/>
        </w:rPr>
        <w:t>Программа рассмотрена и обсуждена на заседании кафедры</w:t>
      </w:r>
    </w:p>
    <w:p w:rsidR="00546557" w:rsidRPr="00546557" w:rsidRDefault="00546557" w:rsidP="00546557">
      <w:pPr>
        <w:ind w:firstLine="0"/>
        <w:rPr>
          <w:szCs w:val="28"/>
          <w:lang w:eastAsia="en-US"/>
        </w:rPr>
      </w:pPr>
      <w:r w:rsidRPr="00546557">
        <w:rPr>
          <w:szCs w:val="28"/>
          <w:lang w:eastAsia="en-US"/>
        </w:rPr>
        <w:t>«Менеджмент и маркетинг»</w:t>
      </w:r>
    </w:p>
    <w:p w:rsidR="00546557" w:rsidRPr="00546557" w:rsidRDefault="00546557" w:rsidP="00546557">
      <w:pPr>
        <w:ind w:firstLine="0"/>
        <w:rPr>
          <w:rFonts w:eastAsia="Times New Roman"/>
          <w:szCs w:val="28"/>
          <w:lang w:eastAsia="en-US"/>
        </w:rPr>
      </w:pPr>
      <w:r w:rsidRPr="00546557">
        <w:rPr>
          <w:rFonts w:eastAsia="Times New Roman"/>
          <w:szCs w:val="28"/>
          <w:lang w:eastAsia="en-US"/>
        </w:rPr>
        <w:t xml:space="preserve">Протокол № </w:t>
      </w:r>
      <w:proofErr w:type="gramStart"/>
      <w:r w:rsidR="00EE74FB">
        <w:rPr>
          <w:rFonts w:eastAsia="Times New Roman"/>
          <w:szCs w:val="28"/>
          <w:u w:val="single"/>
          <w:lang w:eastAsia="en-US"/>
        </w:rPr>
        <w:t>5</w:t>
      </w:r>
      <w:r w:rsidRPr="00546557">
        <w:rPr>
          <w:rFonts w:eastAsia="Times New Roman"/>
          <w:szCs w:val="28"/>
          <w:u w:val="single"/>
          <w:lang w:eastAsia="en-US"/>
        </w:rPr>
        <w:t xml:space="preserve"> </w:t>
      </w:r>
      <w:r w:rsidRPr="00546557">
        <w:rPr>
          <w:rFonts w:eastAsia="Times New Roman"/>
          <w:szCs w:val="28"/>
          <w:lang w:eastAsia="en-US"/>
        </w:rPr>
        <w:t xml:space="preserve"> от</w:t>
      </w:r>
      <w:proofErr w:type="gramEnd"/>
      <w:r w:rsidRPr="00546557">
        <w:rPr>
          <w:rFonts w:eastAsia="Times New Roman"/>
          <w:szCs w:val="28"/>
          <w:lang w:eastAsia="en-US"/>
        </w:rPr>
        <w:t xml:space="preserve"> </w:t>
      </w:r>
      <w:r w:rsidR="00EE74FB" w:rsidRPr="00790778">
        <w:rPr>
          <w:szCs w:val="28"/>
          <w:lang w:eastAsia="en-US"/>
        </w:rPr>
        <w:t>«</w:t>
      </w:r>
      <w:r w:rsidR="00EE74FB" w:rsidRPr="00790778">
        <w:rPr>
          <w:szCs w:val="28"/>
          <w:u w:val="single"/>
          <w:lang w:eastAsia="en-US"/>
        </w:rPr>
        <w:t>25</w:t>
      </w:r>
      <w:r w:rsidR="00EE74FB" w:rsidRPr="00790778">
        <w:rPr>
          <w:szCs w:val="28"/>
          <w:lang w:eastAsia="en-US"/>
        </w:rPr>
        <w:t>»</w:t>
      </w:r>
      <w:r w:rsidR="00EE74FB" w:rsidRPr="00790778">
        <w:rPr>
          <w:szCs w:val="28"/>
          <w:u w:val="single"/>
          <w:lang w:eastAsia="en-US"/>
        </w:rPr>
        <w:t xml:space="preserve"> </w:t>
      </w:r>
      <w:r w:rsidR="00EE74FB">
        <w:rPr>
          <w:szCs w:val="28"/>
          <w:u w:val="single"/>
          <w:lang w:eastAsia="en-US"/>
        </w:rPr>
        <w:t xml:space="preserve">   </w:t>
      </w:r>
      <w:r w:rsidR="00EE74FB" w:rsidRPr="00790778">
        <w:rPr>
          <w:szCs w:val="28"/>
          <w:u w:val="single"/>
          <w:lang w:eastAsia="en-US"/>
        </w:rPr>
        <w:t>январ</w:t>
      </w:r>
      <w:r w:rsidR="00EE74FB">
        <w:rPr>
          <w:szCs w:val="28"/>
          <w:u w:val="single"/>
          <w:lang w:eastAsia="en-US"/>
        </w:rPr>
        <w:t xml:space="preserve">я   </w:t>
      </w:r>
      <w:r w:rsidR="00EE74FB" w:rsidRPr="00790778">
        <w:rPr>
          <w:szCs w:val="28"/>
          <w:lang w:eastAsia="en-US"/>
        </w:rPr>
        <w:t xml:space="preserve"> 20</w:t>
      </w:r>
      <w:r w:rsidR="00EE74FB" w:rsidRPr="00790778">
        <w:rPr>
          <w:szCs w:val="28"/>
          <w:u w:val="single"/>
          <w:lang w:eastAsia="en-US"/>
        </w:rPr>
        <w:t>19</w:t>
      </w:r>
      <w:r w:rsidR="00EE74FB" w:rsidRPr="00790778">
        <w:rPr>
          <w:szCs w:val="28"/>
          <w:lang w:eastAsia="en-US"/>
        </w:rPr>
        <w:t xml:space="preserve"> г.</w:t>
      </w:r>
    </w:p>
    <w:p w:rsidR="00546557" w:rsidRPr="00546557" w:rsidRDefault="00546557" w:rsidP="00546557">
      <w:pPr>
        <w:tabs>
          <w:tab w:val="left" w:pos="851"/>
        </w:tabs>
        <w:ind w:firstLine="0"/>
        <w:rPr>
          <w:rFonts w:eastAsia="Times New Roman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546557" w:rsidRPr="00546557" w:rsidTr="007D5331">
        <w:tc>
          <w:tcPr>
            <w:tcW w:w="5070" w:type="dxa"/>
          </w:tcPr>
          <w:p w:rsidR="00546557" w:rsidRPr="00546557" w:rsidRDefault="00546557" w:rsidP="00546557">
            <w:pPr>
              <w:ind w:firstLine="0"/>
              <w:rPr>
                <w:rFonts w:eastAsia="Times New Roman"/>
                <w:szCs w:val="28"/>
              </w:rPr>
            </w:pPr>
            <w:proofErr w:type="spellStart"/>
            <w:r w:rsidRPr="00546557">
              <w:rPr>
                <w:rFonts w:eastAsia="Times New Roman"/>
                <w:szCs w:val="28"/>
              </w:rPr>
              <w:t>И.о</w:t>
            </w:r>
            <w:proofErr w:type="spellEnd"/>
            <w:r w:rsidRPr="00546557">
              <w:rPr>
                <w:rFonts w:eastAsia="Times New Roman"/>
                <w:szCs w:val="28"/>
              </w:rPr>
              <w:t xml:space="preserve">. заведующего кафедрой </w:t>
            </w:r>
          </w:p>
          <w:p w:rsidR="00546557" w:rsidRPr="00546557" w:rsidRDefault="00546557" w:rsidP="00546557">
            <w:pPr>
              <w:ind w:firstLine="0"/>
              <w:rPr>
                <w:rFonts w:eastAsia="Times New Roman"/>
                <w:i/>
                <w:szCs w:val="28"/>
              </w:rPr>
            </w:pPr>
            <w:r w:rsidRPr="00546557">
              <w:rPr>
                <w:rFonts w:eastAsia="Times New Roman"/>
                <w:szCs w:val="28"/>
              </w:rPr>
              <w:t>«Менеджмент и маркетинг»</w:t>
            </w:r>
          </w:p>
        </w:tc>
        <w:tc>
          <w:tcPr>
            <w:tcW w:w="1876" w:type="dxa"/>
            <w:vAlign w:val="bottom"/>
          </w:tcPr>
          <w:p w:rsidR="00546557" w:rsidRPr="00546557" w:rsidRDefault="00546557" w:rsidP="00546557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546557">
              <w:rPr>
                <w:rFonts w:eastAsia="Times New Roman"/>
                <w:szCs w:val="28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6557" w:rsidRPr="00546557" w:rsidRDefault="00546557" w:rsidP="00546557">
            <w:pPr>
              <w:ind w:left="-69" w:firstLine="15"/>
              <w:rPr>
                <w:rFonts w:eastAsia="Times New Roman"/>
                <w:szCs w:val="28"/>
              </w:rPr>
            </w:pPr>
            <w:r w:rsidRPr="00546557">
              <w:rPr>
                <w:rFonts w:eastAsia="Times New Roman"/>
                <w:szCs w:val="28"/>
              </w:rPr>
              <w:t>Е.С. Палкина</w:t>
            </w:r>
          </w:p>
        </w:tc>
      </w:tr>
      <w:tr w:rsidR="00546557" w:rsidRPr="00546557" w:rsidTr="007D5331">
        <w:tc>
          <w:tcPr>
            <w:tcW w:w="5070" w:type="dxa"/>
          </w:tcPr>
          <w:p w:rsidR="00546557" w:rsidRPr="00546557" w:rsidRDefault="00EE74FB" w:rsidP="00546557">
            <w:pPr>
              <w:ind w:firstLine="0"/>
              <w:rPr>
                <w:rFonts w:eastAsia="Times New Roman"/>
                <w:szCs w:val="28"/>
                <w:u w:val="single"/>
                <w:lang w:eastAsia="en-US"/>
              </w:rPr>
            </w:pPr>
            <w:r w:rsidRPr="00790778">
              <w:rPr>
                <w:szCs w:val="28"/>
                <w:lang w:eastAsia="en-US"/>
              </w:rPr>
              <w:t>«</w:t>
            </w:r>
            <w:r w:rsidRPr="00790778">
              <w:rPr>
                <w:szCs w:val="28"/>
                <w:u w:val="single"/>
                <w:lang w:eastAsia="en-US"/>
              </w:rPr>
              <w:t>25</w:t>
            </w:r>
            <w:r w:rsidRPr="00790778">
              <w:rPr>
                <w:szCs w:val="28"/>
                <w:lang w:eastAsia="en-US"/>
              </w:rPr>
              <w:t>»</w:t>
            </w:r>
            <w:r w:rsidRPr="00790778">
              <w:rPr>
                <w:szCs w:val="28"/>
                <w:u w:val="single"/>
                <w:lang w:eastAsia="en-US"/>
              </w:rPr>
              <w:t xml:space="preserve"> </w:t>
            </w:r>
            <w:r>
              <w:rPr>
                <w:szCs w:val="28"/>
                <w:u w:val="single"/>
                <w:lang w:eastAsia="en-US"/>
              </w:rPr>
              <w:t xml:space="preserve">   </w:t>
            </w:r>
            <w:r w:rsidRPr="00790778">
              <w:rPr>
                <w:szCs w:val="28"/>
                <w:u w:val="single"/>
                <w:lang w:eastAsia="en-US"/>
              </w:rPr>
              <w:t>январ</w:t>
            </w:r>
            <w:r>
              <w:rPr>
                <w:szCs w:val="28"/>
                <w:u w:val="single"/>
                <w:lang w:eastAsia="en-US"/>
              </w:rPr>
              <w:t xml:space="preserve">я   </w:t>
            </w:r>
            <w:r w:rsidRPr="00790778">
              <w:rPr>
                <w:szCs w:val="28"/>
                <w:lang w:eastAsia="en-US"/>
              </w:rPr>
              <w:t xml:space="preserve"> 20</w:t>
            </w:r>
            <w:r w:rsidRPr="00790778">
              <w:rPr>
                <w:szCs w:val="28"/>
                <w:u w:val="single"/>
                <w:lang w:eastAsia="en-US"/>
              </w:rPr>
              <w:t>19</w:t>
            </w:r>
            <w:r w:rsidRPr="00790778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1876" w:type="dxa"/>
          </w:tcPr>
          <w:p w:rsidR="00546557" w:rsidRPr="00546557" w:rsidRDefault="00546557" w:rsidP="00546557">
            <w:pPr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2410" w:type="dxa"/>
          </w:tcPr>
          <w:p w:rsidR="00546557" w:rsidRPr="00546557" w:rsidRDefault="00546557" w:rsidP="00546557">
            <w:pPr>
              <w:ind w:firstLine="0"/>
              <w:rPr>
                <w:rFonts w:eastAsia="Times New Roman"/>
                <w:szCs w:val="28"/>
              </w:rPr>
            </w:pPr>
          </w:p>
        </w:tc>
      </w:tr>
    </w:tbl>
    <w:p w:rsidR="00546557" w:rsidRPr="00546557" w:rsidRDefault="00546557" w:rsidP="00546557">
      <w:pPr>
        <w:tabs>
          <w:tab w:val="left" w:pos="851"/>
        </w:tabs>
        <w:ind w:firstLine="0"/>
        <w:rPr>
          <w:rFonts w:eastAsia="Times New Roman"/>
          <w:szCs w:val="28"/>
        </w:rPr>
      </w:pPr>
    </w:p>
    <w:tbl>
      <w:tblPr>
        <w:tblW w:w="9679" w:type="dxa"/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33"/>
        <w:gridCol w:w="75"/>
        <w:gridCol w:w="1768"/>
        <w:gridCol w:w="2555"/>
        <w:gridCol w:w="14"/>
        <w:gridCol w:w="164"/>
      </w:tblGrid>
      <w:tr w:rsidR="00546557" w:rsidRPr="00546557" w:rsidTr="007D5331">
        <w:trPr>
          <w:gridAfter w:val="1"/>
          <w:wAfter w:w="164" w:type="dxa"/>
        </w:trPr>
        <w:tc>
          <w:tcPr>
            <w:tcW w:w="5070" w:type="dxa"/>
            <w:gridSpan w:val="2"/>
          </w:tcPr>
          <w:p w:rsidR="00546557" w:rsidRPr="00546557" w:rsidRDefault="00546557" w:rsidP="00546557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  <w:r w:rsidRPr="00546557">
              <w:rPr>
                <w:rFonts w:eastAsia="Times New Roman"/>
                <w:szCs w:val="28"/>
              </w:rPr>
              <w:t>СОГЛАСОВАНО</w:t>
            </w:r>
          </w:p>
          <w:p w:rsidR="00546557" w:rsidRPr="00546557" w:rsidRDefault="00546557" w:rsidP="00546557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1876" w:type="dxa"/>
            <w:gridSpan w:val="3"/>
            <w:vAlign w:val="bottom"/>
          </w:tcPr>
          <w:p w:rsidR="00546557" w:rsidRPr="00546557" w:rsidRDefault="00546557" w:rsidP="00546557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546557" w:rsidRPr="00546557" w:rsidRDefault="00546557" w:rsidP="00546557">
            <w:pPr>
              <w:tabs>
                <w:tab w:val="left" w:pos="0"/>
              </w:tabs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546557" w:rsidRPr="00546557" w:rsidTr="007D5331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546557" w:rsidRPr="00546557" w:rsidRDefault="00546557" w:rsidP="00546557">
            <w:pPr>
              <w:widowControl w:val="0"/>
              <w:tabs>
                <w:tab w:val="left" w:pos="851"/>
              </w:tabs>
              <w:spacing w:line="300" w:lineRule="auto"/>
              <w:ind w:firstLine="37"/>
              <w:rPr>
                <w:rFonts w:eastAsia="Times New Roman"/>
                <w:i/>
                <w:szCs w:val="28"/>
              </w:rPr>
            </w:pPr>
            <w:r w:rsidRPr="00546557">
              <w:rPr>
                <w:rFonts w:eastAsia="Times New Roman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876" w:type="dxa"/>
            <w:gridSpan w:val="3"/>
            <w:vAlign w:val="bottom"/>
          </w:tcPr>
          <w:p w:rsidR="00546557" w:rsidRPr="00546557" w:rsidRDefault="00546557" w:rsidP="00546557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546557">
              <w:rPr>
                <w:rFonts w:eastAsia="Times New Roman"/>
                <w:szCs w:val="28"/>
              </w:rPr>
              <w:t>_________</w:t>
            </w:r>
          </w:p>
        </w:tc>
        <w:tc>
          <w:tcPr>
            <w:tcW w:w="2569" w:type="dxa"/>
            <w:gridSpan w:val="2"/>
            <w:vAlign w:val="bottom"/>
          </w:tcPr>
          <w:p w:rsidR="00546557" w:rsidRPr="00546557" w:rsidRDefault="00546557" w:rsidP="00546557">
            <w:pPr>
              <w:tabs>
                <w:tab w:val="left" w:pos="61"/>
              </w:tabs>
              <w:ind w:firstLine="0"/>
              <w:rPr>
                <w:rFonts w:eastAsia="Times New Roman"/>
                <w:szCs w:val="28"/>
              </w:rPr>
            </w:pPr>
            <w:r w:rsidRPr="00546557">
              <w:rPr>
                <w:rFonts w:eastAsia="Times New Roman"/>
                <w:szCs w:val="28"/>
              </w:rPr>
              <w:t>Н.Е. Коклева</w:t>
            </w:r>
          </w:p>
        </w:tc>
      </w:tr>
      <w:tr w:rsidR="00546557" w:rsidRPr="00546557" w:rsidTr="007D5331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546557" w:rsidRPr="00546557" w:rsidRDefault="00EE74FB" w:rsidP="00546557">
            <w:pPr>
              <w:ind w:firstLine="0"/>
              <w:rPr>
                <w:rFonts w:eastAsia="Times New Roman"/>
                <w:szCs w:val="28"/>
                <w:u w:val="single"/>
                <w:lang w:eastAsia="en-US"/>
              </w:rPr>
            </w:pPr>
            <w:r w:rsidRPr="00790778">
              <w:rPr>
                <w:szCs w:val="28"/>
                <w:lang w:eastAsia="en-US"/>
              </w:rPr>
              <w:t>«</w:t>
            </w:r>
            <w:r w:rsidRPr="00790778">
              <w:rPr>
                <w:szCs w:val="28"/>
                <w:u w:val="single"/>
                <w:lang w:eastAsia="en-US"/>
              </w:rPr>
              <w:t>25</w:t>
            </w:r>
            <w:r w:rsidRPr="00790778">
              <w:rPr>
                <w:szCs w:val="28"/>
                <w:lang w:eastAsia="en-US"/>
              </w:rPr>
              <w:t>»</w:t>
            </w:r>
            <w:r w:rsidRPr="00790778">
              <w:rPr>
                <w:szCs w:val="28"/>
                <w:u w:val="single"/>
                <w:lang w:eastAsia="en-US"/>
              </w:rPr>
              <w:t xml:space="preserve"> </w:t>
            </w:r>
            <w:r>
              <w:rPr>
                <w:szCs w:val="28"/>
                <w:u w:val="single"/>
                <w:lang w:eastAsia="en-US"/>
              </w:rPr>
              <w:t xml:space="preserve">   </w:t>
            </w:r>
            <w:r w:rsidRPr="00790778">
              <w:rPr>
                <w:szCs w:val="28"/>
                <w:u w:val="single"/>
                <w:lang w:eastAsia="en-US"/>
              </w:rPr>
              <w:t>январ</w:t>
            </w:r>
            <w:r>
              <w:rPr>
                <w:szCs w:val="28"/>
                <w:u w:val="single"/>
                <w:lang w:eastAsia="en-US"/>
              </w:rPr>
              <w:t xml:space="preserve">я   </w:t>
            </w:r>
            <w:r w:rsidRPr="00790778">
              <w:rPr>
                <w:szCs w:val="28"/>
                <w:lang w:eastAsia="en-US"/>
              </w:rPr>
              <w:t xml:space="preserve"> 20</w:t>
            </w:r>
            <w:r w:rsidRPr="00790778">
              <w:rPr>
                <w:szCs w:val="28"/>
                <w:u w:val="single"/>
                <w:lang w:eastAsia="en-US"/>
              </w:rPr>
              <w:t>19</w:t>
            </w:r>
            <w:r w:rsidRPr="00790778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1876" w:type="dxa"/>
            <w:gridSpan w:val="3"/>
          </w:tcPr>
          <w:p w:rsidR="00546557" w:rsidRPr="00546557" w:rsidRDefault="00546557" w:rsidP="00546557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2569" w:type="dxa"/>
            <w:gridSpan w:val="2"/>
          </w:tcPr>
          <w:p w:rsidR="00546557" w:rsidRPr="00546557" w:rsidRDefault="00546557" w:rsidP="00546557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546557" w:rsidRPr="00546557" w:rsidTr="007D5331">
        <w:trPr>
          <w:gridAfter w:val="2"/>
          <w:wAfter w:w="178" w:type="dxa"/>
        </w:trPr>
        <w:tc>
          <w:tcPr>
            <w:tcW w:w="5103" w:type="dxa"/>
            <w:gridSpan w:val="3"/>
          </w:tcPr>
          <w:p w:rsidR="00546557" w:rsidRPr="00546557" w:rsidRDefault="00546557" w:rsidP="00546557">
            <w:pPr>
              <w:spacing w:before="240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546557" w:rsidRPr="00546557" w:rsidRDefault="00546557" w:rsidP="00546557">
            <w:pPr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546557" w:rsidRPr="00546557" w:rsidRDefault="00546557" w:rsidP="00546557">
            <w:pPr>
              <w:ind w:left="-69" w:firstLine="15"/>
              <w:rPr>
                <w:rFonts w:eastAsia="Times New Roman"/>
                <w:szCs w:val="28"/>
              </w:rPr>
            </w:pPr>
          </w:p>
        </w:tc>
      </w:tr>
      <w:tr w:rsidR="00546557" w:rsidRPr="00546557" w:rsidTr="007D5331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546557" w:rsidRPr="00546557" w:rsidRDefault="00546557" w:rsidP="0054655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8"/>
              </w:rPr>
            </w:pPr>
            <w:r w:rsidRPr="00546557">
              <w:rPr>
                <w:rFonts w:eastAsia="Times New Roman"/>
                <w:szCs w:val="28"/>
              </w:rPr>
              <w:t>Руководитель ОПОП</w:t>
            </w:r>
          </w:p>
        </w:tc>
        <w:tc>
          <w:tcPr>
            <w:tcW w:w="1768" w:type="dxa"/>
            <w:vAlign w:val="bottom"/>
          </w:tcPr>
          <w:p w:rsidR="00546557" w:rsidRPr="00546557" w:rsidRDefault="00546557" w:rsidP="0054655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546557">
              <w:rPr>
                <w:rFonts w:eastAsia="Times New Roman"/>
                <w:szCs w:val="28"/>
              </w:rPr>
              <w:t>_________</w:t>
            </w:r>
          </w:p>
        </w:tc>
        <w:tc>
          <w:tcPr>
            <w:tcW w:w="2733" w:type="dxa"/>
            <w:gridSpan w:val="3"/>
            <w:vAlign w:val="bottom"/>
          </w:tcPr>
          <w:p w:rsidR="00546557" w:rsidRPr="00546557" w:rsidRDefault="00546557" w:rsidP="0054655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8"/>
              </w:rPr>
            </w:pPr>
            <w:r w:rsidRPr="00546557">
              <w:rPr>
                <w:rFonts w:eastAsia="Times New Roman"/>
                <w:szCs w:val="28"/>
              </w:rPr>
              <w:t>Е.С. Палкина</w:t>
            </w:r>
          </w:p>
        </w:tc>
      </w:tr>
      <w:tr w:rsidR="00546557" w:rsidRPr="00546557" w:rsidTr="007D5331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546557" w:rsidRPr="00546557" w:rsidRDefault="00EE74FB" w:rsidP="0054655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8"/>
                <w:u w:val="single"/>
              </w:rPr>
            </w:pPr>
            <w:r w:rsidRPr="00790778">
              <w:rPr>
                <w:szCs w:val="28"/>
                <w:lang w:eastAsia="en-US"/>
              </w:rPr>
              <w:t>«</w:t>
            </w:r>
            <w:r w:rsidRPr="00790778">
              <w:rPr>
                <w:szCs w:val="28"/>
                <w:u w:val="single"/>
                <w:lang w:eastAsia="en-US"/>
              </w:rPr>
              <w:t>25</w:t>
            </w:r>
            <w:r w:rsidRPr="00790778">
              <w:rPr>
                <w:szCs w:val="28"/>
                <w:lang w:eastAsia="en-US"/>
              </w:rPr>
              <w:t>»</w:t>
            </w:r>
            <w:r w:rsidRPr="00790778">
              <w:rPr>
                <w:szCs w:val="28"/>
                <w:u w:val="single"/>
                <w:lang w:eastAsia="en-US"/>
              </w:rPr>
              <w:t xml:space="preserve"> </w:t>
            </w:r>
            <w:r>
              <w:rPr>
                <w:szCs w:val="28"/>
                <w:u w:val="single"/>
                <w:lang w:eastAsia="en-US"/>
              </w:rPr>
              <w:t xml:space="preserve">   </w:t>
            </w:r>
            <w:r w:rsidRPr="00790778">
              <w:rPr>
                <w:szCs w:val="28"/>
                <w:u w:val="single"/>
                <w:lang w:eastAsia="en-US"/>
              </w:rPr>
              <w:t>январ</w:t>
            </w:r>
            <w:r>
              <w:rPr>
                <w:szCs w:val="28"/>
                <w:u w:val="single"/>
                <w:lang w:eastAsia="en-US"/>
              </w:rPr>
              <w:t xml:space="preserve">я   </w:t>
            </w:r>
            <w:r w:rsidRPr="00790778">
              <w:rPr>
                <w:szCs w:val="28"/>
                <w:lang w:eastAsia="en-US"/>
              </w:rPr>
              <w:t xml:space="preserve"> 20</w:t>
            </w:r>
            <w:r w:rsidRPr="00790778">
              <w:rPr>
                <w:szCs w:val="28"/>
                <w:u w:val="single"/>
                <w:lang w:eastAsia="en-US"/>
              </w:rPr>
              <w:t>19</w:t>
            </w:r>
            <w:r w:rsidRPr="00790778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1768" w:type="dxa"/>
          </w:tcPr>
          <w:p w:rsidR="00546557" w:rsidRPr="00546557" w:rsidRDefault="00546557" w:rsidP="0054655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2733" w:type="dxa"/>
            <w:gridSpan w:val="3"/>
          </w:tcPr>
          <w:p w:rsidR="00546557" w:rsidRPr="00546557" w:rsidRDefault="00546557" w:rsidP="0054655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8"/>
              </w:rPr>
            </w:pPr>
          </w:p>
        </w:tc>
      </w:tr>
    </w:tbl>
    <w:p w:rsidR="00056D67" w:rsidRPr="009803B1" w:rsidRDefault="00056D67" w:rsidP="00056D67">
      <w:pPr>
        <w:widowControl w:val="0"/>
        <w:shd w:val="clear" w:color="auto" w:fill="FFFFFF"/>
        <w:autoSpaceDE w:val="0"/>
        <w:autoSpaceDN w:val="0"/>
        <w:adjustRightInd w:val="0"/>
        <w:ind w:left="714" w:firstLine="0"/>
        <w:jc w:val="center"/>
        <w:rPr>
          <w:rFonts w:eastAsia="Times New Roman"/>
          <w:b/>
          <w:szCs w:val="28"/>
        </w:rPr>
      </w:pPr>
      <w:r w:rsidRPr="009803B1">
        <w:rPr>
          <w:rFonts w:eastAsia="Times New Roman"/>
          <w:szCs w:val="28"/>
        </w:rPr>
        <w:br w:type="page"/>
      </w:r>
    </w:p>
    <w:p w:rsidR="007A18B1" w:rsidRPr="009803B1" w:rsidRDefault="007A18B1" w:rsidP="007A18B1">
      <w:pPr>
        <w:jc w:val="center"/>
        <w:rPr>
          <w:rFonts w:eastAsia="Times New Roman"/>
          <w:b/>
          <w:bCs/>
          <w:szCs w:val="28"/>
        </w:rPr>
      </w:pPr>
      <w:r w:rsidRPr="009803B1">
        <w:rPr>
          <w:rFonts w:eastAsia="Times New Roman"/>
          <w:b/>
          <w:bCs/>
          <w:szCs w:val="28"/>
        </w:rPr>
        <w:lastRenderedPageBreak/>
        <w:t>1. Вид практики, способы и формы ее проведения</w:t>
      </w:r>
    </w:p>
    <w:p w:rsidR="007A18B1" w:rsidRPr="009803B1" w:rsidRDefault="007A18B1" w:rsidP="007A18B1">
      <w:pPr>
        <w:tabs>
          <w:tab w:val="left" w:pos="0"/>
        </w:tabs>
        <w:contextualSpacing/>
        <w:jc w:val="both"/>
        <w:rPr>
          <w:rFonts w:eastAsia="Times New Roman"/>
          <w:szCs w:val="28"/>
        </w:rPr>
      </w:pPr>
    </w:p>
    <w:p w:rsidR="00546557" w:rsidRPr="007A18B1" w:rsidRDefault="00546557" w:rsidP="00546557">
      <w:pPr>
        <w:ind w:firstLine="851"/>
        <w:jc w:val="both"/>
        <w:rPr>
          <w:rFonts w:eastAsia="Times New Roman"/>
          <w:szCs w:val="28"/>
        </w:rPr>
      </w:pPr>
      <w:r w:rsidRPr="007A18B1">
        <w:rPr>
          <w:rFonts w:eastAsia="Times New Roman"/>
          <w:szCs w:val="28"/>
        </w:rPr>
        <w:t>Программа составлена в соответствии с ФГОС ВО, утвержденным «</w:t>
      </w:r>
      <w:r>
        <w:rPr>
          <w:rFonts w:eastAsia="Times New Roman"/>
          <w:szCs w:val="28"/>
        </w:rPr>
        <w:t>12</w:t>
      </w:r>
      <w:r w:rsidRPr="007A18B1">
        <w:rPr>
          <w:rFonts w:eastAsia="Times New Roman"/>
          <w:szCs w:val="28"/>
        </w:rPr>
        <w:t xml:space="preserve">» </w:t>
      </w:r>
      <w:r>
        <w:rPr>
          <w:rFonts w:eastAsia="Times New Roman"/>
          <w:szCs w:val="28"/>
        </w:rPr>
        <w:t>января</w:t>
      </w:r>
      <w:r w:rsidRPr="007A18B1">
        <w:rPr>
          <w:rFonts w:eastAsia="Times New Roman"/>
          <w:szCs w:val="28"/>
        </w:rPr>
        <w:t xml:space="preserve"> 20</w:t>
      </w:r>
      <w:r>
        <w:rPr>
          <w:rFonts w:eastAsia="Times New Roman"/>
          <w:szCs w:val="28"/>
        </w:rPr>
        <w:t>16</w:t>
      </w:r>
      <w:r w:rsidRPr="007A18B1">
        <w:rPr>
          <w:rFonts w:eastAsia="Times New Roman"/>
          <w:szCs w:val="28"/>
        </w:rPr>
        <w:t xml:space="preserve"> г., приказ № </w:t>
      </w:r>
      <w:r>
        <w:rPr>
          <w:rFonts w:eastAsia="Times New Roman"/>
          <w:szCs w:val="28"/>
        </w:rPr>
        <w:t>7</w:t>
      </w:r>
      <w:r w:rsidRPr="007A18B1">
        <w:rPr>
          <w:rFonts w:eastAsia="Times New Roman"/>
          <w:szCs w:val="28"/>
        </w:rPr>
        <w:t xml:space="preserve"> по направлению</w:t>
      </w:r>
      <w:r>
        <w:rPr>
          <w:rFonts w:eastAsia="Times New Roman"/>
          <w:szCs w:val="28"/>
        </w:rPr>
        <w:t xml:space="preserve"> </w:t>
      </w:r>
      <w:r w:rsidRPr="007A18B1">
        <w:rPr>
          <w:rFonts w:eastAsia="Times New Roman"/>
          <w:szCs w:val="28"/>
        </w:rPr>
        <w:t>38.03.02 «Менеджмент», по производственной практике «Преддипломная практика».</w:t>
      </w:r>
    </w:p>
    <w:p w:rsidR="00931842" w:rsidRDefault="00546557" w:rsidP="00546557">
      <w:pPr>
        <w:contextualSpacing/>
        <w:jc w:val="both"/>
        <w:rPr>
          <w:rFonts w:eastAsia="Times New Roman"/>
          <w:szCs w:val="28"/>
        </w:rPr>
      </w:pPr>
      <w:r w:rsidRPr="00A354E0">
        <w:rPr>
          <w:szCs w:val="24"/>
        </w:rPr>
        <w:t>Вид практики</w:t>
      </w:r>
      <w:r>
        <w:rPr>
          <w:szCs w:val="24"/>
        </w:rPr>
        <w:t xml:space="preserve"> </w:t>
      </w:r>
      <w:r w:rsidRPr="000C50E3">
        <w:rPr>
          <w:szCs w:val="24"/>
        </w:rPr>
        <w:t xml:space="preserve">– производственная </w:t>
      </w:r>
      <w:r>
        <w:rPr>
          <w:szCs w:val="24"/>
        </w:rPr>
        <w:t xml:space="preserve">преддипломная </w:t>
      </w:r>
      <w:r w:rsidR="002F2C7C">
        <w:rPr>
          <w:szCs w:val="24"/>
        </w:rPr>
        <w:t>практика в</w:t>
      </w:r>
      <w:r w:rsidRPr="000C50E3">
        <w:rPr>
          <w:rFonts w:eastAsia="Times New Roman"/>
          <w:szCs w:val="28"/>
        </w:rPr>
        <w:t xml:space="preserve"> соответствии с учебн</w:t>
      </w:r>
      <w:r w:rsidR="00931842">
        <w:rPr>
          <w:rFonts w:eastAsia="Times New Roman"/>
          <w:szCs w:val="28"/>
        </w:rPr>
        <w:t>ым планом подготовки бакалавра.</w:t>
      </w:r>
    </w:p>
    <w:p w:rsidR="00546557" w:rsidRDefault="00546557" w:rsidP="00546557">
      <w:pPr>
        <w:contextualSpacing/>
        <w:jc w:val="both"/>
        <w:rPr>
          <w:szCs w:val="24"/>
        </w:rPr>
      </w:pPr>
      <w:r w:rsidRPr="00A354E0">
        <w:rPr>
          <w:szCs w:val="24"/>
        </w:rPr>
        <w:t>Тип практики</w:t>
      </w:r>
      <w:r>
        <w:rPr>
          <w:szCs w:val="24"/>
        </w:rPr>
        <w:t xml:space="preserve"> - </w:t>
      </w:r>
      <w:r w:rsidRPr="00A354E0">
        <w:rPr>
          <w:szCs w:val="24"/>
        </w:rPr>
        <w:t>практика по получению профессиональных умений и опыта профессиональной деятельности.</w:t>
      </w:r>
    </w:p>
    <w:p w:rsidR="00546557" w:rsidRDefault="00546557" w:rsidP="00546557">
      <w:pPr>
        <w:contextualSpacing/>
        <w:jc w:val="both"/>
        <w:rPr>
          <w:szCs w:val="24"/>
        </w:rPr>
      </w:pPr>
      <w:r w:rsidRPr="00A354E0">
        <w:rPr>
          <w:szCs w:val="24"/>
        </w:rPr>
        <w:t>Способ</w:t>
      </w:r>
      <w:r>
        <w:rPr>
          <w:szCs w:val="24"/>
        </w:rPr>
        <w:t>ы</w:t>
      </w:r>
      <w:r w:rsidRPr="00A354E0">
        <w:rPr>
          <w:szCs w:val="24"/>
        </w:rPr>
        <w:t xml:space="preserve"> проведения практики – стационарная/выездная.</w:t>
      </w:r>
    </w:p>
    <w:p w:rsidR="00546557" w:rsidRPr="00BF78DB" w:rsidRDefault="00546557" w:rsidP="00546557">
      <w:pPr>
        <w:shd w:val="clear" w:color="auto" w:fill="FFFFFF"/>
        <w:jc w:val="both"/>
      </w:pPr>
      <w:r w:rsidRPr="00BF78DB">
        <w:t>Форма проведения: практика проводится дискретно по периодам проведения практик</w:t>
      </w:r>
      <w:r>
        <w:t xml:space="preserve"> </w:t>
      </w:r>
      <w:r w:rsidRPr="00BF78DB">
        <w:t>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546557" w:rsidRPr="006732C5" w:rsidRDefault="00546557" w:rsidP="00546557">
      <w:pPr>
        <w:ind w:firstLine="851"/>
        <w:jc w:val="both"/>
        <w:rPr>
          <w:bCs/>
          <w:szCs w:val="28"/>
        </w:rPr>
      </w:pPr>
      <w:r w:rsidRPr="006732C5">
        <w:rPr>
          <w:rFonts w:eastAsia="Times New Roman"/>
          <w:szCs w:val="28"/>
        </w:rPr>
        <w:t xml:space="preserve">Преддипломная практика </w:t>
      </w:r>
      <w:r w:rsidRPr="006732C5">
        <w:rPr>
          <w:bCs/>
          <w:szCs w:val="28"/>
        </w:rPr>
        <w:t xml:space="preserve">может проводиться в структурных подразделениях университетского комплекса соответствующих направлению подготовки, на базовых предприятиях или на предприятиях, по заявкам которых выполняются </w:t>
      </w:r>
      <w:r>
        <w:rPr>
          <w:bCs/>
          <w:szCs w:val="28"/>
        </w:rPr>
        <w:t>выпускные квалификационные работы</w:t>
      </w:r>
      <w:r w:rsidRPr="006732C5">
        <w:rPr>
          <w:bCs/>
          <w:szCs w:val="28"/>
        </w:rPr>
        <w:t>.</w:t>
      </w:r>
    </w:p>
    <w:p w:rsidR="00546557" w:rsidRPr="006732C5" w:rsidRDefault="00546557" w:rsidP="00546557">
      <w:pPr>
        <w:widowControl w:val="0"/>
        <w:tabs>
          <w:tab w:val="left" w:pos="1418"/>
        </w:tabs>
        <w:jc w:val="both"/>
        <w:rPr>
          <w:bCs/>
          <w:szCs w:val="28"/>
        </w:rPr>
      </w:pPr>
      <w:r w:rsidRPr="006732C5">
        <w:rPr>
          <w:bCs/>
          <w:szCs w:val="28"/>
        </w:rPr>
        <w:t xml:space="preserve">Задачей преддипломной практики является обобщение, систематизация и совершенствование знаний и </w:t>
      </w:r>
      <w:proofErr w:type="gramStart"/>
      <w:r w:rsidRPr="006732C5">
        <w:rPr>
          <w:bCs/>
          <w:szCs w:val="28"/>
        </w:rPr>
        <w:t>умений</w:t>
      </w:r>
      <w:proofErr w:type="gramEnd"/>
      <w:r w:rsidRPr="006732C5">
        <w:rPr>
          <w:bCs/>
          <w:szCs w:val="28"/>
        </w:rPr>
        <w:t xml:space="preserve"> обучающихся по будущей профессии, подготовка материалов к выпускной квалификационной работе.</w:t>
      </w:r>
    </w:p>
    <w:p w:rsidR="00546557" w:rsidRPr="007A18B1" w:rsidRDefault="00546557" w:rsidP="00546557">
      <w:pPr>
        <w:ind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Преддипломная п</w:t>
      </w:r>
      <w:r w:rsidRPr="007A18B1">
        <w:rPr>
          <w:rFonts w:eastAsia="Times New Roman"/>
          <w:szCs w:val="28"/>
        </w:rPr>
        <w:t>рактика проводится для выполнения выпускной квалификационной работы</w:t>
      </w:r>
      <w:r>
        <w:rPr>
          <w:rFonts w:eastAsia="Times New Roman"/>
          <w:szCs w:val="28"/>
        </w:rPr>
        <w:t xml:space="preserve"> и является обязательной</w:t>
      </w:r>
      <w:r w:rsidRPr="007A18B1">
        <w:rPr>
          <w:rFonts w:eastAsia="Times New Roman"/>
          <w:szCs w:val="28"/>
        </w:rPr>
        <w:t>.</w:t>
      </w:r>
    </w:p>
    <w:p w:rsidR="00056D67" w:rsidRPr="009803B1" w:rsidRDefault="00056D67" w:rsidP="00056D67">
      <w:pPr>
        <w:widowControl w:val="0"/>
        <w:tabs>
          <w:tab w:val="left" w:pos="1418"/>
        </w:tabs>
        <w:jc w:val="both"/>
        <w:rPr>
          <w:bCs/>
          <w:szCs w:val="28"/>
        </w:rPr>
      </w:pPr>
    </w:p>
    <w:p w:rsidR="00056D67" w:rsidRPr="009803B1" w:rsidRDefault="00056D67" w:rsidP="00056D67">
      <w:pPr>
        <w:ind w:firstLine="851"/>
        <w:jc w:val="center"/>
        <w:rPr>
          <w:rFonts w:eastAsia="Times New Roman"/>
          <w:b/>
          <w:bCs/>
          <w:szCs w:val="28"/>
        </w:rPr>
      </w:pPr>
      <w:r w:rsidRPr="009803B1">
        <w:rPr>
          <w:rFonts w:eastAsia="Times New Roman"/>
          <w:b/>
          <w:bCs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056D67" w:rsidRPr="009803B1" w:rsidRDefault="00056D67" w:rsidP="00056D67">
      <w:pPr>
        <w:ind w:firstLine="851"/>
        <w:jc w:val="center"/>
        <w:rPr>
          <w:rFonts w:eastAsia="Times New Roman"/>
          <w:szCs w:val="28"/>
        </w:rPr>
      </w:pPr>
    </w:p>
    <w:p w:rsidR="00056D67" w:rsidRPr="009803B1" w:rsidRDefault="00056D67" w:rsidP="00056D67">
      <w:pPr>
        <w:ind w:firstLine="851"/>
        <w:jc w:val="both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056D67" w:rsidRPr="009803B1" w:rsidRDefault="00056D67" w:rsidP="00056D67">
      <w:pPr>
        <w:ind w:firstLine="851"/>
        <w:jc w:val="both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В результате прохождения практики обучающийся должен:</w:t>
      </w:r>
    </w:p>
    <w:p w:rsidR="00056D67" w:rsidRPr="009803B1" w:rsidRDefault="00056D67" w:rsidP="00056D67">
      <w:pPr>
        <w:tabs>
          <w:tab w:val="left" w:pos="0"/>
        </w:tabs>
        <w:ind w:firstLine="0"/>
        <w:jc w:val="both"/>
        <w:rPr>
          <w:bCs/>
          <w:szCs w:val="28"/>
        </w:rPr>
      </w:pPr>
      <w:r w:rsidRPr="009803B1">
        <w:rPr>
          <w:b/>
          <w:bCs/>
          <w:szCs w:val="28"/>
        </w:rPr>
        <w:t>ЗНАТЬ</w:t>
      </w:r>
      <w:r w:rsidRPr="009803B1">
        <w:rPr>
          <w:bCs/>
          <w:szCs w:val="28"/>
        </w:rPr>
        <w:t>: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 xml:space="preserve">экономический механизм управления предприятием; 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основные источники финансирования деятельности предприятия;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 xml:space="preserve">назначение, структуру и содержание основных финансовых отчётов организации; 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экономические основы поведения организаций, структур рынков и конкурентной среды отрасли;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организационную структуру и структуру управления предприятия;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систему менеджмента качества предприятия;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методы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моделей;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основные методы и приёмы управления финансами предприятия;</w:t>
      </w:r>
    </w:p>
    <w:p w:rsidR="00056D67" w:rsidRPr="005D2B5D" w:rsidRDefault="00056D67" w:rsidP="005D2B5D">
      <w:pPr>
        <w:numPr>
          <w:ilvl w:val="0"/>
          <w:numId w:val="10"/>
        </w:numPr>
        <w:ind w:left="567" w:hanging="283"/>
        <w:jc w:val="both"/>
        <w:rPr>
          <w:b/>
          <w:bCs/>
          <w:szCs w:val="28"/>
        </w:rPr>
      </w:pPr>
      <w:r w:rsidRPr="005D2B5D">
        <w:rPr>
          <w:szCs w:val="28"/>
        </w:rPr>
        <w:lastRenderedPageBreak/>
        <w:t>методы анализа рыночных и специфических рисков</w:t>
      </w:r>
      <w:r w:rsidR="006F0C45">
        <w:rPr>
          <w:szCs w:val="28"/>
        </w:rPr>
        <w:t xml:space="preserve"> для принятия управленческих решений</w:t>
      </w:r>
      <w:r w:rsidRPr="005D2B5D">
        <w:rPr>
          <w:szCs w:val="28"/>
        </w:rPr>
        <w:t>;</w:t>
      </w:r>
    </w:p>
    <w:p w:rsidR="00CD2C39" w:rsidRDefault="00CD2C39" w:rsidP="00056D67">
      <w:pPr>
        <w:tabs>
          <w:tab w:val="left" w:pos="0"/>
        </w:tabs>
        <w:ind w:firstLine="0"/>
        <w:jc w:val="both"/>
        <w:rPr>
          <w:b/>
          <w:bCs/>
          <w:szCs w:val="28"/>
        </w:rPr>
      </w:pPr>
    </w:p>
    <w:p w:rsidR="00056D67" w:rsidRPr="009803B1" w:rsidRDefault="00056D67" w:rsidP="00056D67">
      <w:pPr>
        <w:tabs>
          <w:tab w:val="left" w:pos="0"/>
        </w:tabs>
        <w:ind w:firstLine="0"/>
        <w:jc w:val="both"/>
        <w:rPr>
          <w:bCs/>
          <w:szCs w:val="28"/>
        </w:rPr>
      </w:pPr>
      <w:r w:rsidRPr="009803B1">
        <w:rPr>
          <w:b/>
          <w:bCs/>
          <w:szCs w:val="28"/>
        </w:rPr>
        <w:t>УМЕТЬ</w:t>
      </w:r>
      <w:r w:rsidRPr="009803B1">
        <w:rPr>
          <w:bCs/>
          <w:szCs w:val="28"/>
        </w:rPr>
        <w:t>: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применять на практике теоретические знания, полученные в университете при изучении базовой и вариативной части учебного плана;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анализировать информацию о деятельности компании;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 xml:space="preserve">проектировать организационные структуры; 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056D67" w:rsidRPr="009803B1" w:rsidRDefault="001B78FE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>
        <w:rPr>
          <w:szCs w:val="28"/>
        </w:rPr>
        <w:t>осуществлять деловое общение, деловую переписку, публичные выступления и поддерживать электронные коммуникации</w:t>
      </w:r>
      <w:r w:rsidR="00056D67" w:rsidRPr="009803B1">
        <w:rPr>
          <w:szCs w:val="28"/>
        </w:rPr>
        <w:t>;</w:t>
      </w:r>
    </w:p>
    <w:p w:rsidR="00056D67" w:rsidRDefault="00056D67" w:rsidP="006F0C45">
      <w:pPr>
        <w:numPr>
          <w:ilvl w:val="0"/>
          <w:numId w:val="10"/>
        </w:numPr>
        <w:spacing w:line="22" w:lineRule="atLeast"/>
        <w:ind w:left="567" w:hanging="210"/>
        <w:jc w:val="both"/>
        <w:rPr>
          <w:szCs w:val="28"/>
        </w:rPr>
      </w:pPr>
      <w:r w:rsidRPr="009803B1">
        <w:rPr>
          <w:szCs w:val="28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6F0C45" w:rsidRPr="006F0C45" w:rsidRDefault="006F0C45" w:rsidP="006F0C45">
      <w:pPr>
        <w:pStyle w:val="af9"/>
        <w:numPr>
          <w:ilvl w:val="0"/>
          <w:numId w:val="10"/>
        </w:numPr>
        <w:spacing w:line="22" w:lineRule="atLeast"/>
        <w:ind w:left="567" w:hanging="283"/>
        <w:jc w:val="both"/>
        <w:rPr>
          <w:szCs w:val="28"/>
          <w:lang w:eastAsia="ru-RU"/>
        </w:rPr>
      </w:pPr>
      <w:r w:rsidRPr="006F0C45">
        <w:rPr>
          <w:szCs w:val="28"/>
          <w:lang w:eastAsia="ru-RU"/>
        </w:rPr>
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</w:r>
      <w:r>
        <w:rPr>
          <w:szCs w:val="28"/>
          <w:lang w:eastAsia="ru-RU"/>
        </w:rPr>
        <w:t>;</w:t>
      </w:r>
    </w:p>
    <w:p w:rsidR="005D2B5D" w:rsidRPr="005D2B5D" w:rsidRDefault="005D2B5D" w:rsidP="006F0C45">
      <w:pPr>
        <w:pStyle w:val="af9"/>
        <w:numPr>
          <w:ilvl w:val="0"/>
          <w:numId w:val="10"/>
        </w:numPr>
        <w:spacing w:line="22" w:lineRule="atLeast"/>
        <w:ind w:left="567" w:hanging="283"/>
        <w:jc w:val="both"/>
        <w:rPr>
          <w:szCs w:val="28"/>
          <w:lang w:eastAsia="ru-RU"/>
        </w:rPr>
      </w:pPr>
      <w:r w:rsidRPr="005D2B5D">
        <w:rPr>
          <w:szCs w:val="28"/>
          <w:lang w:eastAsia="ru-RU"/>
        </w:rPr>
        <w:t>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</w:r>
    </w:p>
    <w:p w:rsidR="00056D67" w:rsidRPr="009803B1" w:rsidRDefault="00056D67" w:rsidP="005D2B5D">
      <w:pPr>
        <w:numPr>
          <w:ilvl w:val="0"/>
          <w:numId w:val="10"/>
        </w:numPr>
        <w:spacing w:line="22" w:lineRule="atLeast"/>
        <w:ind w:left="567" w:hanging="210"/>
        <w:jc w:val="both"/>
        <w:rPr>
          <w:szCs w:val="28"/>
        </w:rPr>
      </w:pPr>
      <w:r w:rsidRPr="009803B1">
        <w:rPr>
          <w:szCs w:val="28"/>
        </w:rPr>
        <w:t>использовать финансовую отчётность предприятия и рассчитывать необходимые финансовые показатели;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056D67" w:rsidRPr="009803B1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формировать спрос на основе знания экономических основ поведения организаций, структур рынков и конкурентной среды отрасли;</w:t>
      </w:r>
    </w:p>
    <w:p w:rsidR="00056D67" w:rsidRDefault="00056D67" w:rsidP="00056D67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9803B1">
        <w:rPr>
          <w:szCs w:val="28"/>
        </w:rPr>
        <w:t>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бизнес-модели;</w:t>
      </w:r>
    </w:p>
    <w:p w:rsidR="00CD2C39" w:rsidRDefault="00CD2C39" w:rsidP="00CD2C39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CD2C39">
        <w:rPr>
          <w:szCs w:val="28"/>
        </w:rPr>
        <w:t xml:space="preserve"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</w:t>
      </w:r>
      <w:r w:rsidRPr="00CD2C39">
        <w:rPr>
          <w:szCs w:val="28"/>
        </w:rPr>
        <w:lastRenderedPageBreak/>
        <w:t>организации (предприятия, органа государственного или муниципального управления)</w:t>
      </w:r>
      <w:r>
        <w:rPr>
          <w:szCs w:val="28"/>
        </w:rPr>
        <w:t>;</w:t>
      </w:r>
    </w:p>
    <w:p w:rsidR="004E658F" w:rsidRDefault="004E658F" w:rsidP="004E658F">
      <w:pPr>
        <w:numPr>
          <w:ilvl w:val="0"/>
          <w:numId w:val="10"/>
        </w:numPr>
        <w:ind w:left="567" w:hanging="210"/>
        <w:jc w:val="both"/>
        <w:rPr>
          <w:szCs w:val="28"/>
        </w:rPr>
      </w:pPr>
      <w:r w:rsidRPr="004E658F">
        <w:rPr>
          <w:szCs w:val="28"/>
        </w:rPr>
        <w:t>моделировать бизнес-процессы и использовать методы реорганизации бизнес-процессов в практической деятельности организаций</w:t>
      </w:r>
      <w:r>
        <w:rPr>
          <w:szCs w:val="28"/>
        </w:rPr>
        <w:t>;</w:t>
      </w:r>
    </w:p>
    <w:p w:rsidR="004E658F" w:rsidRPr="004E658F" w:rsidRDefault="004E658F" w:rsidP="004E658F">
      <w:pPr>
        <w:ind w:left="567" w:firstLine="0"/>
        <w:jc w:val="both"/>
        <w:rPr>
          <w:szCs w:val="28"/>
        </w:rPr>
      </w:pPr>
    </w:p>
    <w:p w:rsidR="00056D67" w:rsidRPr="009803B1" w:rsidRDefault="00056D67" w:rsidP="00056D67">
      <w:pPr>
        <w:tabs>
          <w:tab w:val="left" w:pos="0"/>
        </w:tabs>
        <w:ind w:firstLine="0"/>
        <w:jc w:val="both"/>
        <w:rPr>
          <w:bCs/>
          <w:szCs w:val="28"/>
        </w:rPr>
      </w:pPr>
      <w:r w:rsidRPr="009803B1">
        <w:rPr>
          <w:b/>
          <w:bCs/>
          <w:szCs w:val="28"/>
        </w:rPr>
        <w:t>ВЛАДЕТЬ</w:t>
      </w:r>
      <w:r w:rsidRPr="009803B1">
        <w:rPr>
          <w:bCs/>
          <w:szCs w:val="28"/>
        </w:rPr>
        <w:t>:</w:t>
      </w:r>
    </w:p>
    <w:p w:rsidR="00CD2C39" w:rsidRPr="00CD2C39" w:rsidRDefault="00CD2C39" w:rsidP="00CD2C39">
      <w:pPr>
        <w:numPr>
          <w:ilvl w:val="0"/>
          <w:numId w:val="10"/>
        </w:numPr>
        <w:ind w:left="709" w:hanging="283"/>
        <w:jc w:val="both"/>
        <w:rPr>
          <w:szCs w:val="28"/>
        </w:rPr>
      </w:pPr>
      <w:r w:rsidRPr="00CD2C39">
        <w:rPr>
          <w:szCs w:val="28"/>
        </w:rPr>
        <w:t>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</w:r>
    </w:p>
    <w:p w:rsidR="00056D67" w:rsidRPr="009803B1" w:rsidRDefault="00056D67" w:rsidP="00056D67">
      <w:pPr>
        <w:numPr>
          <w:ilvl w:val="0"/>
          <w:numId w:val="10"/>
        </w:numPr>
        <w:ind w:left="709" w:hanging="283"/>
        <w:jc w:val="both"/>
        <w:rPr>
          <w:szCs w:val="28"/>
        </w:rPr>
      </w:pPr>
      <w:r w:rsidRPr="009803B1">
        <w:rPr>
          <w:szCs w:val="28"/>
        </w:rPr>
        <w:t>методами анализа финансовой отчетности и финансового прогнозирования;</w:t>
      </w:r>
    </w:p>
    <w:p w:rsidR="00056D67" w:rsidRPr="009803B1" w:rsidRDefault="00056D67" w:rsidP="00056D67">
      <w:pPr>
        <w:numPr>
          <w:ilvl w:val="0"/>
          <w:numId w:val="10"/>
        </w:numPr>
        <w:ind w:left="709" w:hanging="283"/>
        <w:jc w:val="both"/>
        <w:rPr>
          <w:szCs w:val="28"/>
        </w:rPr>
      </w:pPr>
      <w:r w:rsidRPr="009803B1">
        <w:rPr>
          <w:szCs w:val="28"/>
        </w:rPr>
        <w:t>специальной терминологией в сфере менеджмента и маркетинга;</w:t>
      </w:r>
    </w:p>
    <w:p w:rsidR="00056D67" w:rsidRPr="009803B1" w:rsidRDefault="00056D67" w:rsidP="00056D67">
      <w:pPr>
        <w:numPr>
          <w:ilvl w:val="0"/>
          <w:numId w:val="10"/>
        </w:numPr>
        <w:ind w:left="709" w:hanging="283"/>
        <w:jc w:val="both"/>
        <w:rPr>
          <w:szCs w:val="28"/>
        </w:rPr>
      </w:pPr>
      <w:r w:rsidRPr="009803B1">
        <w:rPr>
          <w:szCs w:val="28"/>
        </w:rPr>
        <w:t>инструментами и методами операционного анализа;</w:t>
      </w:r>
    </w:p>
    <w:p w:rsidR="00056D67" w:rsidRPr="009803B1" w:rsidRDefault="00056D67" w:rsidP="00056D67">
      <w:pPr>
        <w:numPr>
          <w:ilvl w:val="0"/>
          <w:numId w:val="10"/>
        </w:numPr>
        <w:ind w:left="709" w:hanging="283"/>
        <w:jc w:val="both"/>
        <w:rPr>
          <w:szCs w:val="28"/>
        </w:rPr>
      </w:pPr>
      <w:r w:rsidRPr="009803B1">
        <w:rPr>
          <w:szCs w:val="28"/>
        </w:rPr>
        <w:t>навыками поиска, анализа и использования нормативных и правовых документов в своей профессиональной деятельности;</w:t>
      </w:r>
    </w:p>
    <w:p w:rsidR="00056D67" w:rsidRPr="009803B1" w:rsidRDefault="00056D67" w:rsidP="006F0C45">
      <w:pPr>
        <w:numPr>
          <w:ilvl w:val="0"/>
          <w:numId w:val="10"/>
        </w:numPr>
        <w:spacing w:line="22" w:lineRule="atLeast"/>
        <w:ind w:left="709" w:hanging="283"/>
        <w:jc w:val="both"/>
        <w:rPr>
          <w:szCs w:val="28"/>
        </w:rPr>
      </w:pPr>
      <w:r w:rsidRPr="009803B1">
        <w:rPr>
          <w:szCs w:val="28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</w:r>
    </w:p>
    <w:p w:rsidR="00056D67" w:rsidRPr="009803B1" w:rsidRDefault="00056D67" w:rsidP="006F0C45">
      <w:pPr>
        <w:numPr>
          <w:ilvl w:val="0"/>
          <w:numId w:val="10"/>
        </w:numPr>
        <w:spacing w:line="22" w:lineRule="atLeast"/>
        <w:ind w:left="709" w:hanging="283"/>
        <w:jc w:val="both"/>
        <w:rPr>
          <w:szCs w:val="28"/>
        </w:rPr>
      </w:pPr>
      <w:r w:rsidRPr="009803B1">
        <w:rPr>
          <w:szCs w:val="28"/>
        </w:rPr>
        <w:t>навыками оценки инвестиционных проектов, финансового планирования и прогнозирования с учетом роли финансовых рынков и институтов;</w:t>
      </w:r>
    </w:p>
    <w:p w:rsidR="00056D67" w:rsidRPr="009803B1" w:rsidRDefault="00056D67" w:rsidP="00056D67">
      <w:pPr>
        <w:numPr>
          <w:ilvl w:val="0"/>
          <w:numId w:val="10"/>
        </w:numPr>
        <w:ind w:left="709" w:hanging="283"/>
        <w:jc w:val="both"/>
        <w:rPr>
          <w:szCs w:val="28"/>
        </w:rPr>
      </w:pPr>
      <w:r w:rsidRPr="009803B1">
        <w:rPr>
          <w:szCs w:val="28"/>
        </w:rPr>
        <w:t>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056D67" w:rsidRDefault="00056D67" w:rsidP="00056D67">
      <w:pPr>
        <w:numPr>
          <w:ilvl w:val="0"/>
          <w:numId w:val="10"/>
        </w:numPr>
        <w:ind w:left="709" w:hanging="283"/>
        <w:jc w:val="both"/>
        <w:rPr>
          <w:szCs w:val="28"/>
        </w:rPr>
      </w:pPr>
      <w:r w:rsidRPr="009803B1">
        <w:rPr>
          <w:szCs w:val="28"/>
        </w:rPr>
        <w:t>навыками координации предпринимательской деятельности в целях обеспечения согласованности выполнения бизнес-плана всеми участниками</w:t>
      </w:r>
      <w:r w:rsidR="005D2B5D">
        <w:rPr>
          <w:szCs w:val="28"/>
        </w:rPr>
        <w:t>;</w:t>
      </w:r>
    </w:p>
    <w:p w:rsidR="00056D67" w:rsidRDefault="00056D67" w:rsidP="00056D67">
      <w:pPr>
        <w:numPr>
          <w:ilvl w:val="0"/>
          <w:numId w:val="10"/>
        </w:numPr>
        <w:ind w:left="709" w:hanging="283"/>
        <w:jc w:val="both"/>
        <w:rPr>
          <w:szCs w:val="28"/>
        </w:rPr>
      </w:pPr>
      <w:r w:rsidRPr="009803B1">
        <w:rPr>
          <w:szCs w:val="28"/>
        </w:rPr>
        <w:t>навыками подготовки организационных и распорядительных документов, необходимых для создания нов</w:t>
      </w:r>
      <w:r w:rsidR="0007661B">
        <w:rPr>
          <w:szCs w:val="28"/>
        </w:rPr>
        <w:t>ых предпринимательских структур;</w:t>
      </w:r>
    </w:p>
    <w:p w:rsidR="004E658F" w:rsidRDefault="004E658F" w:rsidP="00056D67">
      <w:pPr>
        <w:numPr>
          <w:ilvl w:val="0"/>
          <w:numId w:val="10"/>
        </w:numPr>
        <w:ind w:left="709" w:hanging="283"/>
        <w:jc w:val="both"/>
        <w:rPr>
          <w:szCs w:val="28"/>
        </w:rPr>
      </w:pPr>
      <w:r w:rsidRPr="004E658F">
        <w:rPr>
          <w:szCs w:val="28"/>
        </w:rPr>
        <w:t>навыками бизнес-планирования создания и развития новых организаций (направлений деятельности, продуктов)</w:t>
      </w:r>
      <w:r>
        <w:rPr>
          <w:szCs w:val="28"/>
        </w:rPr>
        <w:t>;</w:t>
      </w:r>
    </w:p>
    <w:p w:rsidR="00CD2C39" w:rsidRDefault="00CD2C39" w:rsidP="00056D67">
      <w:pPr>
        <w:ind w:firstLine="0"/>
        <w:jc w:val="both"/>
        <w:rPr>
          <w:rFonts w:eastAsia="Times New Roman"/>
          <w:b/>
          <w:szCs w:val="28"/>
        </w:rPr>
      </w:pPr>
    </w:p>
    <w:p w:rsidR="00056D67" w:rsidRPr="009803B1" w:rsidRDefault="00056D67" w:rsidP="00056D67">
      <w:pPr>
        <w:ind w:firstLine="0"/>
        <w:jc w:val="both"/>
        <w:rPr>
          <w:rFonts w:eastAsia="Times New Roman"/>
          <w:b/>
          <w:szCs w:val="28"/>
        </w:rPr>
      </w:pPr>
      <w:r w:rsidRPr="009803B1">
        <w:rPr>
          <w:rFonts w:eastAsia="Times New Roman"/>
          <w:b/>
          <w:szCs w:val="28"/>
        </w:rPr>
        <w:t>ПРИОБРЕСТИ ОПЫТ:</w:t>
      </w:r>
      <w:r w:rsidRPr="009803B1">
        <w:rPr>
          <w:rFonts w:eastAsia="Times New Roman"/>
          <w:szCs w:val="28"/>
        </w:rPr>
        <w:tab/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организационно-управленческой деятельности;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информационно-аналитической деятельности;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предпринимательской деятельности.</w:t>
      </w:r>
    </w:p>
    <w:p w:rsidR="00056D67" w:rsidRPr="009803B1" w:rsidRDefault="00056D67" w:rsidP="00056D67">
      <w:pPr>
        <w:jc w:val="both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Приобретен</w:t>
      </w:r>
      <w:r w:rsidR="0007661B">
        <w:rPr>
          <w:rFonts w:eastAsia="Times New Roman"/>
          <w:szCs w:val="28"/>
        </w:rPr>
        <w:t>ные знания, умения, навыки и</w:t>
      </w:r>
      <w:r w:rsidRPr="009803B1">
        <w:rPr>
          <w:rFonts w:eastAsia="Times New Roman"/>
          <w:szCs w:val="28"/>
        </w:rPr>
        <w:t xml:space="preserve">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 w:rsidRPr="009803B1">
        <w:rPr>
          <w:rFonts w:eastAsia="Times New Roman"/>
          <w:szCs w:val="28"/>
        </w:rPr>
        <w:lastRenderedPageBreak/>
        <w:t xml:space="preserve">общей характеристики основной профессиональной образовательной программы (ОПОП). </w:t>
      </w:r>
    </w:p>
    <w:p w:rsidR="00056D67" w:rsidRPr="009803B1" w:rsidRDefault="00056D67" w:rsidP="00056D67">
      <w:pPr>
        <w:jc w:val="both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 xml:space="preserve">Прохождение практики направлено на формирование следующих </w:t>
      </w:r>
      <w:r w:rsidRPr="009803B1">
        <w:rPr>
          <w:rFonts w:eastAsia="Times New Roman"/>
          <w:b/>
          <w:szCs w:val="28"/>
        </w:rPr>
        <w:t>общепрофессиональных компетенций (ОПК)</w:t>
      </w:r>
      <w:r w:rsidRPr="009803B1">
        <w:rPr>
          <w:rFonts w:eastAsia="Times New Roman"/>
          <w:szCs w:val="28"/>
        </w:rPr>
        <w:t xml:space="preserve">: 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владение навыками поиска, анализа и использования нормативных и правовых документов в своей профессиональной деятельности (ОПК-1);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способность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:rsidR="009803B1" w:rsidRPr="009803B1" w:rsidRDefault="009803B1" w:rsidP="009803B1">
      <w:pPr>
        <w:pStyle w:val="af9"/>
        <w:numPr>
          <w:ilvl w:val="0"/>
          <w:numId w:val="10"/>
        </w:numPr>
        <w:ind w:left="0" w:firstLine="426"/>
        <w:rPr>
          <w:szCs w:val="28"/>
          <w:lang w:eastAsia="ru-RU"/>
        </w:rPr>
      </w:pPr>
      <w:r w:rsidRPr="009803B1">
        <w:rPr>
          <w:szCs w:val="28"/>
          <w:lang w:eastAsia="ru-RU"/>
        </w:rPr>
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владение методами принятия решений в управлении операционной (производственной) деятельностью организаций (ОПК-6);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(ОПК-7).</w:t>
      </w:r>
    </w:p>
    <w:p w:rsidR="00056D67" w:rsidRPr="009803B1" w:rsidRDefault="00056D67" w:rsidP="00056D67">
      <w:pPr>
        <w:ind w:firstLine="851"/>
        <w:jc w:val="both"/>
        <w:rPr>
          <w:rFonts w:eastAsia="Times New Roman"/>
          <w:szCs w:val="28"/>
        </w:rPr>
      </w:pPr>
    </w:p>
    <w:p w:rsidR="00056D67" w:rsidRPr="009803B1" w:rsidRDefault="00056D67" w:rsidP="00056D67">
      <w:pPr>
        <w:ind w:firstLine="851"/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szCs w:val="28"/>
        </w:rPr>
        <w:t xml:space="preserve">Прохождение практики направлено на формирование следующих </w:t>
      </w:r>
      <w:r w:rsidRPr="009803B1">
        <w:rPr>
          <w:rFonts w:eastAsia="Times New Roman"/>
          <w:b/>
          <w:szCs w:val="28"/>
        </w:rPr>
        <w:t>профессиональных компетенций (ПК)</w:t>
      </w:r>
      <w:r w:rsidRPr="009803B1">
        <w:rPr>
          <w:rFonts w:eastAsia="Times New Roman"/>
          <w:szCs w:val="28"/>
        </w:rPr>
        <w:t xml:space="preserve">, </w:t>
      </w:r>
      <w:r w:rsidRPr="009803B1">
        <w:rPr>
          <w:rFonts w:eastAsia="Times New Roman"/>
          <w:bCs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  <w:r w:rsidRPr="009803B1">
        <w:rPr>
          <w:rFonts w:eastAsia="Times New Roman"/>
          <w:szCs w:val="28"/>
        </w:rPr>
        <w:t xml:space="preserve"> </w:t>
      </w:r>
    </w:p>
    <w:p w:rsidR="00056D67" w:rsidRPr="009803B1" w:rsidRDefault="00056D67" w:rsidP="00056D67">
      <w:pPr>
        <w:rPr>
          <w:rFonts w:eastAsia="Times New Roman"/>
          <w:i/>
          <w:szCs w:val="28"/>
        </w:rPr>
      </w:pPr>
      <w:r w:rsidRPr="009803B1">
        <w:rPr>
          <w:rFonts w:eastAsia="Times New Roman"/>
          <w:i/>
          <w:szCs w:val="28"/>
        </w:rPr>
        <w:t>организационно-управленческая деятельность</w:t>
      </w:r>
    </w:p>
    <w:p w:rsidR="00CD2C39" w:rsidRPr="00A355A3" w:rsidRDefault="00CD2C39" w:rsidP="00CD2C39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A355A3">
        <w:rPr>
          <w:szCs w:val="28"/>
        </w:rPr>
        <w:t>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владение навыками стратегического анализа, разработки и осуществления стратегии организации, направленной на обеспечение конкурентоспособности (ПК-3);</w:t>
      </w:r>
    </w:p>
    <w:p w:rsidR="00056D67" w:rsidRPr="009803B1" w:rsidRDefault="00CD2C39" w:rsidP="00056D67">
      <w:pPr>
        <w:numPr>
          <w:ilvl w:val="0"/>
          <w:numId w:val="10"/>
        </w:numPr>
        <w:ind w:left="0" w:firstLine="284"/>
        <w:jc w:val="both"/>
        <w:rPr>
          <w:szCs w:val="28"/>
        </w:rPr>
      </w:pPr>
      <w:r>
        <w:rPr>
          <w:szCs w:val="28"/>
        </w:rPr>
        <w:t>умение</w:t>
      </w:r>
      <w:r w:rsidR="00056D67" w:rsidRPr="009803B1">
        <w:rPr>
          <w:szCs w:val="28"/>
        </w:rPr>
        <w:t xml:space="preserve"> применять основные методы финансового менеджмента для оценки активов, управления оборотным капиталом, принятия инвестицион</w:t>
      </w:r>
      <w:r w:rsidR="00056D67" w:rsidRPr="009803B1">
        <w:rPr>
          <w:szCs w:val="28"/>
        </w:rPr>
        <w:lastRenderedPageBreak/>
        <w:t>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способность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056D67" w:rsidRPr="009803B1" w:rsidRDefault="00056D67" w:rsidP="00056D67">
      <w:pPr>
        <w:pStyle w:val="af9"/>
        <w:spacing w:line="240" w:lineRule="auto"/>
        <w:ind w:left="709"/>
        <w:rPr>
          <w:i/>
        </w:rPr>
      </w:pPr>
      <w:r w:rsidRPr="009803B1">
        <w:rPr>
          <w:i/>
        </w:rPr>
        <w:t>информационно-аналитическая деятельность</w:t>
      </w:r>
    </w:p>
    <w:p w:rsidR="0007661B" w:rsidRPr="00CD2C39" w:rsidRDefault="00056D67" w:rsidP="0007661B">
      <w:pPr>
        <w:numPr>
          <w:ilvl w:val="0"/>
          <w:numId w:val="10"/>
        </w:numPr>
        <w:ind w:left="0" w:firstLine="426"/>
        <w:jc w:val="both"/>
        <w:rPr>
          <w:szCs w:val="28"/>
        </w:rPr>
      </w:pPr>
      <w:r w:rsidRPr="009803B1">
        <w:rPr>
          <w:szCs w:val="28"/>
        </w:rPr>
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(ПК-9);</w:t>
      </w:r>
      <w:r w:rsidR="0007661B" w:rsidRPr="0007661B">
        <w:t xml:space="preserve"> </w:t>
      </w:r>
    </w:p>
    <w:p w:rsidR="00CD2C39" w:rsidRPr="00A355A3" w:rsidRDefault="00CD2C39" w:rsidP="00CD2C39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A355A3">
        <w:rPr>
          <w:szCs w:val="28"/>
        </w:rPr>
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CD2C39" w:rsidRPr="00A355A3" w:rsidRDefault="00CD2C39" w:rsidP="00CD2C39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A355A3">
        <w:rPr>
          <w:szCs w:val="28"/>
        </w:rPr>
        <w:t>умение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056D67" w:rsidRPr="009803B1" w:rsidRDefault="00CD2C39" w:rsidP="00056D67">
      <w:pPr>
        <w:numPr>
          <w:ilvl w:val="0"/>
          <w:numId w:val="10"/>
        </w:numPr>
        <w:ind w:left="0" w:firstLine="426"/>
        <w:jc w:val="both"/>
        <w:rPr>
          <w:szCs w:val="28"/>
        </w:rPr>
      </w:pPr>
      <w:r>
        <w:rPr>
          <w:szCs w:val="28"/>
        </w:rPr>
        <w:t>умение</w:t>
      </w:r>
      <w:r w:rsidR="00056D67" w:rsidRPr="009803B1">
        <w:rPr>
          <w:szCs w:val="28"/>
        </w:rPr>
        <w:t xml:space="preserve">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056D67" w:rsidRPr="009803B1" w:rsidRDefault="00CD2C39" w:rsidP="00056D67">
      <w:pPr>
        <w:numPr>
          <w:ilvl w:val="0"/>
          <w:numId w:val="10"/>
        </w:numPr>
        <w:ind w:left="0" w:firstLine="426"/>
        <w:jc w:val="both"/>
        <w:rPr>
          <w:szCs w:val="28"/>
        </w:rPr>
      </w:pPr>
      <w:r>
        <w:rPr>
          <w:szCs w:val="28"/>
        </w:rPr>
        <w:t>умение</w:t>
      </w:r>
      <w:r w:rsidR="00056D67" w:rsidRPr="009803B1">
        <w:rPr>
          <w:szCs w:val="28"/>
        </w:rPr>
        <w:t xml:space="preserve">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(ПК-15);</w:t>
      </w:r>
    </w:p>
    <w:p w:rsidR="009803B1" w:rsidRPr="0007661B" w:rsidRDefault="00CD2C39" w:rsidP="0007661B">
      <w:pPr>
        <w:numPr>
          <w:ilvl w:val="0"/>
          <w:numId w:val="10"/>
        </w:numPr>
        <w:ind w:left="0" w:firstLine="426"/>
        <w:jc w:val="both"/>
        <w:rPr>
          <w:rFonts w:eastAsia="Times New Roman"/>
          <w:i/>
          <w:szCs w:val="28"/>
        </w:rPr>
      </w:pPr>
      <w:r>
        <w:rPr>
          <w:szCs w:val="28"/>
        </w:rPr>
        <w:t>владение</w:t>
      </w:r>
      <w:r w:rsidR="00056D67" w:rsidRPr="0007661B">
        <w:rPr>
          <w:szCs w:val="28"/>
        </w:rPr>
        <w:t xml:space="preserve"> навыками оценки инвестиционных проектов, финансового планирования и прогнозирования с учетом роли финансовых рынков и институтов (ПК-16);</w:t>
      </w:r>
    </w:p>
    <w:p w:rsidR="00056D67" w:rsidRPr="009803B1" w:rsidRDefault="00056D67" w:rsidP="00056D67">
      <w:pPr>
        <w:pStyle w:val="af9"/>
        <w:spacing w:line="240" w:lineRule="auto"/>
        <w:ind w:left="709"/>
        <w:rPr>
          <w:rFonts w:eastAsia="Times New Roman"/>
          <w:i/>
          <w:szCs w:val="28"/>
        </w:rPr>
      </w:pPr>
      <w:r w:rsidRPr="009803B1">
        <w:rPr>
          <w:rFonts w:eastAsia="Times New Roman"/>
          <w:i/>
          <w:szCs w:val="28"/>
        </w:rPr>
        <w:t>предпринимательская деятельность</w:t>
      </w:r>
    </w:p>
    <w:p w:rsidR="00056D67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(ПК-17);</w:t>
      </w:r>
    </w:p>
    <w:p w:rsidR="004E658F" w:rsidRPr="00A355A3" w:rsidRDefault="004E658F" w:rsidP="004E658F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A355A3">
        <w:rPr>
          <w:szCs w:val="28"/>
        </w:rPr>
        <w:t>владение навыками бизнес-планирования создания и развития новых организаций (направлений деятельности, продуктов) (ПК-18);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владение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:rsidR="00056D67" w:rsidRPr="009803B1" w:rsidRDefault="00056D67" w:rsidP="00056D67">
      <w:pPr>
        <w:numPr>
          <w:ilvl w:val="0"/>
          <w:numId w:val="10"/>
        </w:numPr>
        <w:ind w:left="0" w:firstLine="357"/>
        <w:jc w:val="both"/>
        <w:rPr>
          <w:szCs w:val="28"/>
        </w:rPr>
      </w:pPr>
      <w:r w:rsidRPr="009803B1">
        <w:rPr>
          <w:szCs w:val="28"/>
        </w:rPr>
        <w:t>владение навыками подготовки организационных и распорядительных документов, необходимых для создания новых предпринимательских структур (ПК-20).</w:t>
      </w:r>
    </w:p>
    <w:p w:rsidR="00056D67" w:rsidRPr="009803B1" w:rsidRDefault="00056D67" w:rsidP="00056D67">
      <w:pPr>
        <w:pStyle w:val="af9"/>
        <w:ind w:left="709"/>
        <w:jc w:val="both"/>
        <w:rPr>
          <w:rFonts w:eastAsia="Times New Roman"/>
          <w:szCs w:val="28"/>
        </w:rPr>
      </w:pPr>
    </w:p>
    <w:p w:rsidR="00056D67" w:rsidRPr="009803B1" w:rsidRDefault="00056D67" w:rsidP="00056D67">
      <w:pPr>
        <w:pStyle w:val="af9"/>
        <w:ind w:left="0" w:firstLine="709"/>
        <w:jc w:val="both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lastRenderedPageBreak/>
        <w:t>Область профессиональной деятельности обучающихся, прошедших данную практику, приведена в п. 2.1 общей характеристики ОПОП.</w:t>
      </w:r>
    </w:p>
    <w:p w:rsidR="00056D67" w:rsidRPr="009803B1" w:rsidRDefault="00056D67" w:rsidP="00056D67">
      <w:pPr>
        <w:ind w:firstLine="708"/>
        <w:jc w:val="both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Объекты профессиональной деятельности обучающихся, прошедших данную практику, приведены в п. 2.2 общей характеристики ОПОП.</w:t>
      </w:r>
    </w:p>
    <w:p w:rsidR="00056D67" w:rsidRPr="009803B1" w:rsidRDefault="00056D67" w:rsidP="00056D67">
      <w:pPr>
        <w:ind w:firstLine="708"/>
        <w:jc w:val="both"/>
        <w:rPr>
          <w:rFonts w:eastAsia="Times New Roman"/>
          <w:b/>
          <w:bCs/>
          <w:szCs w:val="28"/>
        </w:rPr>
      </w:pPr>
    </w:p>
    <w:p w:rsidR="000E63AC" w:rsidRDefault="000E63AC" w:rsidP="00056D67">
      <w:pPr>
        <w:ind w:firstLine="851"/>
        <w:jc w:val="center"/>
        <w:rPr>
          <w:rFonts w:eastAsia="Times New Roman"/>
          <w:b/>
          <w:bCs/>
          <w:szCs w:val="28"/>
        </w:rPr>
      </w:pPr>
    </w:p>
    <w:p w:rsidR="002E40CF" w:rsidRDefault="00056D67" w:rsidP="00056D67">
      <w:pPr>
        <w:ind w:firstLine="851"/>
        <w:jc w:val="center"/>
        <w:rPr>
          <w:rFonts w:eastAsia="Times New Roman"/>
          <w:b/>
          <w:bCs/>
          <w:szCs w:val="28"/>
        </w:rPr>
      </w:pPr>
      <w:r w:rsidRPr="009803B1">
        <w:rPr>
          <w:rFonts w:eastAsia="Times New Roman"/>
          <w:b/>
          <w:bCs/>
          <w:szCs w:val="28"/>
        </w:rPr>
        <w:t xml:space="preserve">3. Место практики в структуре основной профессиональной </w:t>
      </w:r>
    </w:p>
    <w:p w:rsidR="00056D67" w:rsidRPr="009803B1" w:rsidRDefault="00056D67" w:rsidP="00056D67">
      <w:pPr>
        <w:ind w:firstLine="851"/>
        <w:jc w:val="center"/>
        <w:rPr>
          <w:rFonts w:eastAsia="Times New Roman"/>
          <w:b/>
          <w:bCs/>
          <w:szCs w:val="28"/>
        </w:rPr>
      </w:pPr>
      <w:r w:rsidRPr="009803B1">
        <w:rPr>
          <w:rFonts w:eastAsia="Times New Roman"/>
          <w:b/>
          <w:bCs/>
          <w:szCs w:val="28"/>
        </w:rPr>
        <w:t>образовательной программы</w:t>
      </w:r>
    </w:p>
    <w:p w:rsidR="00056D67" w:rsidRPr="009803B1" w:rsidRDefault="00056D67" w:rsidP="00056D67">
      <w:pPr>
        <w:ind w:firstLine="851"/>
        <w:jc w:val="center"/>
        <w:rPr>
          <w:rFonts w:eastAsia="Times New Roman"/>
          <w:b/>
          <w:bCs/>
          <w:szCs w:val="28"/>
        </w:rPr>
      </w:pPr>
    </w:p>
    <w:p w:rsidR="00056D67" w:rsidRPr="009803B1" w:rsidRDefault="00056D67" w:rsidP="00056D67">
      <w:pPr>
        <w:ind w:firstLine="851"/>
        <w:jc w:val="both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Практика «Преддипломная практика» (Б</w:t>
      </w:r>
      <w:proofErr w:type="gramStart"/>
      <w:r w:rsidRPr="009803B1">
        <w:rPr>
          <w:rFonts w:eastAsia="Times New Roman"/>
          <w:szCs w:val="28"/>
        </w:rPr>
        <w:t>2.П.</w:t>
      </w:r>
      <w:proofErr w:type="gramEnd"/>
      <w:r w:rsidRPr="009803B1">
        <w:rPr>
          <w:rFonts w:eastAsia="Times New Roman"/>
          <w:szCs w:val="28"/>
        </w:rPr>
        <w:t>2) относится к Блоку 2 «Практики»  и является обязательной.</w:t>
      </w:r>
    </w:p>
    <w:p w:rsidR="00056D67" w:rsidRPr="009803B1" w:rsidRDefault="00056D67" w:rsidP="00056D67">
      <w:pPr>
        <w:ind w:firstLine="851"/>
        <w:jc w:val="center"/>
        <w:rPr>
          <w:rFonts w:eastAsia="Times New Roman"/>
          <w:szCs w:val="28"/>
        </w:rPr>
      </w:pPr>
    </w:p>
    <w:p w:rsidR="000E63AC" w:rsidRDefault="000E63AC" w:rsidP="00056D67">
      <w:pPr>
        <w:ind w:firstLine="851"/>
        <w:jc w:val="center"/>
        <w:rPr>
          <w:rFonts w:eastAsia="Times New Roman"/>
          <w:b/>
          <w:bCs/>
          <w:szCs w:val="28"/>
        </w:rPr>
      </w:pPr>
    </w:p>
    <w:p w:rsidR="00056D67" w:rsidRPr="009803B1" w:rsidRDefault="00056D67" w:rsidP="00056D67">
      <w:pPr>
        <w:ind w:firstLine="851"/>
        <w:jc w:val="center"/>
        <w:rPr>
          <w:rFonts w:eastAsia="Times New Roman"/>
          <w:b/>
          <w:bCs/>
          <w:szCs w:val="28"/>
        </w:rPr>
      </w:pPr>
      <w:r w:rsidRPr="009803B1">
        <w:rPr>
          <w:rFonts w:eastAsia="Times New Roman"/>
          <w:b/>
          <w:bCs/>
          <w:szCs w:val="28"/>
        </w:rPr>
        <w:t>4. Объем практики и ее продолжительность</w:t>
      </w:r>
    </w:p>
    <w:p w:rsidR="00056D67" w:rsidRPr="009803B1" w:rsidRDefault="00056D67" w:rsidP="00056D67">
      <w:pPr>
        <w:tabs>
          <w:tab w:val="left" w:pos="851"/>
        </w:tabs>
        <w:ind w:firstLine="851"/>
        <w:jc w:val="center"/>
        <w:rPr>
          <w:rFonts w:eastAsia="Times New Roman"/>
          <w:sz w:val="24"/>
          <w:szCs w:val="28"/>
        </w:rPr>
      </w:pPr>
    </w:p>
    <w:p w:rsidR="00056D67" w:rsidRPr="009803B1" w:rsidRDefault="00056D67" w:rsidP="00056D67">
      <w:pPr>
        <w:ind w:firstLine="851"/>
        <w:jc w:val="both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Практика распределена в течение учебного семестра.</w:t>
      </w:r>
    </w:p>
    <w:p w:rsidR="00056D67" w:rsidRPr="009803B1" w:rsidRDefault="00056D67" w:rsidP="00056D67">
      <w:pPr>
        <w:ind w:firstLine="851"/>
        <w:jc w:val="both"/>
        <w:rPr>
          <w:rFonts w:eastAsia="Times New Roman"/>
          <w:szCs w:val="28"/>
        </w:rPr>
      </w:pPr>
    </w:p>
    <w:p w:rsidR="00056D67" w:rsidRPr="009803B1" w:rsidRDefault="00056D67" w:rsidP="00B37B0E">
      <w:pPr>
        <w:spacing w:after="120"/>
        <w:ind w:firstLine="851"/>
        <w:jc w:val="both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Для 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9803B1" w:rsidRPr="009803B1" w:rsidTr="00BE471B">
        <w:trPr>
          <w:jc w:val="center"/>
        </w:trPr>
        <w:tc>
          <w:tcPr>
            <w:tcW w:w="5353" w:type="dxa"/>
            <w:vMerge w:val="restart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b/>
                <w:bCs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9803B1">
              <w:rPr>
                <w:rFonts w:eastAsia="Times New Roman"/>
                <w:b/>
                <w:szCs w:val="28"/>
              </w:rPr>
              <w:t>Семестр</w:t>
            </w:r>
          </w:p>
        </w:tc>
      </w:tr>
      <w:tr w:rsidR="009803B1" w:rsidRPr="009803B1" w:rsidTr="00BE471B">
        <w:trPr>
          <w:jc w:val="center"/>
        </w:trPr>
        <w:tc>
          <w:tcPr>
            <w:tcW w:w="5353" w:type="dxa"/>
            <w:vMerge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9803B1">
              <w:rPr>
                <w:rFonts w:eastAsia="Times New Roman"/>
                <w:b/>
                <w:szCs w:val="28"/>
              </w:rPr>
              <w:t>8</w:t>
            </w:r>
          </w:p>
        </w:tc>
      </w:tr>
      <w:tr w:rsidR="009803B1" w:rsidRPr="009803B1" w:rsidTr="00BE471B">
        <w:trPr>
          <w:jc w:val="center"/>
        </w:trPr>
        <w:tc>
          <w:tcPr>
            <w:tcW w:w="5353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 xml:space="preserve">Общая трудоемкость: час / </w:t>
            </w:r>
            <w:proofErr w:type="spellStart"/>
            <w:r w:rsidRPr="009803B1">
              <w:rPr>
                <w:rFonts w:eastAsia="Times New Roman"/>
                <w:szCs w:val="28"/>
              </w:rPr>
              <w:t>з.е</w:t>
            </w:r>
            <w:proofErr w:type="spellEnd"/>
            <w:r w:rsidRPr="009803B1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216 / 6</w:t>
            </w:r>
          </w:p>
        </w:tc>
        <w:tc>
          <w:tcPr>
            <w:tcW w:w="2092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216 / 6</w:t>
            </w:r>
          </w:p>
        </w:tc>
      </w:tr>
      <w:tr w:rsidR="009803B1" w:rsidRPr="009803B1" w:rsidTr="00BE471B">
        <w:trPr>
          <w:jc w:val="center"/>
        </w:trPr>
        <w:tc>
          <w:tcPr>
            <w:tcW w:w="5353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Зачет</w:t>
            </w:r>
          </w:p>
        </w:tc>
      </w:tr>
      <w:tr w:rsidR="00056D67" w:rsidRPr="009803B1" w:rsidTr="00BE471B">
        <w:trPr>
          <w:jc w:val="center"/>
        </w:trPr>
        <w:tc>
          <w:tcPr>
            <w:tcW w:w="5353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4</w:t>
            </w:r>
          </w:p>
        </w:tc>
      </w:tr>
    </w:tbl>
    <w:p w:rsidR="00056D67" w:rsidRPr="009803B1" w:rsidRDefault="00056D67" w:rsidP="00056D67">
      <w:pPr>
        <w:tabs>
          <w:tab w:val="left" w:pos="851"/>
        </w:tabs>
        <w:ind w:firstLine="851"/>
        <w:jc w:val="both"/>
        <w:rPr>
          <w:rFonts w:eastAsia="Times New Roman"/>
          <w:szCs w:val="28"/>
        </w:rPr>
      </w:pPr>
    </w:p>
    <w:p w:rsidR="000E63AC" w:rsidRDefault="000E63AC" w:rsidP="00B37B0E">
      <w:pPr>
        <w:spacing w:after="120"/>
        <w:ind w:firstLine="851"/>
        <w:jc w:val="both"/>
        <w:rPr>
          <w:rFonts w:eastAsia="Times New Roman"/>
          <w:szCs w:val="28"/>
        </w:rPr>
      </w:pPr>
    </w:p>
    <w:p w:rsidR="00056D67" w:rsidRPr="009803B1" w:rsidRDefault="00056D67" w:rsidP="00B37B0E">
      <w:pPr>
        <w:spacing w:after="120"/>
        <w:ind w:firstLine="851"/>
        <w:jc w:val="both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Для заочной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9803B1" w:rsidRPr="009803B1" w:rsidTr="00BE471B">
        <w:trPr>
          <w:jc w:val="center"/>
        </w:trPr>
        <w:tc>
          <w:tcPr>
            <w:tcW w:w="5353" w:type="dxa"/>
            <w:vMerge w:val="restart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b/>
                <w:bCs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9803B1">
              <w:rPr>
                <w:rFonts w:eastAsia="Times New Roman"/>
                <w:b/>
                <w:szCs w:val="28"/>
              </w:rPr>
              <w:t>Курс</w:t>
            </w:r>
          </w:p>
        </w:tc>
      </w:tr>
      <w:tr w:rsidR="009803B1" w:rsidRPr="009803B1" w:rsidTr="00BE471B">
        <w:trPr>
          <w:jc w:val="center"/>
        </w:trPr>
        <w:tc>
          <w:tcPr>
            <w:tcW w:w="5353" w:type="dxa"/>
            <w:vMerge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9803B1">
              <w:rPr>
                <w:rFonts w:eastAsia="Times New Roman"/>
                <w:b/>
                <w:szCs w:val="28"/>
              </w:rPr>
              <w:t>5</w:t>
            </w:r>
          </w:p>
        </w:tc>
      </w:tr>
      <w:tr w:rsidR="009803B1" w:rsidRPr="009803B1" w:rsidTr="00BE471B">
        <w:trPr>
          <w:jc w:val="center"/>
        </w:trPr>
        <w:tc>
          <w:tcPr>
            <w:tcW w:w="5353" w:type="dxa"/>
          </w:tcPr>
          <w:p w:rsidR="00056D67" w:rsidRPr="009803B1" w:rsidRDefault="00056D67" w:rsidP="00BE471B">
            <w:pPr>
              <w:ind w:firstLine="0"/>
            </w:pPr>
            <w:r w:rsidRPr="009803B1">
              <w:t xml:space="preserve">Общая трудоемкость: час / </w:t>
            </w:r>
            <w:proofErr w:type="spellStart"/>
            <w:r w:rsidRPr="009803B1">
              <w:t>з.е</w:t>
            </w:r>
            <w:proofErr w:type="spellEnd"/>
            <w:r w:rsidRPr="009803B1">
              <w:t>.</w:t>
            </w:r>
          </w:p>
        </w:tc>
        <w:tc>
          <w:tcPr>
            <w:tcW w:w="1844" w:type="dxa"/>
          </w:tcPr>
          <w:p w:rsidR="00056D67" w:rsidRPr="009803B1" w:rsidRDefault="00056D67" w:rsidP="00BE471B">
            <w:r w:rsidRPr="009803B1">
              <w:t>216 / 6</w:t>
            </w:r>
          </w:p>
        </w:tc>
        <w:tc>
          <w:tcPr>
            <w:tcW w:w="2092" w:type="dxa"/>
          </w:tcPr>
          <w:p w:rsidR="00056D67" w:rsidRPr="009803B1" w:rsidRDefault="00056D67" w:rsidP="00BE471B">
            <w:r w:rsidRPr="009803B1">
              <w:t>216 / 6</w:t>
            </w:r>
          </w:p>
        </w:tc>
      </w:tr>
      <w:tr w:rsidR="009803B1" w:rsidRPr="009803B1" w:rsidTr="00BE471B">
        <w:trPr>
          <w:jc w:val="center"/>
        </w:trPr>
        <w:tc>
          <w:tcPr>
            <w:tcW w:w="5353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Зачет</w:t>
            </w:r>
          </w:p>
        </w:tc>
      </w:tr>
      <w:tr w:rsidR="009803B1" w:rsidRPr="009803B1" w:rsidTr="00BE471B">
        <w:trPr>
          <w:jc w:val="center"/>
        </w:trPr>
        <w:tc>
          <w:tcPr>
            <w:tcW w:w="5353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056D67" w:rsidRPr="009803B1" w:rsidRDefault="00056D67" w:rsidP="00BE471B">
            <w:pPr>
              <w:tabs>
                <w:tab w:val="left" w:pos="851"/>
              </w:tabs>
              <w:ind w:firstLine="0"/>
              <w:jc w:val="center"/>
              <w:rPr>
                <w:rFonts w:eastAsia="Times New Roman"/>
                <w:szCs w:val="28"/>
              </w:rPr>
            </w:pPr>
            <w:r w:rsidRPr="009803B1">
              <w:rPr>
                <w:rFonts w:eastAsia="Times New Roman"/>
                <w:szCs w:val="28"/>
              </w:rPr>
              <w:t>4</w:t>
            </w:r>
          </w:p>
        </w:tc>
      </w:tr>
    </w:tbl>
    <w:p w:rsidR="007A3D14" w:rsidRDefault="007A3D14" w:rsidP="00056D67">
      <w:pPr>
        <w:ind w:firstLine="851"/>
        <w:jc w:val="center"/>
        <w:rPr>
          <w:rFonts w:eastAsia="Times New Roman"/>
          <w:b/>
          <w:szCs w:val="28"/>
        </w:rPr>
      </w:pPr>
    </w:p>
    <w:p w:rsidR="000E63AC" w:rsidRDefault="000E63AC" w:rsidP="00056D67">
      <w:pPr>
        <w:ind w:firstLine="851"/>
        <w:jc w:val="center"/>
        <w:rPr>
          <w:rFonts w:eastAsia="Times New Roman"/>
          <w:b/>
          <w:szCs w:val="28"/>
        </w:rPr>
      </w:pPr>
    </w:p>
    <w:p w:rsidR="000E63AC" w:rsidRDefault="000E63AC" w:rsidP="00056D67">
      <w:pPr>
        <w:ind w:firstLine="851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p w:rsidR="00056D67" w:rsidRPr="009803B1" w:rsidRDefault="00056D67" w:rsidP="00056D67">
      <w:pPr>
        <w:ind w:firstLine="851"/>
        <w:jc w:val="center"/>
        <w:rPr>
          <w:rFonts w:eastAsia="Times New Roman"/>
          <w:b/>
          <w:szCs w:val="28"/>
        </w:rPr>
      </w:pPr>
      <w:r w:rsidRPr="009803B1">
        <w:rPr>
          <w:rFonts w:eastAsia="Times New Roman"/>
          <w:b/>
          <w:szCs w:val="28"/>
        </w:rPr>
        <w:lastRenderedPageBreak/>
        <w:t xml:space="preserve">5. Содержание практики </w:t>
      </w:r>
    </w:p>
    <w:p w:rsidR="00056D67" w:rsidRPr="009803B1" w:rsidRDefault="00056D67" w:rsidP="00056D67">
      <w:pPr>
        <w:ind w:firstLine="851"/>
        <w:jc w:val="both"/>
        <w:rPr>
          <w:rFonts w:eastAsia="Times New Roman"/>
          <w:b/>
          <w:i/>
          <w:szCs w:val="28"/>
          <w:highlight w:val="yellow"/>
        </w:rPr>
      </w:pPr>
    </w:p>
    <w:p w:rsidR="00D752CA" w:rsidRPr="00B43FE9" w:rsidRDefault="00D752CA" w:rsidP="00D752CA">
      <w:pPr>
        <w:ind w:firstLine="851"/>
        <w:jc w:val="both"/>
        <w:rPr>
          <w:rFonts w:eastAsia="Times New Roman"/>
          <w:b/>
          <w:szCs w:val="28"/>
        </w:rPr>
      </w:pPr>
      <w:r w:rsidRPr="00B43FE9">
        <w:rPr>
          <w:rFonts w:eastAsia="Times New Roman"/>
          <w:b/>
          <w:szCs w:val="28"/>
        </w:rPr>
        <w:t>1</w:t>
      </w:r>
      <w:r>
        <w:rPr>
          <w:rFonts w:eastAsia="Times New Roman"/>
          <w:b/>
          <w:szCs w:val="28"/>
        </w:rPr>
        <w:t>-3</w:t>
      </w:r>
      <w:r w:rsidRPr="00B43FE9">
        <w:rPr>
          <w:rFonts w:eastAsia="Times New Roman"/>
          <w:b/>
          <w:szCs w:val="28"/>
        </w:rPr>
        <w:t xml:space="preserve"> неделя</w:t>
      </w:r>
      <w:r>
        <w:rPr>
          <w:rFonts w:eastAsia="Times New Roman"/>
          <w:b/>
          <w:szCs w:val="28"/>
        </w:rPr>
        <w:t>:</w:t>
      </w:r>
      <w:r w:rsidRPr="00B43FE9">
        <w:rPr>
          <w:rFonts w:eastAsia="Times New Roman"/>
          <w:b/>
          <w:szCs w:val="28"/>
        </w:rPr>
        <w:t xml:space="preserve"> </w:t>
      </w:r>
    </w:p>
    <w:p w:rsidR="00D752CA" w:rsidRPr="009365CC" w:rsidRDefault="00D752CA" w:rsidP="00D752CA">
      <w:pPr>
        <w:ind w:firstLine="851"/>
        <w:jc w:val="both"/>
        <w:rPr>
          <w:rFonts w:eastAsia="Times New Roman"/>
          <w:szCs w:val="28"/>
        </w:rPr>
      </w:pPr>
      <w:r w:rsidRPr="009365CC">
        <w:rPr>
          <w:rFonts w:eastAsia="Times New Roman"/>
          <w:szCs w:val="28"/>
        </w:rPr>
        <w:t xml:space="preserve">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ВКР. </w:t>
      </w:r>
    </w:p>
    <w:p w:rsidR="00D752CA" w:rsidRPr="009365CC" w:rsidRDefault="00D752CA" w:rsidP="00D752CA">
      <w:pPr>
        <w:ind w:firstLine="851"/>
        <w:jc w:val="both"/>
        <w:rPr>
          <w:rFonts w:eastAsia="Times New Roman"/>
          <w:szCs w:val="28"/>
        </w:rPr>
      </w:pPr>
      <w:r>
        <w:t>А</w:t>
      </w:r>
      <w:r w:rsidRPr="009365CC">
        <w:rPr>
          <w:rFonts w:eastAsia="Times New Roman"/>
          <w:szCs w:val="28"/>
        </w:rPr>
        <w:t>нализ и выбор методов решения поставленных задач.</w:t>
      </w:r>
    </w:p>
    <w:p w:rsidR="00D752CA" w:rsidRPr="00B43FE9" w:rsidRDefault="00D752CA" w:rsidP="00D752CA">
      <w:pPr>
        <w:ind w:firstLine="851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4-6</w:t>
      </w:r>
      <w:r w:rsidRPr="00B43FE9">
        <w:rPr>
          <w:rFonts w:eastAsia="Times New Roman"/>
          <w:b/>
          <w:szCs w:val="28"/>
        </w:rPr>
        <w:t xml:space="preserve"> неделя</w:t>
      </w:r>
      <w:r>
        <w:rPr>
          <w:rFonts w:eastAsia="Times New Roman"/>
          <w:b/>
          <w:szCs w:val="28"/>
        </w:rPr>
        <w:t>:</w:t>
      </w:r>
    </w:p>
    <w:p w:rsidR="00D752CA" w:rsidRPr="009365CC" w:rsidRDefault="00D752CA" w:rsidP="00D752CA">
      <w:pPr>
        <w:ind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</w:t>
      </w:r>
      <w:r w:rsidRPr="009365CC">
        <w:rPr>
          <w:rFonts w:eastAsia="Times New Roman"/>
          <w:szCs w:val="28"/>
        </w:rPr>
        <w:t>рганизационно-экономическая характеристика объекта исследования, включая анализ количественных и качественных показателей деятельности.</w:t>
      </w:r>
    </w:p>
    <w:p w:rsidR="00D752CA" w:rsidRPr="00B43FE9" w:rsidRDefault="00D752CA" w:rsidP="00D752CA">
      <w:pPr>
        <w:ind w:firstLine="851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7-9</w:t>
      </w:r>
      <w:r w:rsidRPr="00B43FE9">
        <w:rPr>
          <w:rFonts w:eastAsia="Times New Roman"/>
          <w:b/>
          <w:szCs w:val="28"/>
        </w:rPr>
        <w:t xml:space="preserve"> неделя</w:t>
      </w:r>
      <w:r>
        <w:rPr>
          <w:rFonts w:eastAsia="Times New Roman"/>
          <w:b/>
          <w:szCs w:val="28"/>
        </w:rPr>
        <w:t>:</w:t>
      </w:r>
    </w:p>
    <w:p w:rsidR="00D752CA" w:rsidRPr="009365CC" w:rsidRDefault="00D752CA" w:rsidP="00D752CA">
      <w:pPr>
        <w:ind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</w:t>
      </w:r>
      <w:r w:rsidRPr="009365CC">
        <w:rPr>
          <w:rFonts w:eastAsia="Times New Roman"/>
          <w:szCs w:val="28"/>
        </w:rPr>
        <w:t>одготовка теоретического раздела отчета по преддипломной практике.</w:t>
      </w:r>
    </w:p>
    <w:p w:rsidR="00D752CA" w:rsidRPr="00B43FE9" w:rsidRDefault="00D752CA" w:rsidP="00D752CA">
      <w:pPr>
        <w:ind w:firstLine="851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10-14</w:t>
      </w:r>
      <w:r w:rsidRPr="00B43FE9">
        <w:rPr>
          <w:rFonts w:eastAsia="Times New Roman"/>
          <w:b/>
          <w:szCs w:val="28"/>
        </w:rPr>
        <w:t xml:space="preserve"> неделя</w:t>
      </w:r>
      <w:r>
        <w:rPr>
          <w:rFonts w:eastAsia="Times New Roman"/>
          <w:b/>
          <w:szCs w:val="28"/>
        </w:rPr>
        <w:t>:</w:t>
      </w:r>
      <w:r w:rsidRPr="00B43FE9">
        <w:rPr>
          <w:rFonts w:eastAsia="Times New Roman"/>
          <w:b/>
          <w:szCs w:val="28"/>
        </w:rPr>
        <w:t xml:space="preserve"> </w:t>
      </w:r>
    </w:p>
    <w:p w:rsidR="00D752CA" w:rsidRDefault="00D752CA" w:rsidP="00D752CA">
      <w:pPr>
        <w:ind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</w:t>
      </w:r>
      <w:r w:rsidRPr="009365CC">
        <w:rPr>
          <w:rFonts w:eastAsia="Times New Roman"/>
          <w:szCs w:val="28"/>
        </w:rPr>
        <w:t>одготовка практического раздела отчета по преддипломной практике</w:t>
      </w:r>
      <w:r>
        <w:rPr>
          <w:rFonts w:eastAsia="Times New Roman"/>
          <w:szCs w:val="28"/>
        </w:rPr>
        <w:t>. О</w:t>
      </w:r>
      <w:r w:rsidRPr="009365CC">
        <w:rPr>
          <w:rFonts w:eastAsia="Times New Roman"/>
          <w:szCs w:val="28"/>
        </w:rPr>
        <w:t>формление отчета по практике и подготовка к зачету.</w:t>
      </w:r>
    </w:p>
    <w:p w:rsidR="00D752CA" w:rsidRPr="00B43FE9" w:rsidRDefault="00D752CA" w:rsidP="00D752CA">
      <w:pPr>
        <w:ind w:firstLine="851"/>
        <w:jc w:val="both"/>
        <w:rPr>
          <w:rFonts w:eastAsia="Times New Roman"/>
          <w:b/>
          <w:szCs w:val="28"/>
        </w:rPr>
      </w:pPr>
      <w:r w:rsidRPr="00B43FE9">
        <w:rPr>
          <w:rFonts w:eastAsia="Times New Roman"/>
          <w:b/>
          <w:szCs w:val="28"/>
        </w:rPr>
        <w:t>Весь период практики:</w:t>
      </w:r>
    </w:p>
    <w:p w:rsidR="00D752CA" w:rsidRPr="009365CC" w:rsidRDefault="00D752CA" w:rsidP="00D752CA">
      <w:pPr>
        <w:ind w:firstLine="851"/>
        <w:jc w:val="both"/>
      </w:pPr>
      <w:r>
        <w:rPr>
          <w:rFonts w:eastAsia="Times New Roman"/>
          <w:szCs w:val="28"/>
        </w:rPr>
        <w:t>С</w:t>
      </w:r>
      <w:r w:rsidRPr="009365CC">
        <w:t>бор фактических данных, необходимых для написания ВКР</w:t>
      </w:r>
      <w:r>
        <w:t>.</w:t>
      </w:r>
    </w:p>
    <w:p w:rsidR="00D752CA" w:rsidRDefault="00D752CA" w:rsidP="00D752CA">
      <w:pPr>
        <w:ind w:firstLine="851"/>
        <w:jc w:val="both"/>
        <w:rPr>
          <w:rFonts w:eastAsia="Times New Roman"/>
          <w:szCs w:val="28"/>
        </w:rPr>
      </w:pPr>
      <w:r w:rsidRPr="009365CC">
        <w:rPr>
          <w:rFonts w:eastAsia="Times New Roman"/>
          <w:szCs w:val="28"/>
        </w:rPr>
        <w:t>Работа с монографиями, периодическими изданиями и электронными ресурсами</w:t>
      </w:r>
      <w:r>
        <w:rPr>
          <w:rFonts w:eastAsia="Times New Roman"/>
          <w:szCs w:val="28"/>
        </w:rPr>
        <w:t>.</w:t>
      </w:r>
    </w:p>
    <w:p w:rsidR="00056D67" w:rsidRPr="009803B1" w:rsidRDefault="00056D67" w:rsidP="00056D67">
      <w:pPr>
        <w:ind w:firstLine="851"/>
        <w:jc w:val="center"/>
        <w:rPr>
          <w:rFonts w:eastAsia="Times New Roman"/>
          <w:b/>
          <w:bCs/>
          <w:szCs w:val="28"/>
        </w:rPr>
      </w:pPr>
    </w:p>
    <w:p w:rsidR="00056D67" w:rsidRPr="009803B1" w:rsidRDefault="00056D67" w:rsidP="00056D67">
      <w:pPr>
        <w:ind w:firstLine="0"/>
        <w:jc w:val="center"/>
        <w:rPr>
          <w:rFonts w:eastAsia="Times New Roman"/>
          <w:b/>
          <w:szCs w:val="28"/>
        </w:rPr>
      </w:pPr>
      <w:r w:rsidRPr="009803B1">
        <w:rPr>
          <w:rFonts w:eastAsia="Times New Roman"/>
          <w:b/>
          <w:bCs/>
          <w:szCs w:val="28"/>
        </w:rPr>
        <w:t>6. Ф</w:t>
      </w:r>
      <w:r w:rsidRPr="009803B1">
        <w:rPr>
          <w:rFonts w:eastAsia="Times New Roman"/>
          <w:b/>
          <w:szCs w:val="28"/>
        </w:rPr>
        <w:t>ормы отчетности</w:t>
      </w:r>
    </w:p>
    <w:p w:rsidR="00056D67" w:rsidRPr="009803B1" w:rsidRDefault="00056D67" w:rsidP="00056D67">
      <w:pPr>
        <w:ind w:firstLine="851"/>
        <w:jc w:val="center"/>
        <w:rPr>
          <w:rFonts w:eastAsia="Times New Roman"/>
          <w:b/>
          <w:szCs w:val="28"/>
        </w:rPr>
      </w:pPr>
    </w:p>
    <w:p w:rsidR="00056D67" w:rsidRPr="009803B1" w:rsidRDefault="00056D67" w:rsidP="00056D67">
      <w:pPr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056D67" w:rsidRPr="009803B1" w:rsidRDefault="00056D67" w:rsidP="00056D67">
      <w:pPr>
        <w:jc w:val="both"/>
        <w:rPr>
          <w:rFonts w:eastAsia="Times New Roman"/>
          <w:szCs w:val="28"/>
        </w:rPr>
      </w:pPr>
      <w:r w:rsidRPr="009803B1">
        <w:rPr>
          <w:rFonts w:eastAsia="Times New Roman"/>
          <w:szCs w:val="28"/>
        </w:rPr>
        <w:t>Структура отчета по практике представлена в фонде оценочных средств.</w:t>
      </w:r>
    </w:p>
    <w:p w:rsidR="00056D67" w:rsidRPr="009803B1" w:rsidRDefault="00056D67" w:rsidP="00056D67">
      <w:pPr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 xml:space="preserve">После прибытия на предприятие и </w:t>
      </w:r>
      <w:r w:rsidRPr="009803B1">
        <w:rPr>
          <w:rFonts w:eastAsia="Times New Roman"/>
          <w:szCs w:val="28"/>
        </w:rPr>
        <w:t>оформления направления на практику в отделе кадров (отделе управления персоналом),</w:t>
      </w:r>
      <w:r w:rsidRPr="009803B1">
        <w:rPr>
          <w:rFonts w:eastAsia="Times New Roman"/>
          <w:bCs/>
          <w:szCs w:val="28"/>
        </w:rPr>
        <w:t xml:space="preserve">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 После завершения практики, предприятие</w:t>
      </w:r>
      <w:r w:rsidRPr="009803B1">
        <w:rPr>
          <w:rFonts w:eastAsia="Times New Roman"/>
          <w:szCs w:val="28"/>
        </w:rPr>
        <w:t xml:space="preserve"> ставит отметку об убытии с практики в направлении на практику.</w:t>
      </w:r>
    </w:p>
    <w:p w:rsidR="00056D67" w:rsidRPr="009803B1" w:rsidRDefault="00056D67" w:rsidP="00056D67">
      <w:pPr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>Направление на практику</w:t>
      </w:r>
      <w:r w:rsidRPr="009803B1">
        <w:rPr>
          <w:rFonts w:eastAsia="Times New Roman"/>
          <w:b/>
          <w:bCs/>
          <w:szCs w:val="28"/>
        </w:rPr>
        <w:t xml:space="preserve"> </w:t>
      </w:r>
      <w:r w:rsidRPr="009803B1">
        <w:rPr>
          <w:rFonts w:eastAsia="Times New Roman"/>
          <w:bCs/>
          <w:szCs w:val="28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056D67" w:rsidRPr="009803B1" w:rsidRDefault="00056D67" w:rsidP="00056D67">
      <w:pPr>
        <w:ind w:firstLine="851"/>
        <w:jc w:val="both"/>
        <w:rPr>
          <w:rFonts w:eastAsia="Times New Roman"/>
          <w:b/>
          <w:bCs/>
          <w:szCs w:val="28"/>
        </w:rPr>
      </w:pPr>
    </w:p>
    <w:p w:rsidR="00056D67" w:rsidRPr="009803B1" w:rsidRDefault="00056D67" w:rsidP="00056D67">
      <w:pPr>
        <w:ind w:firstLine="851"/>
        <w:jc w:val="both"/>
        <w:rPr>
          <w:rFonts w:eastAsia="Times New Roman"/>
          <w:b/>
          <w:bCs/>
          <w:szCs w:val="28"/>
        </w:rPr>
      </w:pPr>
    </w:p>
    <w:p w:rsidR="00056D67" w:rsidRPr="009803B1" w:rsidRDefault="00056D67" w:rsidP="00056D67">
      <w:pPr>
        <w:ind w:right="424" w:firstLine="851"/>
        <w:jc w:val="center"/>
        <w:rPr>
          <w:rFonts w:eastAsia="Times New Roman"/>
          <w:b/>
          <w:bCs/>
          <w:szCs w:val="28"/>
        </w:rPr>
      </w:pPr>
      <w:r w:rsidRPr="009803B1">
        <w:rPr>
          <w:rFonts w:eastAsia="Times New Roman"/>
          <w:b/>
          <w:bCs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056D67" w:rsidRPr="009803B1" w:rsidRDefault="00056D67" w:rsidP="00056D67">
      <w:pPr>
        <w:ind w:firstLine="851"/>
        <w:rPr>
          <w:rFonts w:eastAsia="Times New Roman"/>
          <w:bCs/>
          <w:szCs w:val="28"/>
        </w:rPr>
      </w:pPr>
    </w:p>
    <w:p w:rsidR="00056D67" w:rsidRPr="009803B1" w:rsidRDefault="00056D67" w:rsidP="00056D67">
      <w:pPr>
        <w:jc w:val="both"/>
        <w:rPr>
          <w:rFonts w:eastAsia="Times New Roman"/>
          <w:bCs/>
          <w:iCs/>
          <w:szCs w:val="28"/>
        </w:rPr>
      </w:pPr>
      <w:r w:rsidRPr="009803B1">
        <w:rPr>
          <w:rFonts w:eastAsia="Times New Roman"/>
          <w:bCs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056D67" w:rsidRPr="009803B1" w:rsidRDefault="00056D67" w:rsidP="00056D67">
      <w:pPr>
        <w:ind w:firstLine="851"/>
        <w:jc w:val="center"/>
        <w:rPr>
          <w:rFonts w:eastAsia="Times New Roman"/>
          <w:b/>
          <w:bCs/>
          <w:szCs w:val="28"/>
        </w:rPr>
      </w:pPr>
      <w:r w:rsidRPr="009803B1">
        <w:rPr>
          <w:rFonts w:eastAsia="Times New Roman"/>
          <w:b/>
          <w:bCs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056D67" w:rsidRPr="009803B1" w:rsidRDefault="00056D67" w:rsidP="00056D67">
      <w:pPr>
        <w:ind w:firstLine="851"/>
        <w:jc w:val="both"/>
        <w:rPr>
          <w:rFonts w:eastAsia="Times New Roman"/>
          <w:bCs/>
          <w:szCs w:val="28"/>
        </w:rPr>
      </w:pPr>
    </w:p>
    <w:p w:rsidR="00056D67" w:rsidRPr="009803B1" w:rsidRDefault="00056D67" w:rsidP="00056D67">
      <w:pPr>
        <w:ind w:firstLine="851"/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>8.1 Перечень основной учебной литературы, необходимой для прохождения практики</w:t>
      </w:r>
    </w:p>
    <w:p w:rsidR="005C5A5D" w:rsidRPr="004240F4" w:rsidRDefault="005C5A5D" w:rsidP="004240F4">
      <w:pPr>
        <w:pStyle w:val="af9"/>
        <w:numPr>
          <w:ilvl w:val="0"/>
          <w:numId w:val="45"/>
        </w:numPr>
        <w:spacing w:line="22" w:lineRule="atLeast"/>
        <w:ind w:left="357" w:hanging="357"/>
        <w:jc w:val="both"/>
        <w:rPr>
          <w:szCs w:val="28"/>
        </w:rPr>
      </w:pPr>
      <w:r w:rsidRPr="004240F4">
        <w:rPr>
          <w:szCs w:val="28"/>
        </w:rPr>
        <w:t xml:space="preserve">Коротков, Э. М. Менеджмент [Электронный ресурс]: Учебник / Э. М. Коротков. - 2-е изд., </w:t>
      </w:r>
      <w:proofErr w:type="spellStart"/>
      <w:r w:rsidRPr="004240F4">
        <w:rPr>
          <w:szCs w:val="28"/>
        </w:rPr>
        <w:t>испр</w:t>
      </w:r>
      <w:proofErr w:type="spellEnd"/>
      <w:proofErr w:type="gramStart"/>
      <w:r w:rsidRPr="004240F4">
        <w:rPr>
          <w:szCs w:val="28"/>
        </w:rPr>
        <w:t>.</w:t>
      </w:r>
      <w:proofErr w:type="gramEnd"/>
      <w:r w:rsidRPr="004240F4">
        <w:rPr>
          <w:szCs w:val="28"/>
        </w:rPr>
        <w:t xml:space="preserve"> и доп. - М.: Издательство </w:t>
      </w:r>
      <w:proofErr w:type="spellStart"/>
      <w:r w:rsidRPr="004240F4">
        <w:rPr>
          <w:szCs w:val="28"/>
        </w:rPr>
        <w:t>Юрайт</w:t>
      </w:r>
      <w:proofErr w:type="spellEnd"/>
      <w:r w:rsidRPr="004240F4">
        <w:rPr>
          <w:szCs w:val="28"/>
        </w:rPr>
        <w:t xml:space="preserve">, 2017. - 640 с. - (Профессиональное образование). - Режим доступа: </w:t>
      </w:r>
      <w:hyperlink r:id="rId9" w:history="1">
        <w:r w:rsidRPr="004240F4">
          <w:rPr>
            <w:rStyle w:val="af8"/>
            <w:color w:val="auto"/>
            <w:szCs w:val="28"/>
          </w:rPr>
          <w:t>http://www.biblio-online.ru/book/9B2B615E-3CF7-4285-9010-C0CECF045593</w:t>
        </w:r>
      </w:hyperlink>
      <w:r w:rsidRPr="004240F4">
        <w:rPr>
          <w:szCs w:val="28"/>
        </w:rPr>
        <w:t>.</w:t>
      </w:r>
    </w:p>
    <w:p w:rsidR="00056D67" w:rsidRDefault="00AA3BEB" w:rsidP="004240F4">
      <w:pPr>
        <w:pStyle w:val="af9"/>
        <w:numPr>
          <w:ilvl w:val="0"/>
          <w:numId w:val="45"/>
        </w:numPr>
        <w:spacing w:line="22" w:lineRule="atLeast"/>
        <w:ind w:left="357" w:hanging="357"/>
        <w:jc w:val="both"/>
        <w:rPr>
          <w:szCs w:val="28"/>
        </w:rPr>
      </w:pPr>
      <w:proofErr w:type="spellStart"/>
      <w:r>
        <w:rPr>
          <w:szCs w:val="28"/>
        </w:rPr>
        <w:t>Котлер</w:t>
      </w:r>
      <w:proofErr w:type="spellEnd"/>
      <w:r w:rsidR="00056D67" w:rsidRPr="004240F4">
        <w:rPr>
          <w:szCs w:val="28"/>
        </w:rPr>
        <w:t xml:space="preserve"> Ф.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Келлер</w:t>
      </w:r>
      <w:proofErr w:type="spellEnd"/>
      <w:r>
        <w:rPr>
          <w:szCs w:val="28"/>
        </w:rPr>
        <w:t xml:space="preserve"> К.Л.</w:t>
      </w:r>
      <w:r w:rsidR="00056D67" w:rsidRPr="004240F4">
        <w:rPr>
          <w:szCs w:val="28"/>
        </w:rPr>
        <w:t xml:space="preserve"> Маркетинг мен</w:t>
      </w:r>
      <w:r>
        <w:rPr>
          <w:szCs w:val="28"/>
        </w:rPr>
        <w:t>еджмент. [Электронный ресурс] 15</w:t>
      </w:r>
      <w:r w:rsidR="00BE0D19">
        <w:rPr>
          <w:szCs w:val="28"/>
        </w:rPr>
        <w:noBreakHyphen/>
      </w:r>
      <w:r>
        <w:rPr>
          <w:szCs w:val="28"/>
        </w:rPr>
        <w:t xml:space="preserve">е изд.— </w:t>
      </w:r>
      <w:proofErr w:type="gramStart"/>
      <w:r>
        <w:rPr>
          <w:szCs w:val="28"/>
        </w:rPr>
        <w:t>С-Пб</w:t>
      </w:r>
      <w:proofErr w:type="gramEnd"/>
      <w:r>
        <w:rPr>
          <w:szCs w:val="28"/>
        </w:rPr>
        <w:t>.: Питер, 2018</w:t>
      </w:r>
      <w:r w:rsidR="00056D67" w:rsidRPr="004240F4">
        <w:rPr>
          <w:szCs w:val="28"/>
        </w:rPr>
        <w:t>. – 800 с. – Режим доступа: http://</w:t>
      </w:r>
      <w:proofErr w:type="spellStart"/>
      <w:r>
        <w:rPr>
          <w:szCs w:val="28"/>
          <w:lang w:val="en-US"/>
        </w:rPr>
        <w:t>i</w:t>
      </w:r>
      <w:proofErr w:type="spellEnd"/>
      <w:r w:rsidR="00056D67" w:rsidRPr="004240F4">
        <w:rPr>
          <w:szCs w:val="28"/>
        </w:rPr>
        <w:t>books.ru/</w:t>
      </w:r>
      <w:proofErr w:type="spellStart"/>
      <w:r w:rsidR="00056D67" w:rsidRPr="004240F4">
        <w:rPr>
          <w:szCs w:val="28"/>
        </w:rPr>
        <w:t>reading.php?productid</w:t>
      </w:r>
      <w:proofErr w:type="spellEnd"/>
      <w:r w:rsidR="00056D67" w:rsidRPr="004240F4">
        <w:rPr>
          <w:szCs w:val="28"/>
        </w:rPr>
        <w:t xml:space="preserve">=340124 — </w:t>
      </w:r>
      <w:proofErr w:type="spellStart"/>
      <w:r w:rsidR="00056D67" w:rsidRPr="004240F4">
        <w:rPr>
          <w:szCs w:val="28"/>
        </w:rPr>
        <w:t>Загл</w:t>
      </w:r>
      <w:proofErr w:type="spellEnd"/>
      <w:r w:rsidR="00056D67" w:rsidRPr="004240F4">
        <w:rPr>
          <w:szCs w:val="28"/>
        </w:rPr>
        <w:t>. с экрана.</w:t>
      </w:r>
    </w:p>
    <w:p w:rsidR="00BE0D19" w:rsidRPr="004240F4" w:rsidRDefault="00BE0D19" w:rsidP="004240F4">
      <w:pPr>
        <w:pStyle w:val="af9"/>
        <w:numPr>
          <w:ilvl w:val="0"/>
          <w:numId w:val="45"/>
        </w:numPr>
        <w:spacing w:line="22" w:lineRule="atLeast"/>
        <w:ind w:left="357" w:hanging="357"/>
        <w:jc w:val="both"/>
        <w:rPr>
          <w:szCs w:val="28"/>
        </w:rPr>
      </w:pPr>
      <w:proofErr w:type="spellStart"/>
      <w:r w:rsidRPr="00BE0D19">
        <w:rPr>
          <w:iCs/>
          <w:szCs w:val="28"/>
        </w:rPr>
        <w:t>Лимитовский</w:t>
      </w:r>
      <w:proofErr w:type="spellEnd"/>
      <w:r w:rsidRPr="00BE0D19">
        <w:rPr>
          <w:iCs/>
          <w:szCs w:val="28"/>
        </w:rPr>
        <w:t>, М. А</w:t>
      </w:r>
      <w:r w:rsidRPr="00BE0D19">
        <w:rPr>
          <w:i/>
          <w:iCs/>
          <w:szCs w:val="28"/>
        </w:rPr>
        <w:t>. </w:t>
      </w:r>
      <w:r w:rsidRPr="00BE0D19">
        <w:rPr>
          <w:szCs w:val="28"/>
        </w:rPr>
        <w:t xml:space="preserve">Корпоративный финансовый менеджмент </w:t>
      </w:r>
      <w:r>
        <w:rPr>
          <w:szCs w:val="28"/>
        </w:rPr>
        <w:t>[Электронный ресурс]</w:t>
      </w:r>
      <w:r w:rsidRPr="00BE0D19">
        <w:rPr>
          <w:szCs w:val="28"/>
        </w:rPr>
        <w:t xml:space="preserve">: </w:t>
      </w:r>
      <w:proofErr w:type="gramStart"/>
      <w:r w:rsidRPr="00BE0D19">
        <w:rPr>
          <w:szCs w:val="28"/>
        </w:rPr>
        <w:t>учеб.-</w:t>
      </w:r>
      <w:proofErr w:type="spellStart"/>
      <w:proofErr w:type="gramEnd"/>
      <w:r w:rsidRPr="00BE0D19">
        <w:rPr>
          <w:szCs w:val="28"/>
        </w:rPr>
        <w:t>практ</w:t>
      </w:r>
      <w:proofErr w:type="spellEnd"/>
      <w:r w:rsidRPr="00BE0D19">
        <w:rPr>
          <w:szCs w:val="28"/>
        </w:rPr>
        <w:t xml:space="preserve">. пособие / М. А. </w:t>
      </w:r>
      <w:proofErr w:type="spellStart"/>
      <w:r w:rsidRPr="00BE0D19">
        <w:rPr>
          <w:szCs w:val="28"/>
        </w:rPr>
        <w:t>Лимитовский</w:t>
      </w:r>
      <w:proofErr w:type="spellEnd"/>
      <w:r w:rsidRPr="00BE0D19">
        <w:rPr>
          <w:szCs w:val="28"/>
        </w:rPr>
        <w:t xml:space="preserve">, В. П. Паламарчук, Е. Н. Лобанова ; отв. ред. Е. Н. Лобанова. — </w:t>
      </w:r>
      <w:proofErr w:type="gramStart"/>
      <w:r w:rsidRPr="00BE0D19">
        <w:rPr>
          <w:szCs w:val="28"/>
        </w:rPr>
        <w:t>Москва :</w:t>
      </w:r>
      <w:proofErr w:type="gramEnd"/>
      <w:r w:rsidRPr="00BE0D19">
        <w:rPr>
          <w:szCs w:val="28"/>
        </w:rPr>
        <w:t xml:space="preserve"> Издательство </w:t>
      </w:r>
      <w:proofErr w:type="spellStart"/>
      <w:r w:rsidRPr="00BE0D19">
        <w:rPr>
          <w:szCs w:val="28"/>
        </w:rPr>
        <w:t>Юрайт</w:t>
      </w:r>
      <w:proofErr w:type="spellEnd"/>
      <w:r w:rsidRPr="00BE0D19">
        <w:rPr>
          <w:szCs w:val="28"/>
        </w:rPr>
        <w:t>, 2019. — 990 с. —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Редим</w:t>
      </w:r>
      <w:proofErr w:type="spellEnd"/>
      <w:r>
        <w:rPr>
          <w:szCs w:val="28"/>
        </w:rPr>
        <w:t xml:space="preserve"> доступа</w:t>
      </w:r>
      <w:r w:rsidRPr="00BE0D19">
        <w:rPr>
          <w:szCs w:val="28"/>
        </w:rPr>
        <w:t>: </w:t>
      </w:r>
      <w:hyperlink r:id="rId10" w:tgtFrame="_blank" w:history="1">
        <w:r w:rsidRPr="00BE0D19">
          <w:rPr>
            <w:rStyle w:val="af8"/>
            <w:szCs w:val="28"/>
          </w:rPr>
          <w:t>https://www.biblio-online.ru/bcode/425325</w:t>
        </w:r>
      </w:hyperlink>
    </w:p>
    <w:p w:rsidR="004240F4" w:rsidRPr="004240F4" w:rsidRDefault="004240F4" w:rsidP="004240F4">
      <w:pPr>
        <w:pStyle w:val="af9"/>
        <w:numPr>
          <w:ilvl w:val="0"/>
          <w:numId w:val="45"/>
        </w:numPr>
        <w:spacing w:line="22" w:lineRule="atLeast"/>
        <w:ind w:left="357" w:hanging="357"/>
        <w:jc w:val="both"/>
        <w:rPr>
          <w:szCs w:val="28"/>
        </w:rPr>
      </w:pPr>
      <w:proofErr w:type="spellStart"/>
      <w:r w:rsidRPr="004240F4">
        <w:rPr>
          <w:szCs w:val="28"/>
        </w:rPr>
        <w:t>Лукасевич</w:t>
      </w:r>
      <w:proofErr w:type="spellEnd"/>
      <w:r w:rsidRPr="004240F4">
        <w:rPr>
          <w:szCs w:val="28"/>
        </w:rPr>
        <w:t xml:space="preserve">, И. Я.     Финансовый менеджмент в 2 ч. Часть 1. Основные понятия, методы и концепции [Электронный ресурс]: Учебник и практикум / И. Я. </w:t>
      </w:r>
      <w:proofErr w:type="spellStart"/>
      <w:r w:rsidRPr="004240F4">
        <w:rPr>
          <w:szCs w:val="28"/>
        </w:rPr>
        <w:t>Лукасевич</w:t>
      </w:r>
      <w:proofErr w:type="spellEnd"/>
      <w:r w:rsidRPr="004240F4">
        <w:rPr>
          <w:szCs w:val="28"/>
        </w:rPr>
        <w:t xml:space="preserve">. - 4-е изд., пер. и доп. – М.: Издательство </w:t>
      </w:r>
      <w:proofErr w:type="spellStart"/>
      <w:r w:rsidRPr="004240F4">
        <w:rPr>
          <w:szCs w:val="28"/>
        </w:rPr>
        <w:t>Юрайт</w:t>
      </w:r>
      <w:proofErr w:type="spellEnd"/>
      <w:r w:rsidRPr="004240F4">
        <w:rPr>
          <w:szCs w:val="28"/>
        </w:rPr>
        <w:t xml:space="preserve">, 2018. - 377 с. - Режим доступа: </w:t>
      </w:r>
      <w:hyperlink r:id="rId11" w:history="1">
        <w:r w:rsidRPr="004240F4">
          <w:rPr>
            <w:rStyle w:val="af8"/>
            <w:color w:val="auto"/>
            <w:szCs w:val="28"/>
          </w:rPr>
          <w:t>https://biblio-online.ru/book/D2C40ABC-F455-4020-A57B-B42D1C16549B</w:t>
        </w:r>
      </w:hyperlink>
      <w:r w:rsidRPr="004240F4">
        <w:rPr>
          <w:szCs w:val="28"/>
        </w:rPr>
        <w:t xml:space="preserve"> — </w:t>
      </w:r>
      <w:proofErr w:type="spellStart"/>
      <w:r w:rsidRPr="004240F4">
        <w:rPr>
          <w:szCs w:val="28"/>
        </w:rPr>
        <w:t>Загл</w:t>
      </w:r>
      <w:proofErr w:type="spellEnd"/>
      <w:r w:rsidRPr="004240F4">
        <w:rPr>
          <w:szCs w:val="28"/>
        </w:rPr>
        <w:t>. с экрана.</w:t>
      </w:r>
    </w:p>
    <w:p w:rsidR="004240F4" w:rsidRPr="004240F4" w:rsidRDefault="004240F4" w:rsidP="004240F4">
      <w:pPr>
        <w:pStyle w:val="af9"/>
        <w:numPr>
          <w:ilvl w:val="0"/>
          <w:numId w:val="45"/>
        </w:numPr>
        <w:spacing w:line="22" w:lineRule="atLeast"/>
        <w:ind w:left="357" w:hanging="357"/>
        <w:jc w:val="both"/>
        <w:rPr>
          <w:szCs w:val="28"/>
        </w:rPr>
      </w:pPr>
      <w:proofErr w:type="spellStart"/>
      <w:r w:rsidRPr="004240F4">
        <w:rPr>
          <w:szCs w:val="28"/>
        </w:rPr>
        <w:t>Лукасевич</w:t>
      </w:r>
      <w:proofErr w:type="spellEnd"/>
      <w:r w:rsidRPr="004240F4">
        <w:rPr>
          <w:szCs w:val="28"/>
        </w:rPr>
        <w:t xml:space="preserve">, И. Я.     Финансовый менеджмент в 2 ч. Часть 2. Инвестиционная и финансовая политика фирмы [Электронный ресурс]: Учебник и практикум / И. Я. </w:t>
      </w:r>
      <w:proofErr w:type="spellStart"/>
      <w:r w:rsidRPr="004240F4">
        <w:rPr>
          <w:szCs w:val="28"/>
        </w:rPr>
        <w:t>Лукасевич</w:t>
      </w:r>
      <w:proofErr w:type="spellEnd"/>
      <w:r w:rsidRPr="004240F4">
        <w:rPr>
          <w:szCs w:val="28"/>
        </w:rPr>
        <w:t xml:space="preserve">. - 4-е изд., пер. и доп. – М.: Издательство </w:t>
      </w:r>
      <w:proofErr w:type="spellStart"/>
      <w:r w:rsidRPr="004240F4">
        <w:rPr>
          <w:szCs w:val="28"/>
        </w:rPr>
        <w:t>Юрайт</w:t>
      </w:r>
      <w:proofErr w:type="spellEnd"/>
      <w:r w:rsidRPr="004240F4">
        <w:rPr>
          <w:szCs w:val="28"/>
        </w:rPr>
        <w:t xml:space="preserve">, 2018. - 304 с. – Режим доступа: </w:t>
      </w:r>
      <w:hyperlink r:id="rId12" w:history="1">
        <w:r w:rsidRPr="004240F4">
          <w:rPr>
            <w:rStyle w:val="af8"/>
            <w:color w:val="auto"/>
            <w:szCs w:val="28"/>
          </w:rPr>
          <w:t>http://www.biblio-online.ru/book/6C5F94C1-422D-4E3D-B589-A0E62F58C199</w:t>
        </w:r>
      </w:hyperlink>
      <w:r w:rsidRPr="004240F4">
        <w:rPr>
          <w:szCs w:val="28"/>
        </w:rPr>
        <w:t xml:space="preserve"> — </w:t>
      </w:r>
      <w:proofErr w:type="spellStart"/>
      <w:r w:rsidRPr="004240F4">
        <w:rPr>
          <w:szCs w:val="28"/>
        </w:rPr>
        <w:t>Загл</w:t>
      </w:r>
      <w:proofErr w:type="spellEnd"/>
      <w:r w:rsidRPr="004240F4">
        <w:rPr>
          <w:szCs w:val="28"/>
        </w:rPr>
        <w:t>. с экрана.</w:t>
      </w:r>
    </w:p>
    <w:p w:rsidR="00BE0D19" w:rsidRPr="00BE0D19" w:rsidRDefault="00BE0D19" w:rsidP="00BE0D19">
      <w:pPr>
        <w:pStyle w:val="af9"/>
        <w:numPr>
          <w:ilvl w:val="0"/>
          <w:numId w:val="45"/>
        </w:numPr>
        <w:jc w:val="both"/>
        <w:rPr>
          <w:szCs w:val="28"/>
        </w:rPr>
      </w:pPr>
      <w:r w:rsidRPr="00BE0D19">
        <w:rPr>
          <w:szCs w:val="28"/>
        </w:rPr>
        <w:t xml:space="preserve">Маслова, В. М. Управление персоналом </w:t>
      </w:r>
      <w:r w:rsidR="0079262D" w:rsidRPr="0079262D">
        <w:rPr>
          <w:szCs w:val="28"/>
        </w:rPr>
        <w:t>[Электронный ресурс]</w:t>
      </w:r>
      <w:r w:rsidRPr="00BE0D19">
        <w:rPr>
          <w:szCs w:val="28"/>
        </w:rPr>
        <w:t xml:space="preserve">: учебник и практикум для академического </w:t>
      </w:r>
      <w:proofErr w:type="spellStart"/>
      <w:r w:rsidRPr="00BE0D19">
        <w:rPr>
          <w:szCs w:val="28"/>
        </w:rPr>
        <w:t>бакалавриата</w:t>
      </w:r>
      <w:proofErr w:type="spellEnd"/>
      <w:r w:rsidRPr="00BE0D19">
        <w:rPr>
          <w:szCs w:val="28"/>
        </w:rPr>
        <w:t xml:space="preserve"> / В. М. Маслова. — 4-е изд., </w:t>
      </w:r>
      <w:proofErr w:type="spellStart"/>
      <w:r w:rsidRPr="00BE0D19">
        <w:rPr>
          <w:szCs w:val="28"/>
        </w:rPr>
        <w:t>перераб</w:t>
      </w:r>
      <w:proofErr w:type="spellEnd"/>
      <w:proofErr w:type="gramStart"/>
      <w:r w:rsidRPr="00BE0D19">
        <w:rPr>
          <w:szCs w:val="28"/>
        </w:rPr>
        <w:t>.</w:t>
      </w:r>
      <w:proofErr w:type="gramEnd"/>
      <w:r w:rsidRPr="00BE0D19">
        <w:rPr>
          <w:szCs w:val="28"/>
        </w:rPr>
        <w:t xml:space="preserve"> и доп. — Москва: Издательство </w:t>
      </w:r>
      <w:proofErr w:type="spellStart"/>
      <w:r w:rsidRPr="00BE0D19">
        <w:rPr>
          <w:szCs w:val="28"/>
        </w:rPr>
        <w:t>Юрайт</w:t>
      </w:r>
      <w:proofErr w:type="spellEnd"/>
      <w:r w:rsidRPr="00BE0D19">
        <w:rPr>
          <w:szCs w:val="28"/>
        </w:rPr>
        <w:t>, 2019. — 431 с. —</w:t>
      </w:r>
      <w:r>
        <w:rPr>
          <w:szCs w:val="28"/>
        </w:rPr>
        <w:t xml:space="preserve"> Режим доступа</w:t>
      </w:r>
      <w:r w:rsidRPr="00BE0D19">
        <w:rPr>
          <w:szCs w:val="28"/>
        </w:rPr>
        <w:t>: https://biblio-online.ru/bcode/429092.</w:t>
      </w:r>
    </w:p>
    <w:p w:rsidR="00056D67" w:rsidRPr="009803B1" w:rsidRDefault="00056D67" w:rsidP="00056D67">
      <w:pPr>
        <w:ind w:firstLine="851"/>
        <w:jc w:val="both"/>
        <w:rPr>
          <w:rFonts w:eastAsia="Times New Roman"/>
          <w:bCs/>
          <w:szCs w:val="28"/>
        </w:rPr>
      </w:pPr>
    </w:p>
    <w:p w:rsidR="00056D67" w:rsidRPr="009803B1" w:rsidRDefault="00056D67" w:rsidP="00056D67">
      <w:pPr>
        <w:ind w:firstLine="851"/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>8.2 Перечень дополнительной учебной литературы, необходимой для прохождения практики</w:t>
      </w:r>
    </w:p>
    <w:p w:rsidR="004240F4" w:rsidRDefault="00825E9B" w:rsidP="00452A27">
      <w:pPr>
        <w:pStyle w:val="af9"/>
        <w:numPr>
          <w:ilvl w:val="0"/>
          <w:numId w:val="43"/>
        </w:numPr>
        <w:tabs>
          <w:tab w:val="clear" w:pos="720"/>
          <w:tab w:val="num" w:pos="284"/>
        </w:tabs>
        <w:spacing w:line="22" w:lineRule="atLeast"/>
        <w:ind w:left="284" w:hanging="284"/>
        <w:jc w:val="both"/>
        <w:rPr>
          <w:szCs w:val="28"/>
        </w:rPr>
      </w:pPr>
      <w:proofErr w:type="spellStart"/>
      <w:r>
        <w:rPr>
          <w:szCs w:val="28"/>
        </w:rPr>
        <w:t>Ан</w:t>
      </w:r>
      <w:r w:rsidR="00056D67" w:rsidRPr="009803B1">
        <w:rPr>
          <w:szCs w:val="28"/>
        </w:rPr>
        <w:t>есянц</w:t>
      </w:r>
      <w:proofErr w:type="spellEnd"/>
      <w:r w:rsidR="00056D67" w:rsidRPr="009803B1">
        <w:rPr>
          <w:szCs w:val="28"/>
        </w:rPr>
        <w:t>, С.А. Основы функционирования рынка ценных бумаг [Электронный ресурс]: учебное пособие. — Электрон, дан. — М.: Финансы и статистика, 2014.</w:t>
      </w:r>
      <w:r w:rsidR="00E02C17">
        <w:rPr>
          <w:szCs w:val="28"/>
        </w:rPr>
        <w:t xml:space="preserve"> </w:t>
      </w:r>
      <w:r w:rsidR="00056D67" w:rsidRPr="009803B1">
        <w:rPr>
          <w:szCs w:val="28"/>
        </w:rPr>
        <w:t>—</w:t>
      </w:r>
      <w:r w:rsidR="00056D67" w:rsidRPr="009803B1">
        <w:rPr>
          <w:szCs w:val="28"/>
        </w:rPr>
        <w:tab/>
        <w:t>144 с. — Режим доступа:</w:t>
      </w:r>
    </w:p>
    <w:p w:rsidR="00056D67" w:rsidRPr="009803B1" w:rsidRDefault="00056D67" w:rsidP="00452A27">
      <w:pPr>
        <w:pStyle w:val="af9"/>
        <w:spacing w:line="22" w:lineRule="atLeast"/>
        <w:ind w:left="284"/>
        <w:jc w:val="both"/>
        <w:rPr>
          <w:szCs w:val="28"/>
        </w:rPr>
      </w:pPr>
      <w:r w:rsidRPr="009803B1">
        <w:rPr>
          <w:szCs w:val="28"/>
        </w:rPr>
        <w:t xml:space="preserve">http://e.lanbook.com/books/element.php?pll_id=69105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452A27" w:rsidRDefault="00056D67" w:rsidP="00452A27">
      <w:pPr>
        <w:pStyle w:val="af9"/>
        <w:numPr>
          <w:ilvl w:val="0"/>
          <w:numId w:val="43"/>
        </w:numPr>
        <w:tabs>
          <w:tab w:val="clear" w:pos="720"/>
          <w:tab w:val="num" w:pos="284"/>
        </w:tabs>
        <w:spacing w:line="22" w:lineRule="atLeast"/>
        <w:ind w:left="284" w:hanging="284"/>
        <w:jc w:val="both"/>
        <w:rPr>
          <w:szCs w:val="28"/>
        </w:rPr>
      </w:pPr>
      <w:r w:rsidRPr="009803B1">
        <w:rPr>
          <w:szCs w:val="28"/>
        </w:rPr>
        <w:t xml:space="preserve">Грязнова, А.Г. Финансы [Электронный ресурс]: учебник / А.Г. Грязнова, Е.В. Маркина. </w:t>
      </w:r>
      <w:r w:rsidR="004240F4">
        <w:rPr>
          <w:szCs w:val="28"/>
        </w:rPr>
        <w:t>-</w:t>
      </w:r>
      <w:r w:rsidRPr="009803B1">
        <w:rPr>
          <w:szCs w:val="28"/>
        </w:rPr>
        <w:t xml:space="preserve"> М.: Финансы и статистика, 2012. </w:t>
      </w:r>
      <w:r w:rsidR="004240F4">
        <w:rPr>
          <w:szCs w:val="28"/>
        </w:rPr>
        <w:t>-</w:t>
      </w:r>
      <w:r w:rsidRPr="009803B1">
        <w:rPr>
          <w:szCs w:val="28"/>
        </w:rPr>
        <w:t xml:space="preserve"> 496</w:t>
      </w:r>
      <w:r w:rsidR="004240F4">
        <w:rPr>
          <w:szCs w:val="28"/>
        </w:rPr>
        <w:t xml:space="preserve"> </w:t>
      </w:r>
      <w:r w:rsidRPr="009803B1">
        <w:rPr>
          <w:szCs w:val="28"/>
        </w:rPr>
        <w:t>с.</w:t>
      </w:r>
      <w:r w:rsidR="004240F4">
        <w:rPr>
          <w:szCs w:val="28"/>
        </w:rPr>
        <w:t xml:space="preserve"> - </w:t>
      </w:r>
      <w:r w:rsidRPr="009803B1">
        <w:rPr>
          <w:szCs w:val="28"/>
        </w:rPr>
        <w:t>Режим доступа:</w:t>
      </w:r>
    </w:p>
    <w:p w:rsidR="00452A27" w:rsidRDefault="00056D67" w:rsidP="00452A27">
      <w:pPr>
        <w:pStyle w:val="af9"/>
        <w:spacing w:line="22" w:lineRule="atLeast"/>
        <w:ind w:left="284"/>
        <w:jc w:val="both"/>
        <w:rPr>
          <w:szCs w:val="28"/>
        </w:rPr>
      </w:pPr>
      <w:r w:rsidRPr="00452A27">
        <w:rPr>
          <w:szCs w:val="28"/>
        </w:rPr>
        <w:t xml:space="preserve">http://e.lanbook.coin/books/element.php?pl </w:t>
      </w:r>
      <w:proofErr w:type="spellStart"/>
      <w:r w:rsidRPr="00452A27">
        <w:rPr>
          <w:szCs w:val="28"/>
        </w:rPr>
        <w:t>l_id</w:t>
      </w:r>
      <w:proofErr w:type="spellEnd"/>
      <w:r w:rsidRPr="00452A27">
        <w:rPr>
          <w:szCs w:val="28"/>
        </w:rPr>
        <w:t xml:space="preserve">=5319 — </w:t>
      </w:r>
      <w:proofErr w:type="spellStart"/>
      <w:r w:rsidRPr="00452A27">
        <w:rPr>
          <w:szCs w:val="28"/>
        </w:rPr>
        <w:t>Загл</w:t>
      </w:r>
      <w:proofErr w:type="spellEnd"/>
      <w:r w:rsidRPr="00452A27">
        <w:rPr>
          <w:szCs w:val="28"/>
        </w:rPr>
        <w:t>. с экрана.</w:t>
      </w:r>
    </w:p>
    <w:p w:rsidR="00452A27" w:rsidRPr="00452A27" w:rsidRDefault="00452A27" w:rsidP="00452A27">
      <w:pPr>
        <w:pStyle w:val="af9"/>
        <w:numPr>
          <w:ilvl w:val="0"/>
          <w:numId w:val="43"/>
        </w:numPr>
        <w:tabs>
          <w:tab w:val="clear" w:pos="720"/>
          <w:tab w:val="num" w:pos="284"/>
        </w:tabs>
        <w:spacing w:line="22" w:lineRule="atLeast"/>
        <w:ind w:left="284" w:hanging="284"/>
        <w:jc w:val="both"/>
        <w:rPr>
          <w:szCs w:val="28"/>
        </w:rPr>
      </w:pPr>
      <w:proofErr w:type="spellStart"/>
      <w:r w:rsidRPr="00452A27">
        <w:rPr>
          <w:szCs w:val="28"/>
        </w:rPr>
        <w:t>Максимцев</w:t>
      </w:r>
      <w:proofErr w:type="spellEnd"/>
      <w:r w:rsidRPr="00452A27">
        <w:rPr>
          <w:szCs w:val="28"/>
        </w:rPr>
        <w:t>, И</w:t>
      </w:r>
      <w:r>
        <w:rPr>
          <w:szCs w:val="28"/>
        </w:rPr>
        <w:t>.</w:t>
      </w:r>
      <w:r w:rsidRPr="00452A27">
        <w:rPr>
          <w:szCs w:val="28"/>
        </w:rPr>
        <w:t xml:space="preserve"> А.     Управление человеческими ресурсами [Электронный ресурс]: Учебник / И. А. </w:t>
      </w:r>
      <w:proofErr w:type="spellStart"/>
      <w:r w:rsidRPr="00452A27">
        <w:rPr>
          <w:szCs w:val="28"/>
        </w:rPr>
        <w:t>Максимцев</w:t>
      </w:r>
      <w:proofErr w:type="spellEnd"/>
      <w:r w:rsidRPr="00452A27">
        <w:rPr>
          <w:szCs w:val="28"/>
        </w:rPr>
        <w:t>. - 2-е изд., пер. и доп</w:t>
      </w:r>
      <w:r w:rsidR="00BE0D19">
        <w:rPr>
          <w:szCs w:val="28"/>
        </w:rPr>
        <w:t xml:space="preserve">. - М.: Издательство </w:t>
      </w:r>
      <w:proofErr w:type="spellStart"/>
      <w:r w:rsidR="00BE0D19">
        <w:rPr>
          <w:szCs w:val="28"/>
        </w:rPr>
        <w:lastRenderedPageBreak/>
        <w:t>Юрайт</w:t>
      </w:r>
      <w:proofErr w:type="spellEnd"/>
      <w:r w:rsidR="00BE0D19">
        <w:rPr>
          <w:szCs w:val="28"/>
        </w:rPr>
        <w:t>, 2018</w:t>
      </w:r>
      <w:r w:rsidRPr="00452A27">
        <w:rPr>
          <w:szCs w:val="28"/>
        </w:rPr>
        <w:t xml:space="preserve">. - 526 с. - Режим доступа: </w:t>
      </w:r>
      <w:hyperlink r:id="rId13" w:tgtFrame="_blank" w:history="1">
        <w:r w:rsidR="00BE0D19" w:rsidRPr="00BE0D19">
          <w:rPr>
            <w:rStyle w:val="af8"/>
          </w:rPr>
          <w:t>https://www.biblio-online.ru/bcode/412774</w:t>
        </w:r>
      </w:hyperlink>
      <w:r>
        <w:rPr>
          <w:szCs w:val="28"/>
        </w:rPr>
        <w:t xml:space="preserve"> -</w:t>
      </w:r>
      <w:r w:rsidRPr="00452A27">
        <w:rPr>
          <w:szCs w:val="28"/>
        </w:rPr>
        <w:t xml:space="preserve"> </w:t>
      </w:r>
      <w:proofErr w:type="spellStart"/>
      <w:r w:rsidRPr="00452A27">
        <w:rPr>
          <w:szCs w:val="28"/>
        </w:rPr>
        <w:t>Загл</w:t>
      </w:r>
      <w:proofErr w:type="spellEnd"/>
      <w:r w:rsidRPr="00452A27">
        <w:rPr>
          <w:szCs w:val="28"/>
        </w:rPr>
        <w:t>. с экрана.</w:t>
      </w:r>
    </w:p>
    <w:p w:rsidR="00056D67" w:rsidRPr="000D1F8A" w:rsidRDefault="00056D67" w:rsidP="00452A27">
      <w:pPr>
        <w:pStyle w:val="af9"/>
        <w:numPr>
          <w:ilvl w:val="0"/>
          <w:numId w:val="43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szCs w:val="28"/>
        </w:rPr>
      </w:pPr>
      <w:r w:rsidRPr="000D1F8A">
        <w:rPr>
          <w:szCs w:val="28"/>
        </w:rPr>
        <w:t xml:space="preserve">Мануйленко, В.В. Управление прибылью организации [Электронный ресурс]: учебное пособие / В.В. </w:t>
      </w:r>
      <w:proofErr w:type="spellStart"/>
      <w:r w:rsidRPr="000D1F8A">
        <w:rPr>
          <w:szCs w:val="28"/>
        </w:rPr>
        <w:t>Мануйлепко</w:t>
      </w:r>
      <w:proofErr w:type="spellEnd"/>
      <w:r w:rsidRPr="000D1F8A">
        <w:rPr>
          <w:szCs w:val="28"/>
        </w:rPr>
        <w:t>, Т.А. Садовская. — М.: Финансы и статистика, 2015. — 312 с. — Режим доступа:</w:t>
      </w:r>
    </w:p>
    <w:p w:rsidR="00056D67" w:rsidRPr="009803B1" w:rsidRDefault="00056D67" w:rsidP="00452A27">
      <w:pPr>
        <w:spacing w:line="22" w:lineRule="atLeast"/>
        <w:ind w:left="360" w:firstLine="0"/>
        <w:jc w:val="both"/>
        <w:rPr>
          <w:szCs w:val="28"/>
        </w:rPr>
      </w:pPr>
      <w:r w:rsidRPr="009803B1">
        <w:rPr>
          <w:szCs w:val="28"/>
        </w:rPr>
        <w:t xml:space="preserve">http://e.lanbook.com/books/element.php?pll_id=65884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EF02A8" w:rsidRDefault="00056D67" w:rsidP="00452A27">
      <w:pPr>
        <w:pStyle w:val="af9"/>
        <w:numPr>
          <w:ilvl w:val="0"/>
          <w:numId w:val="43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szCs w:val="28"/>
        </w:rPr>
      </w:pPr>
      <w:r w:rsidRPr="009803B1">
        <w:rPr>
          <w:szCs w:val="28"/>
        </w:rPr>
        <w:t xml:space="preserve">Минко, И.С., Степанова, А.А. Маркетинг. Учебное пособие. [Электронный ресурс].  / Под ред. И. С. Минко. – </w:t>
      </w:r>
      <w:proofErr w:type="gramStart"/>
      <w:r w:rsidRPr="009803B1">
        <w:rPr>
          <w:szCs w:val="28"/>
        </w:rPr>
        <w:t>С-Пб</w:t>
      </w:r>
      <w:proofErr w:type="gramEnd"/>
      <w:r w:rsidRPr="009803B1">
        <w:rPr>
          <w:szCs w:val="28"/>
        </w:rPr>
        <w:t xml:space="preserve">.: НИУ ИТМО; </w:t>
      </w:r>
      <w:proofErr w:type="spellStart"/>
      <w:r w:rsidRPr="009803B1">
        <w:rPr>
          <w:szCs w:val="28"/>
        </w:rPr>
        <w:t>ИХиБТ</w:t>
      </w:r>
      <w:proofErr w:type="spellEnd"/>
      <w:r w:rsidRPr="009803B1">
        <w:rPr>
          <w:szCs w:val="28"/>
        </w:rPr>
        <w:t xml:space="preserve">, 2013. - 155 с. – Режим доступа: </w:t>
      </w:r>
    </w:p>
    <w:p w:rsidR="00056D67" w:rsidRDefault="00056D67" w:rsidP="00452A27">
      <w:pPr>
        <w:pStyle w:val="af9"/>
        <w:spacing w:line="22" w:lineRule="atLeast"/>
        <w:ind w:left="360"/>
        <w:jc w:val="both"/>
        <w:rPr>
          <w:szCs w:val="28"/>
        </w:rPr>
      </w:pPr>
      <w:r w:rsidRPr="009803B1">
        <w:rPr>
          <w:szCs w:val="28"/>
        </w:rPr>
        <w:t xml:space="preserve">http://window.edu.ru/resource/256/80256/files/itmo1456.pdf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5C5A5D" w:rsidRPr="00707547" w:rsidRDefault="005C5A5D" w:rsidP="00452A27">
      <w:pPr>
        <w:pStyle w:val="af9"/>
        <w:numPr>
          <w:ilvl w:val="0"/>
          <w:numId w:val="45"/>
        </w:numPr>
        <w:spacing w:line="22" w:lineRule="atLeast"/>
        <w:jc w:val="both"/>
        <w:rPr>
          <w:szCs w:val="28"/>
        </w:rPr>
      </w:pPr>
      <w:proofErr w:type="spellStart"/>
      <w:r w:rsidRPr="00707547">
        <w:rPr>
          <w:szCs w:val="28"/>
        </w:rPr>
        <w:t>Синяева</w:t>
      </w:r>
      <w:proofErr w:type="spellEnd"/>
      <w:r w:rsidRPr="00707547">
        <w:rPr>
          <w:szCs w:val="28"/>
        </w:rPr>
        <w:t xml:space="preserve">, И. М. Маркетинг [Электронный ресурс]: учебник для академического бакалавриата / И. М. </w:t>
      </w:r>
      <w:proofErr w:type="spellStart"/>
      <w:r w:rsidRPr="00707547">
        <w:rPr>
          <w:szCs w:val="28"/>
        </w:rPr>
        <w:t>Синяева</w:t>
      </w:r>
      <w:proofErr w:type="spellEnd"/>
      <w:r w:rsidRPr="00707547">
        <w:rPr>
          <w:szCs w:val="28"/>
        </w:rPr>
        <w:t xml:space="preserve">, О. Н. </w:t>
      </w:r>
      <w:proofErr w:type="spellStart"/>
      <w:r w:rsidRPr="00707547">
        <w:rPr>
          <w:szCs w:val="28"/>
        </w:rPr>
        <w:t>Жильцова</w:t>
      </w:r>
      <w:proofErr w:type="spellEnd"/>
      <w:r w:rsidRPr="00707547">
        <w:rPr>
          <w:szCs w:val="28"/>
        </w:rPr>
        <w:t xml:space="preserve">. — 3-е изд., </w:t>
      </w:r>
      <w:proofErr w:type="spellStart"/>
      <w:r w:rsidRPr="00707547">
        <w:rPr>
          <w:szCs w:val="28"/>
        </w:rPr>
        <w:t>перераб</w:t>
      </w:r>
      <w:proofErr w:type="spellEnd"/>
      <w:proofErr w:type="gramStart"/>
      <w:r w:rsidRPr="00707547">
        <w:rPr>
          <w:szCs w:val="28"/>
        </w:rPr>
        <w:t>.</w:t>
      </w:r>
      <w:proofErr w:type="gramEnd"/>
      <w:r w:rsidRPr="00707547">
        <w:rPr>
          <w:szCs w:val="28"/>
        </w:rPr>
        <w:t xml:space="preserve"> и доп. — М.: Издательство </w:t>
      </w:r>
      <w:proofErr w:type="spellStart"/>
      <w:r w:rsidRPr="00707547">
        <w:rPr>
          <w:szCs w:val="28"/>
        </w:rPr>
        <w:t>Юрайт</w:t>
      </w:r>
      <w:proofErr w:type="spellEnd"/>
      <w:r w:rsidRPr="00707547">
        <w:rPr>
          <w:szCs w:val="28"/>
        </w:rPr>
        <w:t>, 2018. — 495 с. — (Серия: Бакалавр. Академический курс). – Режим доступа: https://biblio-online.ru/book/43F94F6D-751E-4C5A-83FB-2DC15CD1AAFE.</w:t>
      </w:r>
    </w:p>
    <w:p w:rsidR="00056D67" w:rsidRPr="009803B1" w:rsidRDefault="00056D67" w:rsidP="00056D6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11"/>
        <w:jc w:val="both"/>
        <w:rPr>
          <w:rFonts w:eastAsia="Times New Roman"/>
          <w:bCs/>
          <w:szCs w:val="28"/>
        </w:rPr>
      </w:pPr>
    </w:p>
    <w:p w:rsidR="00056D67" w:rsidRDefault="00056D67" w:rsidP="00056D67">
      <w:pPr>
        <w:ind w:firstLine="851"/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>8.3 Перечень нормативно-правовой документации, необходимой для прохождения практики</w:t>
      </w:r>
    </w:p>
    <w:p w:rsidR="00056D67" w:rsidRPr="009803B1" w:rsidRDefault="00056D67" w:rsidP="00056D67">
      <w:pPr>
        <w:numPr>
          <w:ilvl w:val="0"/>
          <w:numId w:val="46"/>
        </w:numPr>
        <w:jc w:val="both"/>
        <w:outlineLvl w:val="0"/>
        <w:rPr>
          <w:szCs w:val="28"/>
        </w:rPr>
      </w:pPr>
      <w:r w:rsidRPr="009803B1">
        <w:rPr>
          <w:szCs w:val="28"/>
        </w:rPr>
        <w:t xml:space="preserve">Гражданский кодекс Российской Федерации (часть первая) от 30.11.1994 N 51-ФЗ. [Электронный ресурс] - Режим доступа: http://www.consultant.ru/document/cons_doc_LAW_5142/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6"/>
        </w:numPr>
        <w:jc w:val="both"/>
        <w:outlineLvl w:val="0"/>
        <w:rPr>
          <w:szCs w:val="28"/>
        </w:rPr>
      </w:pPr>
      <w:r w:rsidRPr="009803B1">
        <w:rPr>
          <w:szCs w:val="28"/>
        </w:rPr>
        <w:t xml:space="preserve">Гражданский кодекс Российской Федерации (часть вторая) от 26.01.1996 N 14-ФЗ. [Электронный ресурс] - Режим доступа: </w:t>
      </w:r>
      <w:hyperlink r:id="rId14" w:history="1">
        <w:r w:rsidRPr="009803B1">
          <w:rPr>
            <w:rStyle w:val="af8"/>
            <w:color w:val="auto"/>
            <w:szCs w:val="28"/>
          </w:rPr>
          <w:t>http://www.consultant.ru/document/cons_doc_LAW_9027/</w:t>
        </w:r>
      </w:hyperlink>
    </w:p>
    <w:p w:rsidR="00056D67" w:rsidRPr="009803B1" w:rsidRDefault="00056D67" w:rsidP="00056D67">
      <w:pPr>
        <w:numPr>
          <w:ilvl w:val="0"/>
          <w:numId w:val="46"/>
        </w:numPr>
        <w:jc w:val="both"/>
        <w:outlineLvl w:val="0"/>
        <w:rPr>
          <w:szCs w:val="28"/>
        </w:rPr>
      </w:pPr>
      <w:r w:rsidRPr="009803B1">
        <w:rPr>
          <w:szCs w:val="28"/>
        </w:rPr>
        <w:t xml:space="preserve">Трудовой кодекс Российской Федерации от 30.12.2001 N 197-ФЗ (ред. от 03.07.2016) [Электронный ресурс] — Режим доступа: </w:t>
      </w:r>
      <w:proofErr w:type="gramStart"/>
      <w:r w:rsidRPr="009803B1">
        <w:t xml:space="preserve">http://www.consultant.ru/document/Cons_doc_law_34683/  </w:t>
      </w:r>
      <w:r w:rsidRPr="009803B1">
        <w:rPr>
          <w:szCs w:val="28"/>
        </w:rPr>
        <w:t>—</w:t>
      </w:r>
      <w:proofErr w:type="gramEnd"/>
      <w:r w:rsidRPr="009803B1">
        <w:rPr>
          <w:szCs w:val="28"/>
        </w:rPr>
        <w:t xml:space="preserve">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8B2D3C">
      <w:pPr>
        <w:numPr>
          <w:ilvl w:val="0"/>
          <w:numId w:val="46"/>
        </w:numPr>
        <w:jc w:val="both"/>
        <w:outlineLvl w:val="0"/>
        <w:rPr>
          <w:szCs w:val="28"/>
        </w:rPr>
      </w:pPr>
      <w:r w:rsidRPr="009803B1">
        <w:rPr>
          <w:szCs w:val="28"/>
        </w:rPr>
        <w:t xml:space="preserve">Налоговый кодекс Российской Федерации часть 1 (НК РФ ч.1) [Электронный ресурс] – Режим доступа: </w:t>
      </w:r>
    </w:p>
    <w:p w:rsidR="00056D67" w:rsidRPr="009803B1" w:rsidRDefault="00546CA7" w:rsidP="00056D67">
      <w:pPr>
        <w:ind w:left="360" w:firstLine="0"/>
        <w:jc w:val="both"/>
        <w:outlineLvl w:val="0"/>
        <w:rPr>
          <w:szCs w:val="28"/>
        </w:rPr>
      </w:pPr>
      <w:hyperlink r:id="rId15" w:history="1">
        <w:r w:rsidR="00056D67" w:rsidRPr="009803B1">
          <w:rPr>
            <w:rStyle w:val="af8"/>
            <w:color w:val="auto"/>
            <w:szCs w:val="28"/>
          </w:rPr>
          <w:t>http://www.consultant.ru/document/cons_doc_LAW_19671/</w:t>
        </w:r>
      </w:hyperlink>
      <w:r w:rsidR="00056D67" w:rsidRPr="009803B1">
        <w:rPr>
          <w:szCs w:val="28"/>
        </w:rPr>
        <w:t xml:space="preserve"> — </w:t>
      </w:r>
      <w:proofErr w:type="spellStart"/>
      <w:r w:rsidR="00056D67" w:rsidRPr="009803B1">
        <w:rPr>
          <w:szCs w:val="28"/>
        </w:rPr>
        <w:t>Загл</w:t>
      </w:r>
      <w:proofErr w:type="spellEnd"/>
      <w:r w:rsidR="00056D67" w:rsidRPr="009803B1">
        <w:rPr>
          <w:szCs w:val="28"/>
        </w:rPr>
        <w:t>. с экрана.</w:t>
      </w:r>
    </w:p>
    <w:p w:rsidR="00056D67" w:rsidRPr="009803B1" w:rsidRDefault="00056D67" w:rsidP="008B2D3C">
      <w:pPr>
        <w:numPr>
          <w:ilvl w:val="0"/>
          <w:numId w:val="46"/>
        </w:numPr>
        <w:jc w:val="both"/>
        <w:outlineLvl w:val="0"/>
        <w:rPr>
          <w:szCs w:val="28"/>
        </w:rPr>
      </w:pPr>
      <w:r w:rsidRPr="009803B1">
        <w:rPr>
          <w:szCs w:val="28"/>
        </w:rPr>
        <w:t xml:space="preserve">Налоговый кодекс Российской Федерации часть 2 (НК РФ ч.2) [Электронный ресурс] – Режим доступа: </w:t>
      </w:r>
    </w:p>
    <w:p w:rsidR="00056D67" w:rsidRPr="009803B1" w:rsidRDefault="00546CA7" w:rsidP="00056D67">
      <w:pPr>
        <w:ind w:left="360" w:firstLine="0"/>
        <w:jc w:val="both"/>
        <w:outlineLvl w:val="0"/>
        <w:rPr>
          <w:szCs w:val="28"/>
        </w:rPr>
      </w:pPr>
      <w:hyperlink r:id="rId16" w:history="1">
        <w:r w:rsidR="00056D67" w:rsidRPr="009803B1">
          <w:rPr>
            <w:rStyle w:val="af8"/>
            <w:color w:val="auto"/>
            <w:szCs w:val="28"/>
          </w:rPr>
          <w:t>http://www.consultant.ru/document/cons_doc_LAW_28165/</w:t>
        </w:r>
      </w:hyperlink>
      <w:r w:rsidR="00056D67" w:rsidRPr="009803B1">
        <w:rPr>
          <w:szCs w:val="28"/>
        </w:rPr>
        <w:t xml:space="preserve"> — </w:t>
      </w:r>
      <w:proofErr w:type="spellStart"/>
      <w:r w:rsidR="00056D67" w:rsidRPr="009803B1">
        <w:rPr>
          <w:szCs w:val="28"/>
        </w:rPr>
        <w:t>Загл</w:t>
      </w:r>
      <w:proofErr w:type="spellEnd"/>
      <w:r w:rsidR="00056D67" w:rsidRPr="009803B1">
        <w:rPr>
          <w:szCs w:val="28"/>
        </w:rPr>
        <w:t>. с экрана.</w:t>
      </w:r>
    </w:p>
    <w:p w:rsidR="00056D67" w:rsidRPr="00A2682E" w:rsidRDefault="00056D67" w:rsidP="00E91798">
      <w:pPr>
        <w:numPr>
          <w:ilvl w:val="0"/>
          <w:numId w:val="46"/>
        </w:numPr>
        <w:jc w:val="both"/>
        <w:outlineLvl w:val="0"/>
        <w:rPr>
          <w:szCs w:val="28"/>
        </w:rPr>
      </w:pPr>
      <w:r w:rsidRPr="00A2682E">
        <w:rPr>
          <w:szCs w:val="28"/>
        </w:rPr>
        <w:t>"Об инвестиционной деятельности в Российской Федерации, осуществляемой в форме капитальных вложений " Федеральный закон от 25 февраля 1999 г. N 39-ФЗ (</w:t>
      </w:r>
      <w:r w:rsidR="00A2682E">
        <w:rPr>
          <w:szCs w:val="28"/>
        </w:rPr>
        <w:t>последняя редакция</w:t>
      </w:r>
      <w:r w:rsidRPr="00A2682E">
        <w:rPr>
          <w:szCs w:val="28"/>
        </w:rPr>
        <w:t xml:space="preserve">) (Действующий) [Электронный ресурс] – Режим доступа: </w:t>
      </w:r>
    </w:p>
    <w:p w:rsidR="00056D67" w:rsidRPr="009803B1" w:rsidRDefault="00546CA7" w:rsidP="00056D67">
      <w:pPr>
        <w:ind w:left="360" w:firstLine="0"/>
        <w:jc w:val="both"/>
        <w:outlineLvl w:val="0"/>
        <w:rPr>
          <w:szCs w:val="28"/>
        </w:rPr>
      </w:pPr>
      <w:hyperlink r:id="rId17" w:history="1">
        <w:r w:rsidR="00056D67" w:rsidRPr="009803B1">
          <w:rPr>
            <w:rStyle w:val="af8"/>
            <w:color w:val="auto"/>
            <w:szCs w:val="28"/>
            <w:lang w:val="en-US"/>
          </w:rPr>
          <w:t>h</w:t>
        </w:r>
        <w:r w:rsidR="00056D67" w:rsidRPr="009803B1">
          <w:rPr>
            <w:rStyle w:val="af8"/>
            <w:color w:val="auto"/>
            <w:szCs w:val="28"/>
          </w:rPr>
          <w:t>ttp://www.consultant.ru/document/cons_doc_LAW_22142/</w:t>
        </w:r>
      </w:hyperlink>
      <w:r w:rsidR="00056D67" w:rsidRPr="009803B1">
        <w:rPr>
          <w:szCs w:val="28"/>
        </w:rPr>
        <w:t xml:space="preserve"> — </w:t>
      </w:r>
      <w:proofErr w:type="spellStart"/>
      <w:r w:rsidR="00056D67" w:rsidRPr="009803B1">
        <w:rPr>
          <w:szCs w:val="28"/>
        </w:rPr>
        <w:t>Загл</w:t>
      </w:r>
      <w:proofErr w:type="spellEnd"/>
      <w:r w:rsidR="00056D67" w:rsidRPr="009803B1">
        <w:rPr>
          <w:szCs w:val="28"/>
        </w:rPr>
        <w:t>. с экрана.</w:t>
      </w:r>
    </w:p>
    <w:p w:rsidR="00056D67" w:rsidRPr="009803B1" w:rsidRDefault="00056D67" w:rsidP="008B2D3C">
      <w:pPr>
        <w:numPr>
          <w:ilvl w:val="0"/>
          <w:numId w:val="46"/>
        </w:numPr>
        <w:jc w:val="both"/>
        <w:outlineLvl w:val="0"/>
        <w:rPr>
          <w:szCs w:val="28"/>
        </w:rPr>
      </w:pPr>
      <w:r w:rsidRPr="009803B1">
        <w:rPr>
          <w:szCs w:val="28"/>
        </w:rPr>
        <w:t>«О рынке ценных бумаг». Федеральный Закон Российской Федерации от 22.04.1996 N 39-ФЗ (</w:t>
      </w:r>
      <w:r w:rsidR="00A2682E">
        <w:rPr>
          <w:szCs w:val="28"/>
        </w:rPr>
        <w:t>последняя редакция</w:t>
      </w:r>
      <w:r w:rsidRPr="009803B1">
        <w:rPr>
          <w:szCs w:val="28"/>
        </w:rPr>
        <w:t>). (Действующий) [Электронный ресурс] – Режим доступа:</w:t>
      </w:r>
    </w:p>
    <w:p w:rsidR="00056D67" w:rsidRPr="009803B1" w:rsidRDefault="00546CA7" w:rsidP="00056D67">
      <w:pPr>
        <w:ind w:left="360" w:firstLine="0"/>
        <w:jc w:val="both"/>
        <w:outlineLvl w:val="0"/>
        <w:rPr>
          <w:szCs w:val="28"/>
        </w:rPr>
      </w:pPr>
      <w:hyperlink r:id="rId18" w:history="1">
        <w:r w:rsidR="00056D67" w:rsidRPr="009803B1">
          <w:rPr>
            <w:rStyle w:val="af8"/>
            <w:color w:val="auto"/>
            <w:szCs w:val="28"/>
          </w:rPr>
          <w:t>http://www.consultant.ru/document/cons_doc_LAW_10148/</w:t>
        </w:r>
      </w:hyperlink>
      <w:r w:rsidR="00056D67" w:rsidRPr="009803B1">
        <w:rPr>
          <w:szCs w:val="28"/>
        </w:rPr>
        <w:t xml:space="preserve"> — </w:t>
      </w:r>
      <w:proofErr w:type="spellStart"/>
      <w:r w:rsidR="00056D67" w:rsidRPr="009803B1">
        <w:rPr>
          <w:szCs w:val="28"/>
        </w:rPr>
        <w:t>Загл</w:t>
      </w:r>
      <w:proofErr w:type="spellEnd"/>
      <w:r w:rsidR="00056D67"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6"/>
        </w:numPr>
        <w:jc w:val="both"/>
        <w:outlineLvl w:val="0"/>
        <w:rPr>
          <w:szCs w:val="28"/>
        </w:rPr>
      </w:pPr>
      <w:r w:rsidRPr="009803B1">
        <w:rPr>
          <w:szCs w:val="28"/>
        </w:rPr>
        <w:t xml:space="preserve">"Методические рекомендации по оценке эффективности инвестиционных проектов" (утв. Минэкономики РФ, Минфином РФ, Госстроем РФ </w:t>
      </w:r>
      <w:r w:rsidRPr="009803B1">
        <w:rPr>
          <w:szCs w:val="28"/>
        </w:rPr>
        <w:lastRenderedPageBreak/>
        <w:t xml:space="preserve">21.06.1999 N ВК 477) (Действующие) [Электронный ресурс] - Режим доступа: </w:t>
      </w:r>
      <w:hyperlink r:id="rId19" w:history="1">
        <w:r w:rsidRPr="009803B1">
          <w:rPr>
            <w:rStyle w:val="af8"/>
            <w:color w:val="auto"/>
            <w:szCs w:val="28"/>
          </w:rPr>
          <w:t>http://www.consultant.ru/document/cons_doc_LAW_28224/</w:t>
        </w:r>
      </w:hyperlink>
      <w:r w:rsidRPr="009803B1">
        <w:rPr>
          <w:szCs w:val="28"/>
        </w:rPr>
        <w:t xml:space="preserve">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ind w:left="360" w:firstLine="0"/>
        <w:jc w:val="both"/>
        <w:outlineLvl w:val="0"/>
        <w:rPr>
          <w:szCs w:val="28"/>
        </w:rPr>
      </w:pPr>
    </w:p>
    <w:p w:rsidR="00056D67" w:rsidRPr="009803B1" w:rsidRDefault="00056D67" w:rsidP="00056D67">
      <w:pPr>
        <w:ind w:firstLine="851"/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>8.4 Другие издания, необходимые для прохождения практики</w:t>
      </w:r>
    </w:p>
    <w:p w:rsidR="00056D67" w:rsidRPr="009803B1" w:rsidRDefault="00056D67" w:rsidP="00056D67">
      <w:pPr>
        <w:ind w:firstLine="851"/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 xml:space="preserve">Для прохождения практики другие издания не требуются. </w:t>
      </w:r>
    </w:p>
    <w:p w:rsidR="00056D67" w:rsidRPr="009803B1" w:rsidRDefault="00056D67" w:rsidP="00056D67">
      <w:pPr>
        <w:ind w:firstLine="851"/>
        <w:jc w:val="both"/>
        <w:rPr>
          <w:rFonts w:eastAsia="Times New Roman"/>
          <w:bCs/>
          <w:szCs w:val="28"/>
        </w:rPr>
      </w:pPr>
    </w:p>
    <w:p w:rsidR="00056D67" w:rsidRPr="009803B1" w:rsidRDefault="00056D67" w:rsidP="00056D67">
      <w:pPr>
        <w:jc w:val="center"/>
        <w:rPr>
          <w:rFonts w:eastAsia="Times New Roman"/>
          <w:b/>
          <w:bCs/>
          <w:szCs w:val="28"/>
        </w:rPr>
      </w:pPr>
      <w:r w:rsidRPr="009803B1">
        <w:rPr>
          <w:rFonts w:eastAsia="Times New Roman"/>
          <w:b/>
          <w:bCs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056D67" w:rsidRPr="009803B1" w:rsidRDefault="00056D67" w:rsidP="00056D67">
      <w:pPr>
        <w:ind w:firstLine="851"/>
        <w:jc w:val="both"/>
        <w:rPr>
          <w:rFonts w:eastAsia="Times New Roman"/>
          <w:bCs/>
          <w:szCs w:val="28"/>
        </w:rPr>
      </w:pPr>
    </w:p>
    <w:p w:rsidR="00747AC8" w:rsidRPr="00747AC8" w:rsidRDefault="00747AC8" w:rsidP="00747AC8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47AC8">
        <w:rPr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proofErr w:type="gramStart"/>
      <w:r w:rsidRPr="00747AC8">
        <w:rPr>
          <w:szCs w:val="28"/>
        </w:rPr>
        <w:t>http://sdo.pgups.ru/  (</w:t>
      </w:r>
      <w:proofErr w:type="gramEnd"/>
      <w:r w:rsidRPr="00747AC8">
        <w:rPr>
          <w:szCs w:val="28"/>
        </w:rPr>
        <w:t>для доступа к полнотекстовым документам требуется авторизация).</w:t>
      </w:r>
    </w:p>
    <w:p w:rsidR="00747AC8" w:rsidRPr="00747AC8" w:rsidRDefault="00747AC8" w:rsidP="00747AC8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47AC8">
        <w:rPr>
          <w:szCs w:val="28"/>
        </w:rPr>
        <w:t xml:space="preserve">Электронно-библиотечная система издательства «Лань». </w:t>
      </w:r>
      <w:r>
        <w:rPr>
          <w:szCs w:val="28"/>
        </w:rPr>
        <w:t xml:space="preserve">- </w:t>
      </w:r>
      <w:r w:rsidRPr="00747AC8">
        <w:rPr>
          <w:szCs w:val="28"/>
        </w:rPr>
        <w:t>Режим доступа: http://e.lanbook.com (для доступа к полнотекстовым документам требуется авторизация).</w:t>
      </w:r>
    </w:p>
    <w:p w:rsidR="00747AC8" w:rsidRPr="00747AC8" w:rsidRDefault="00747AC8" w:rsidP="00747AC8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47AC8">
        <w:rPr>
          <w:szCs w:val="28"/>
        </w:rPr>
        <w:t>Электронная библиотека ЮРАЙТ.</w:t>
      </w:r>
      <w:r>
        <w:rPr>
          <w:szCs w:val="28"/>
        </w:rPr>
        <w:t xml:space="preserve"> -</w:t>
      </w:r>
      <w:r w:rsidRPr="00747AC8">
        <w:rPr>
          <w:szCs w:val="28"/>
        </w:rPr>
        <w:t xml:space="preserve"> Режим доступа: https://biblio-online.ru/ (для доступа к полнотекстовым документам требуется авторизация).</w:t>
      </w:r>
    </w:p>
    <w:p w:rsidR="00747AC8" w:rsidRPr="00747AC8" w:rsidRDefault="00747AC8" w:rsidP="00747AC8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47AC8">
        <w:rPr>
          <w:szCs w:val="28"/>
        </w:rPr>
        <w:t>Электронно-библиотечная система ibooks.ru («</w:t>
      </w:r>
      <w:proofErr w:type="spellStart"/>
      <w:r w:rsidRPr="00747AC8">
        <w:rPr>
          <w:szCs w:val="28"/>
        </w:rPr>
        <w:t>Айбукс</w:t>
      </w:r>
      <w:proofErr w:type="spellEnd"/>
      <w:r w:rsidRPr="00747AC8">
        <w:rPr>
          <w:szCs w:val="28"/>
        </w:rPr>
        <w:t>»).</w:t>
      </w:r>
      <w:r>
        <w:rPr>
          <w:szCs w:val="28"/>
        </w:rPr>
        <w:t xml:space="preserve"> -</w:t>
      </w:r>
      <w:r w:rsidRPr="00747AC8">
        <w:rPr>
          <w:szCs w:val="28"/>
        </w:rPr>
        <w:t xml:space="preserve"> Режим доступа: https://ibooks.ru/home.php?routine=bookshelf (для доступа к полнотекстовым документам требуется авторизация).</w:t>
      </w:r>
    </w:p>
    <w:p w:rsidR="00747AC8" w:rsidRPr="00747AC8" w:rsidRDefault="00747AC8" w:rsidP="00747AC8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47AC8">
        <w:rPr>
          <w:szCs w:val="28"/>
        </w:rPr>
        <w:t xml:space="preserve">Электронная библиотека «Единое окно к образовательным ресурсам». </w:t>
      </w:r>
      <w:r>
        <w:rPr>
          <w:szCs w:val="28"/>
        </w:rPr>
        <w:t xml:space="preserve">- </w:t>
      </w:r>
      <w:r w:rsidRPr="00747AC8">
        <w:rPr>
          <w:szCs w:val="28"/>
        </w:rPr>
        <w:t>Режим доступа: http://window.edu.ru. – свободный.</w:t>
      </w:r>
    </w:p>
    <w:p w:rsidR="00056D67" w:rsidRPr="009803B1" w:rsidRDefault="00546CA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hyperlink r:id="rId20" w:history="1">
        <w:r w:rsidR="00056D67" w:rsidRPr="009803B1">
          <w:rPr>
            <w:bCs/>
            <w:szCs w:val="28"/>
          </w:rPr>
          <w:t xml:space="preserve">ComNews.ru. Новости телекоммуникаций, вещания и ИТ </w:t>
        </w:r>
      </w:hyperlink>
      <w:r w:rsidR="00056D67" w:rsidRPr="009803B1">
        <w:rPr>
          <w:bCs/>
          <w:szCs w:val="28"/>
        </w:rPr>
        <w:t xml:space="preserve">[Электронный ресурс]. Режим доступа: </w:t>
      </w:r>
      <w:hyperlink r:id="rId21" w:history="1">
        <w:r w:rsidR="00056D67" w:rsidRPr="009803B1">
          <w:rPr>
            <w:rStyle w:val="af8"/>
            <w:bCs/>
            <w:color w:val="auto"/>
            <w:szCs w:val="28"/>
          </w:rPr>
          <w:t>http://www.comnews.ru/</w:t>
        </w:r>
      </w:hyperlink>
      <w:r w:rsidR="00056D67" w:rsidRPr="009803B1">
        <w:rPr>
          <w:bCs/>
          <w:szCs w:val="28"/>
        </w:rPr>
        <w:t xml:space="preserve"> </w:t>
      </w:r>
      <w:r w:rsidR="00056D67" w:rsidRPr="009803B1">
        <w:rPr>
          <w:szCs w:val="28"/>
        </w:rPr>
        <w:t xml:space="preserve">— </w:t>
      </w:r>
      <w:proofErr w:type="spellStart"/>
      <w:r w:rsidR="00056D67" w:rsidRPr="009803B1">
        <w:rPr>
          <w:szCs w:val="28"/>
        </w:rPr>
        <w:t>Загл</w:t>
      </w:r>
      <w:proofErr w:type="spellEnd"/>
      <w:r w:rsidR="00056D67"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bCs/>
          <w:szCs w:val="28"/>
        </w:rPr>
        <w:t xml:space="preserve">PR-портал Sovetnik.ru [Электронный ресурс]. Режим доступа:  </w:t>
      </w:r>
      <w:hyperlink r:id="rId22" w:history="1">
        <w:r w:rsidRPr="009803B1">
          <w:rPr>
            <w:rStyle w:val="af8"/>
            <w:bCs/>
            <w:color w:val="auto"/>
            <w:szCs w:val="28"/>
          </w:rPr>
          <w:t>http://www.sovetnik.ru/</w:t>
        </w:r>
      </w:hyperlink>
      <w:r w:rsidRPr="009803B1">
        <w:rPr>
          <w:bCs/>
          <w:szCs w:val="28"/>
        </w:rPr>
        <w:t xml:space="preserve"> </w:t>
      </w:r>
      <w:r w:rsidRPr="009803B1">
        <w:rPr>
          <w:szCs w:val="28"/>
        </w:rPr>
        <w:t xml:space="preserve">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747AC8" w:rsidRPr="009803B1" w:rsidRDefault="00546CA7" w:rsidP="00747AC8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hyperlink r:id="rId23" w:history="1">
        <w:r w:rsidR="00747AC8">
          <w:rPr>
            <w:szCs w:val="28"/>
          </w:rPr>
          <w:t>Административно-управленческий</w:t>
        </w:r>
      </w:hyperlink>
      <w:r w:rsidR="00747AC8">
        <w:rPr>
          <w:szCs w:val="28"/>
        </w:rPr>
        <w:t xml:space="preserve"> портал</w:t>
      </w:r>
      <w:r w:rsidR="00747AC8" w:rsidRPr="009803B1">
        <w:rPr>
          <w:szCs w:val="28"/>
        </w:rPr>
        <w:t xml:space="preserve">. [Электронный ресурс]: — Режим доступа: </w:t>
      </w:r>
      <w:hyperlink r:id="rId24" w:history="1">
        <w:r w:rsidR="00747AC8" w:rsidRPr="009803B1">
          <w:rPr>
            <w:szCs w:val="28"/>
          </w:rPr>
          <w:t>http://www.aup.ru/library/</w:t>
        </w:r>
      </w:hyperlink>
      <w:r w:rsidR="00747AC8" w:rsidRPr="009803B1">
        <w:rPr>
          <w:szCs w:val="28"/>
        </w:rPr>
        <w:t xml:space="preserve"> — </w:t>
      </w:r>
      <w:proofErr w:type="spellStart"/>
      <w:r w:rsidR="00747AC8" w:rsidRPr="009803B1">
        <w:rPr>
          <w:szCs w:val="28"/>
        </w:rPr>
        <w:t>Загл</w:t>
      </w:r>
      <w:proofErr w:type="spellEnd"/>
      <w:r w:rsidR="00747AC8"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bCs/>
          <w:szCs w:val="28"/>
        </w:rPr>
        <w:t xml:space="preserve">Архив интернет-библиотеки издательского дома «Дело и сервис» по теме «Маркетинг». [Электронный ресурс]. Режим доступа:  </w:t>
      </w:r>
      <w:hyperlink r:id="rId25" w:history="1">
        <w:r w:rsidRPr="009803B1">
          <w:rPr>
            <w:szCs w:val="28"/>
          </w:rPr>
          <w:t>http://dis.ru/library/507/</w:t>
        </w:r>
      </w:hyperlink>
      <w:r w:rsidRPr="009803B1">
        <w:rPr>
          <w:bCs/>
          <w:szCs w:val="28"/>
        </w:rPr>
        <w:t xml:space="preserve"> </w:t>
      </w:r>
      <w:r w:rsidRPr="009803B1">
        <w:rPr>
          <w:szCs w:val="28"/>
        </w:rPr>
        <w:t xml:space="preserve">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Архив номеров журнала «Железные дороги мира». [Электронный ресурс] — Режим доступа: </w:t>
      </w:r>
      <w:hyperlink r:id="rId26" w:history="1">
        <w:r w:rsidRPr="009803B1">
          <w:rPr>
            <w:szCs w:val="28"/>
          </w:rPr>
          <w:t>http://www.zdmira.com/arhiv</w:t>
        </w:r>
      </w:hyperlink>
      <w:r w:rsidRPr="009803B1">
        <w:rPr>
          <w:szCs w:val="28"/>
        </w:rPr>
        <w:t xml:space="preserve">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bCs/>
          <w:szCs w:val="28"/>
        </w:rPr>
        <w:t xml:space="preserve">Архив номеров </w:t>
      </w:r>
      <w:hyperlink r:id="rId27" w:history="1">
        <w:r w:rsidRPr="009803B1">
          <w:rPr>
            <w:bCs/>
            <w:szCs w:val="28"/>
          </w:rPr>
          <w:t>журнала «Менеджмент в России и за рубежом»</w:t>
        </w:r>
      </w:hyperlink>
      <w:r w:rsidRPr="009803B1">
        <w:rPr>
          <w:bCs/>
          <w:szCs w:val="28"/>
        </w:rPr>
        <w:t xml:space="preserve"> [Электронный ресурс]. Режим доступа:  </w:t>
      </w:r>
      <w:hyperlink r:id="rId28" w:history="1">
        <w:r w:rsidRPr="009803B1">
          <w:rPr>
            <w:bCs/>
            <w:szCs w:val="28"/>
          </w:rPr>
          <w:t>http://www.mevriz.ru/annotations/</w:t>
        </w:r>
      </w:hyperlink>
      <w:r w:rsidRPr="009803B1">
        <w:rPr>
          <w:bCs/>
          <w:szCs w:val="28"/>
        </w:rPr>
        <w:t xml:space="preserve"> </w:t>
      </w:r>
      <w:r w:rsidRPr="009803B1">
        <w:rPr>
          <w:szCs w:val="28"/>
        </w:rPr>
        <w:t xml:space="preserve">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Архив номеров журнала «Российский журнал менеджмента». [Электронный ресурс]  — Режим доступа: </w:t>
      </w:r>
      <w:hyperlink r:id="rId29" w:history="1">
        <w:r w:rsidRPr="009803B1">
          <w:rPr>
            <w:szCs w:val="28"/>
          </w:rPr>
          <w:t>http://www.rjm.ru/arhiv</w:t>
        </w:r>
      </w:hyperlink>
      <w:r w:rsidRPr="009803B1">
        <w:rPr>
          <w:szCs w:val="28"/>
        </w:rPr>
        <w:t xml:space="preserve">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1418"/>
        </w:tabs>
        <w:jc w:val="both"/>
        <w:rPr>
          <w:bCs/>
          <w:szCs w:val="28"/>
        </w:rPr>
      </w:pPr>
      <w:r w:rsidRPr="009803B1">
        <w:rPr>
          <w:bCs/>
          <w:szCs w:val="28"/>
        </w:rPr>
        <w:t xml:space="preserve">Бюллетень результатов научных исследований </w:t>
      </w:r>
      <w:r w:rsidR="00CB033B" w:rsidRPr="009803B1">
        <w:rPr>
          <w:bCs/>
          <w:szCs w:val="28"/>
        </w:rPr>
        <w:t>[Электронный ресурс]</w:t>
      </w:r>
      <w:r w:rsidR="00CB033B">
        <w:rPr>
          <w:bCs/>
          <w:szCs w:val="28"/>
        </w:rPr>
        <w:t xml:space="preserve"> </w:t>
      </w:r>
      <w:r w:rsidRPr="009803B1">
        <w:rPr>
          <w:bCs/>
          <w:szCs w:val="28"/>
        </w:rPr>
        <w:t>– электронный журнал, публикующий статьи научного, образовательного и культурно-просветительского</w:t>
      </w:r>
      <w:r w:rsidR="00CB033B">
        <w:rPr>
          <w:bCs/>
          <w:szCs w:val="28"/>
        </w:rPr>
        <w:t xml:space="preserve"> </w:t>
      </w:r>
      <w:r w:rsidRPr="009803B1">
        <w:rPr>
          <w:bCs/>
          <w:szCs w:val="28"/>
        </w:rPr>
        <w:t>характера.</w:t>
      </w:r>
      <w:r w:rsidR="00CB033B">
        <w:rPr>
          <w:bCs/>
          <w:szCs w:val="28"/>
        </w:rPr>
        <w:t xml:space="preserve"> - Режим доступа: </w:t>
      </w:r>
      <w:r w:rsidRPr="009803B1">
        <w:rPr>
          <w:bCs/>
          <w:szCs w:val="28"/>
        </w:rPr>
        <w:t>http://www.brni.info/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lastRenderedPageBreak/>
        <w:t xml:space="preserve">Ежедневный Экономический обзор Российского рынка от Издательского Дома Коммерсантъ. [Электронный ресурс] — Режим доступа: </w:t>
      </w:r>
      <w:hyperlink r:id="rId30" w:history="1">
        <w:r w:rsidRPr="009803B1">
          <w:rPr>
            <w:szCs w:val="28"/>
          </w:rPr>
          <w:t>http://www.kommersant.ru/</w:t>
        </w:r>
      </w:hyperlink>
      <w:r w:rsidRPr="009803B1">
        <w:rPr>
          <w:szCs w:val="28"/>
        </w:rPr>
        <w:t xml:space="preserve">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Журнал «Эксперт». [Электронный ресурс] —  Режим доступа:  </w:t>
      </w:r>
      <w:hyperlink r:id="rId31" w:history="1">
        <w:r w:rsidRPr="009803B1">
          <w:rPr>
            <w:szCs w:val="28"/>
          </w:rPr>
          <w:t>http://www.expert.ru</w:t>
        </w:r>
      </w:hyperlink>
      <w:r w:rsidRPr="009803B1">
        <w:rPr>
          <w:szCs w:val="28"/>
        </w:rPr>
        <w:t xml:space="preserve">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Интернет-портал Правительства Российской Федерации. [Электронный ресурс] — Режим доступа: </w:t>
      </w:r>
      <w:hyperlink r:id="rId32" w:history="1">
        <w:r w:rsidRPr="009803B1">
          <w:rPr>
            <w:szCs w:val="28"/>
          </w:rPr>
          <w:t>http://www.government.ru</w:t>
        </w:r>
      </w:hyperlink>
      <w:r w:rsidRPr="009803B1">
        <w:rPr>
          <w:szCs w:val="28"/>
        </w:rPr>
        <w:t xml:space="preserve">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bCs/>
          <w:szCs w:val="28"/>
        </w:rPr>
        <w:t xml:space="preserve">Интернет-проект «Энциклопедия маркетинга» [Электронный ресурс]. Режим доступа: </w:t>
      </w:r>
      <w:hyperlink r:id="rId33" w:history="1">
        <w:r w:rsidRPr="009803B1">
          <w:rPr>
            <w:rStyle w:val="af8"/>
            <w:bCs/>
            <w:color w:val="auto"/>
            <w:szCs w:val="28"/>
          </w:rPr>
          <w:t>http://www.marketing.spb.ru/</w:t>
        </w:r>
      </w:hyperlink>
      <w:r w:rsidRPr="009803B1">
        <w:rPr>
          <w:bCs/>
          <w:szCs w:val="28"/>
        </w:rPr>
        <w:t xml:space="preserve"> </w:t>
      </w:r>
      <w:r w:rsidRPr="009803B1">
        <w:rPr>
          <w:szCs w:val="28"/>
        </w:rPr>
        <w:t xml:space="preserve">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Информационный портал </w:t>
      </w:r>
      <w:r w:rsidR="00FB476C">
        <w:rPr>
          <w:szCs w:val="28"/>
        </w:rPr>
        <w:t xml:space="preserve">консалтинговой компании </w:t>
      </w:r>
      <w:r w:rsidRPr="009803B1">
        <w:rPr>
          <w:szCs w:val="28"/>
        </w:rPr>
        <w:t>«</w:t>
      </w:r>
      <w:proofErr w:type="spellStart"/>
      <w:r w:rsidRPr="009803B1">
        <w:rPr>
          <w:szCs w:val="28"/>
          <w:lang w:val="en-US"/>
        </w:rPr>
        <w:t>ITeam</w:t>
      </w:r>
      <w:proofErr w:type="spellEnd"/>
      <w:r w:rsidRPr="009803B1">
        <w:rPr>
          <w:szCs w:val="28"/>
        </w:rPr>
        <w:t xml:space="preserve">». [Электронный ресурс] — Режим доступа:  </w:t>
      </w:r>
      <w:hyperlink r:id="rId34" w:history="1">
        <w:r w:rsidRPr="009803B1">
          <w:rPr>
            <w:szCs w:val="28"/>
          </w:rPr>
          <w:t>http://www.iteam.ru</w:t>
        </w:r>
      </w:hyperlink>
      <w:r w:rsidRPr="009803B1">
        <w:rPr>
          <w:szCs w:val="28"/>
        </w:rPr>
        <w:t xml:space="preserve">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Министерство экономического развития Российской Федерации. [Электронный ресурс] — Режим доступа: </w:t>
      </w:r>
      <w:hyperlink r:id="rId35" w:history="1">
        <w:r w:rsidRPr="009803B1">
          <w:rPr>
            <w:szCs w:val="28"/>
          </w:rPr>
          <w:t>http://www.economy.gov.ru</w:t>
        </w:r>
      </w:hyperlink>
      <w:r w:rsidRPr="009803B1">
        <w:rPr>
          <w:szCs w:val="28"/>
        </w:rPr>
        <w:t xml:space="preserve">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Научная электронная библиотека «КИБЕРЛЕНИНКА». [Электронный ресурс]: — Режим доступа: http://cyberleninka.ru/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Официальный сайт информационного агентства РБК [Электронный ресурс] — Режим </w:t>
      </w:r>
      <w:proofErr w:type="gramStart"/>
      <w:r w:rsidRPr="009803B1">
        <w:rPr>
          <w:szCs w:val="28"/>
        </w:rPr>
        <w:t>доступа:  http://www</w:t>
      </w:r>
      <w:proofErr w:type="gramEnd"/>
      <w:r w:rsidRPr="009803B1">
        <w:rPr>
          <w:szCs w:val="28"/>
        </w:rPr>
        <w:t xml:space="preserve">. rbc.ru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Портал корпоративного менеджмента. [Электронный ресурс] — Режим доступа: </w:t>
      </w:r>
      <w:hyperlink r:id="rId36" w:history="1">
        <w:r w:rsidRPr="009803B1">
          <w:rPr>
            <w:szCs w:val="28"/>
          </w:rPr>
          <w:t>http://www.cfin.ru</w:t>
        </w:r>
      </w:hyperlink>
      <w:r w:rsidRPr="009803B1">
        <w:rPr>
          <w:szCs w:val="28"/>
        </w:rPr>
        <w:t xml:space="preserve">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Правовой сервер «Консультант плюс». [Электронный ресурс] — Режим доступа: </w:t>
      </w:r>
      <w:hyperlink r:id="rId37" w:history="1">
        <w:r w:rsidRPr="009803B1">
          <w:rPr>
            <w:szCs w:val="28"/>
          </w:rPr>
          <w:t>http://www.consultant.ru/</w:t>
        </w:r>
      </w:hyperlink>
      <w:r w:rsidRPr="009803B1">
        <w:rPr>
          <w:szCs w:val="28"/>
        </w:rPr>
        <w:t xml:space="preserve">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Российская газета   - официальное издание для документов Правительства РФ. [Электронный ресурс] — Режим доступа: </w:t>
      </w:r>
      <w:hyperlink r:id="rId38" w:history="1">
        <w:r w:rsidRPr="009803B1">
          <w:rPr>
            <w:szCs w:val="28"/>
          </w:rPr>
          <w:t>http://www.rg.ru</w:t>
        </w:r>
      </w:hyperlink>
      <w:r w:rsidRPr="009803B1">
        <w:rPr>
          <w:szCs w:val="28"/>
        </w:rPr>
        <w:t xml:space="preserve"> 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numPr>
          <w:ilvl w:val="0"/>
          <w:numId w:val="4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803B1">
        <w:rPr>
          <w:szCs w:val="28"/>
        </w:rPr>
        <w:t xml:space="preserve">Федеральная служба государственной статистики. [Электронный ресурс] — Режим доступа: </w:t>
      </w:r>
      <w:hyperlink r:id="rId39" w:tgtFrame="_blank" w:history="1">
        <w:r w:rsidRPr="009803B1">
          <w:rPr>
            <w:szCs w:val="28"/>
          </w:rPr>
          <w:t>http://www.gks.ru</w:t>
        </w:r>
      </w:hyperlink>
      <w:r w:rsidRPr="009803B1">
        <w:rPr>
          <w:szCs w:val="28"/>
        </w:rPr>
        <w:t xml:space="preserve"> — </w:t>
      </w:r>
      <w:proofErr w:type="spellStart"/>
      <w:r w:rsidRPr="009803B1">
        <w:rPr>
          <w:szCs w:val="28"/>
        </w:rPr>
        <w:t>Загл</w:t>
      </w:r>
      <w:proofErr w:type="spellEnd"/>
      <w:r w:rsidRPr="009803B1">
        <w:rPr>
          <w:szCs w:val="28"/>
        </w:rPr>
        <w:t>. с экрана.</w:t>
      </w:r>
    </w:p>
    <w:p w:rsidR="00056D67" w:rsidRPr="009803B1" w:rsidRDefault="00056D67" w:rsidP="00056D67">
      <w:pPr>
        <w:ind w:firstLine="851"/>
        <w:jc w:val="center"/>
        <w:rPr>
          <w:rFonts w:eastAsia="Times New Roman"/>
          <w:b/>
          <w:bCs/>
          <w:szCs w:val="28"/>
        </w:rPr>
      </w:pPr>
    </w:p>
    <w:p w:rsidR="00056D67" w:rsidRPr="009803B1" w:rsidRDefault="00056D67" w:rsidP="00056D67">
      <w:pPr>
        <w:ind w:firstLine="851"/>
        <w:jc w:val="both"/>
        <w:rPr>
          <w:rFonts w:eastAsia="Times New Roman"/>
          <w:b/>
          <w:bCs/>
          <w:szCs w:val="28"/>
        </w:rPr>
      </w:pPr>
      <w:r w:rsidRPr="009803B1">
        <w:rPr>
          <w:rFonts w:eastAsia="Times New Roman"/>
          <w:b/>
          <w:bCs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056D67" w:rsidRPr="009803B1" w:rsidRDefault="00056D67" w:rsidP="00056D67">
      <w:pPr>
        <w:ind w:firstLine="851"/>
        <w:jc w:val="both"/>
        <w:rPr>
          <w:rFonts w:eastAsia="Times New Roman"/>
          <w:b/>
          <w:bCs/>
          <w:szCs w:val="28"/>
        </w:rPr>
      </w:pPr>
    </w:p>
    <w:p w:rsidR="00056D67" w:rsidRPr="009803B1" w:rsidRDefault="00056D67" w:rsidP="00056D67">
      <w:pPr>
        <w:ind w:firstLine="851"/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>Перечень информационных технологий, используемых при проведении практики:</w:t>
      </w:r>
    </w:p>
    <w:p w:rsidR="00056D67" w:rsidRPr="009803B1" w:rsidRDefault="00056D67" w:rsidP="00056D67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Cs w:val="28"/>
        </w:rPr>
      </w:pPr>
      <w:r w:rsidRPr="009803B1">
        <w:rPr>
          <w:bCs/>
          <w:szCs w:val="28"/>
        </w:rPr>
        <w:t>технические средства (персональные компьютеры);</w:t>
      </w:r>
    </w:p>
    <w:p w:rsidR="00056D67" w:rsidRPr="009803B1" w:rsidRDefault="00056D67" w:rsidP="00056D67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056D67" w:rsidRPr="009803B1" w:rsidRDefault="00056D67" w:rsidP="00056D67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>лицензионное программное обеспечение:</w:t>
      </w:r>
    </w:p>
    <w:p w:rsidR="00056D67" w:rsidRPr="009803B1" w:rsidRDefault="00056D67" w:rsidP="00056D67">
      <w:pPr>
        <w:widowControl w:val="0"/>
        <w:tabs>
          <w:tab w:val="left" w:pos="1418"/>
        </w:tabs>
        <w:ind w:left="851" w:firstLine="0"/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ab/>
      </w:r>
      <w:r w:rsidRPr="009803B1">
        <w:rPr>
          <w:rFonts w:eastAsia="Times New Roman"/>
          <w:bCs/>
          <w:szCs w:val="28"/>
        </w:rPr>
        <w:tab/>
        <w:t xml:space="preserve">операционная система </w:t>
      </w:r>
      <w:r w:rsidRPr="009803B1">
        <w:rPr>
          <w:rFonts w:eastAsia="Times New Roman"/>
          <w:bCs/>
          <w:szCs w:val="28"/>
          <w:lang w:val="en-US"/>
        </w:rPr>
        <w:t>Windows</w:t>
      </w:r>
      <w:r w:rsidRPr="009803B1">
        <w:rPr>
          <w:rFonts w:eastAsia="Times New Roman"/>
          <w:bCs/>
          <w:szCs w:val="28"/>
        </w:rPr>
        <w:t>;</w:t>
      </w:r>
    </w:p>
    <w:p w:rsidR="000C3096" w:rsidRPr="000C3096" w:rsidRDefault="00056D67" w:rsidP="0033471B">
      <w:pPr>
        <w:widowControl w:val="0"/>
        <w:tabs>
          <w:tab w:val="left" w:pos="1418"/>
        </w:tabs>
        <w:ind w:left="851" w:firstLine="0"/>
        <w:jc w:val="both"/>
        <w:rPr>
          <w:rFonts w:eastAsia="Times New Roman"/>
          <w:bCs/>
          <w:szCs w:val="28"/>
        </w:rPr>
      </w:pPr>
      <w:r w:rsidRPr="009803B1">
        <w:rPr>
          <w:rFonts w:eastAsia="Times New Roman"/>
          <w:bCs/>
          <w:szCs w:val="28"/>
        </w:rPr>
        <w:tab/>
      </w:r>
      <w:r w:rsidRPr="009803B1">
        <w:rPr>
          <w:rFonts w:eastAsia="Times New Roman"/>
          <w:bCs/>
          <w:szCs w:val="28"/>
        </w:rPr>
        <w:tab/>
      </w:r>
      <w:r w:rsidR="000C3096">
        <w:rPr>
          <w:rFonts w:eastAsia="Times New Roman"/>
          <w:bCs/>
          <w:szCs w:val="28"/>
          <w:lang w:val="en-US"/>
        </w:rPr>
        <w:t>MS Office</w:t>
      </w:r>
      <w:r w:rsidR="000C3096">
        <w:rPr>
          <w:rFonts w:eastAsia="Times New Roman"/>
          <w:bCs/>
          <w:szCs w:val="28"/>
        </w:rPr>
        <w:t>.</w:t>
      </w:r>
    </w:p>
    <w:p w:rsidR="00056D67" w:rsidRPr="009803B1" w:rsidRDefault="00056D67" w:rsidP="00056D67">
      <w:pPr>
        <w:tabs>
          <w:tab w:val="left" w:pos="1418"/>
        </w:tabs>
        <w:ind w:left="851" w:firstLine="0"/>
        <w:jc w:val="both"/>
        <w:rPr>
          <w:szCs w:val="28"/>
        </w:rPr>
      </w:pPr>
      <w:r w:rsidRPr="009803B1">
        <w:rPr>
          <w:szCs w:val="28"/>
        </w:rPr>
        <w:br w:type="page"/>
      </w:r>
    </w:p>
    <w:p w:rsidR="006B042D" w:rsidRDefault="00546CA7" w:rsidP="006B042D">
      <w:pPr>
        <w:spacing w:line="276" w:lineRule="auto"/>
        <w:ind w:firstLine="0"/>
        <w:jc w:val="center"/>
        <w:rPr>
          <w:rFonts w:eastAsia="Times New Roman"/>
          <w:b/>
          <w:bCs/>
          <w:szCs w:val="28"/>
        </w:rPr>
      </w:pPr>
      <w:bookmarkStart w:id="0" w:name="_GoBack"/>
      <w:r>
        <w:rPr>
          <w:rFonts w:eastAsia="Times New Roman"/>
          <w:b/>
          <w:bCs/>
          <w:noProof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-681991</wp:posOffset>
            </wp:positionV>
            <wp:extent cx="7514461" cy="10586113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- 0014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461" cy="10586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042D" w:rsidRPr="006B042D">
        <w:rPr>
          <w:rFonts w:eastAsia="Times New Roman"/>
          <w:b/>
          <w:bCs/>
          <w:szCs w:val="28"/>
        </w:rPr>
        <w:t xml:space="preserve">11.  Описание материально-технической базы, необходимой для </w:t>
      </w:r>
    </w:p>
    <w:p w:rsidR="006B042D" w:rsidRPr="006B042D" w:rsidRDefault="006B042D" w:rsidP="006B042D">
      <w:pPr>
        <w:spacing w:line="276" w:lineRule="auto"/>
        <w:ind w:firstLine="0"/>
        <w:jc w:val="center"/>
        <w:rPr>
          <w:rFonts w:eastAsia="Times New Roman"/>
          <w:bCs/>
          <w:szCs w:val="28"/>
        </w:rPr>
      </w:pPr>
      <w:r w:rsidRPr="006B042D">
        <w:rPr>
          <w:rFonts w:eastAsia="Times New Roman"/>
          <w:b/>
          <w:bCs/>
          <w:szCs w:val="28"/>
        </w:rPr>
        <w:t>проведения практики</w:t>
      </w:r>
    </w:p>
    <w:p w:rsidR="006B042D" w:rsidRDefault="006B042D" w:rsidP="006B042D">
      <w:pPr>
        <w:ind w:firstLine="851"/>
        <w:jc w:val="both"/>
        <w:rPr>
          <w:rFonts w:eastAsia="Times New Roman"/>
          <w:bCs/>
        </w:rPr>
      </w:pPr>
    </w:p>
    <w:p w:rsidR="006B042D" w:rsidRPr="006B042D" w:rsidRDefault="006B042D" w:rsidP="006B042D">
      <w:pPr>
        <w:ind w:firstLine="851"/>
        <w:jc w:val="both"/>
        <w:rPr>
          <w:rFonts w:eastAsia="Times New Roman"/>
          <w:bCs/>
        </w:rPr>
      </w:pPr>
      <w:r w:rsidRPr="006B042D">
        <w:rPr>
          <w:rFonts w:eastAsia="Times New Roman"/>
          <w:bCs/>
        </w:rPr>
        <w:t>Материально-техническая база обеспечивает проведение всех видов учебной работы, по направлению 38.03.02 «Менеджмент» и соответствует действующим санитарным и противопожарным нормам и правилам.</w:t>
      </w:r>
    </w:p>
    <w:p w:rsidR="006B042D" w:rsidRPr="006B042D" w:rsidRDefault="006B042D" w:rsidP="006B042D">
      <w:pPr>
        <w:ind w:firstLine="851"/>
        <w:jc w:val="both"/>
        <w:rPr>
          <w:rFonts w:eastAsia="Times New Roman"/>
          <w:bCs/>
        </w:rPr>
      </w:pPr>
      <w:r w:rsidRPr="006B042D">
        <w:rPr>
          <w:rFonts w:eastAsia="Times New Roman"/>
          <w:bCs/>
        </w:rPr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6B042D" w:rsidRPr="006B042D" w:rsidRDefault="006B042D" w:rsidP="006B042D">
      <w:pPr>
        <w:ind w:firstLine="851"/>
        <w:jc w:val="both"/>
        <w:rPr>
          <w:rFonts w:eastAsia="Times New Roman"/>
          <w:bCs/>
        </w:rPr>
      </w:pPr>
      <w:r w:rsidRPr="006B042D">
        <w:rPr>
          <w:rFonts w:eastAsia="Times New Roman"/>
          <w:bCs/>
        </w:rPr>
        <w:t>Для проведения практики на предприятии требуется материально-техническая база реально действующей организации, включая используемые в управленческой деятельности прикладные информационные технологии.</w:t>
      </w:r>
    </w:p>
    <w:p w:rsidR="006B042D" w:rsidRPr="006B042D" w:rsidRDefault="006B042D" w:rsidP="006B042D">
      <w:pPr>
        <w:ind w:firstLine="851"/>
        <w:jc w:val="both"/>
        <w:rPr>
          <w:rFonts w:eastAsia="Times New Roman"/>
          <w:bCs/>
        </w:rPr>
      </w:pPr>
      <w:bookmarkStart w:id="1" w:name="_Hlk497666594"/>
      <w:r w:rsidRPr="006B042D">
        <w:rPr>
          <w:rFonts w:eastAsia="Times New Roman"/>
          <w:bCs/>
        </w:rPr>
        <w:t>При проведении практики на кафедре «Менеджмент и маркетинг» используется материально-техническая база кафедры (компьютерные классы, оснащенные специальной мебелью и персональными компьютерами с возможностью подключения к сети «Интернет» и обеспечением доступа в электронную информационно-образовательную среду организации).</w:t>
      </w:r>
    </w:p>
    <w:bookmarkEnd w:id="1"/>
    <w:p w:rsidR="006B042D" w:rsidRPr="006B042D" w:rsidRDefault="006B042D" w:rsidP="006B042D">
      <w:pPr>
        <w:ind w:firstLine="851"/>
        <w:jc w:val="both"/>
        <w:rPr>
          <w:bCs/>
          <w:szCs w:val="28"/>
          <w:lang w:eastAsia="en-US"/>
        </w:rPr>
      </w:pPr>
    </w:p>
    <w:p w:rsidR="006B042D" w:rsidRPr="006B042D" w:rsidRDefault="006B042D" w:rsidP="006B042D">
      <w:pPr>
        <w:ind w:firstLine="851"/>
        <w:jc w:val="both"/>
        <w:rPr>
          <w:rFonts w:eastAsia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2953"/>
        <w:gridCol w:w="1969"/>
      </w:tblGrid>
      <w:tr w:rsidR="006B042D" w:rsidRPr="006B042D" w:rsidTr="007D5331">
        <w:tc>
          <w:tcPr>
            <w:tcW w:w="4503" w:type="dxa"/>
          </w:tcPr>
          <w:p w:rsidR="006B042D" w:rsidRPr="006B042D" w:rsidRDefault="006B042D" w:rsidP="006B042D">
            <w:pPr>
              <w:tabs>
                <w:tab w:val="left" w:pos="851"/>
              </w:tabs>
              <w:ind w:firstLine="0"/>
              <w:jc w:val="both"/>
              <w:rPr>
                <w:szCs w:val="28"/>
              </w:rPr>
            </w:pPr>
            <w:r w:rsidRPr="006B042D">
              <w:rPr>
                <w:szCs w:val="28"/>
              </w:rPr>
              <w:t>Разработчики программы</w:t>
            </w:r>
          </w:p>
          <w:p w:rsidR="006B042D" w:rsidRPr="006B042D" w:rsidRDefault="006B042D" w:rsidP="006B042D">
            <w:pPr>
              <w:tabs>
                <w:tab w:val="left" w:pos="851"/>
              </w:tabs>
              <w:ind w:firstLine="0"/>
              <w:jc w:val="both"/>
              <w:rPr>
                <w:szCs w:val="28"/>
              </w:rPr>
            </w:pPr>
          </w:p>
          <w:p w:rsidR="006B042D" w:rsidRPr="006B042D" w:rsidRDefault="006B042D" w:rsidP="006B042D">
            <w:pPr>
              <w:tabs>
                <w:tab w:val="left" w:pos="851"/>
              </w:tabs>
              <w:ind w:firstLine="0"/>
              <w:jc w:val="both"/>
              <w:rPr>
                <w:szCs w:val="28"/>
              </w:rPr>
            </w:pPr>
            <w:r w:rsidRPr="006B042D">
              <w:rPr>
                <w:szCs w:val="28"/>
              </w:rPr>
              <w:t xml:space="preserve">Доцент кафедры </w:t>
            </w:r>
          </w:p>
          <w:p w:rsidR="006B042D" w:rsidRPr="006B042D" w:rsidRDefault="006B042D" w:rsidP="006B042D">
            <w:pPr>
              <w:tabs>
                <w:tab w:val="left" w:pos="851"/>
              </w:tabs>
              <w:ind w:firstLine="0"/>
              <w:jc w:val="both"/>
              <w:rPr>
                <w:szCs w:val="28"/>
              </w:rPr>
            </w:pPr>
            <w:r w:rsidRPr="006B042D">
              <w:rPr>
                <w:szCs w:val="28"/>
              </w:rPr>
              <w:t>«Менеджмент и маркетинг»</w:t>
            </w:r>
          </w:p>
        </w:tc>
        <w:tc>
          <w:tcPr>
            <w:tcW w:w="2976" w:type="dxa"/>
            <w:vAlign w:val="bottom"/>
          </w:tcPr>
          <w:p w:rsidR="006B042D" w:rsidRPr="006B042D" w:rsidRDefault="006B042D" w:rsidP="006B042D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</w:p>
          <w:p w:rsidR="006B042D" w:rsidRPr="006B042D" w:rsidRDefault="006B042D" w:rsidP="006B042D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</w:p>
          <w:p w:rsidR="006B042D" w:rsidRPr="006B042D" w:rsidRDefault="006B042D" w:rsidP="006B042D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6B042D">
              <w:rPr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  <w:hideMark/>
          </w:tcPr>
          <w:p w:rsidR="006B042D" w:rsidRPr="006B042D" w:rsidRDefault="006B042D" w:rsidP="006B042D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6B042D">
              <w:rPr>
                <w:szCs w:val="28"/>
              </w:rPr>
              <w:t>М.Ю. Кукин</w:t>
            </w:r>
          </w:p>
        </w:tc>
      </w:tr>
      <w:tr w:rsidR="006B042D" w:rsidRPr="006B042D" w:rsidTr="007D5331">
        <w:tc>
          <w:tcPr>
            <w:tcW w:w="4503" w:type="dxa"/>
          </w:tcPr>
          <w:p w:rsidR="006B042D" w:rsidRPr="006B042D" w:rsidRDefault="00EE74FB" w:rsidP="006B042D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  <w:r w:rsidRPr="00790778">
              <w:rPr>
                <w:szCs w:val="28"/>
                <w:lang w:eastAsia="en-US"/>
              </w:rPr>
              <w:t>«</w:t>
            </w:r>
            <w:r w:rsidRPr="00790778">
              <w:rPr>
                <w:szCs w:val="28"/>
                <w:u w:val="single"/>
                <w:lang w:eastAsia="en-US"/>
              </w:rPr>
              <w:t>25</w:t>
            </w:r>
            <w:r w:rsidRPr="00790778">
              <w:rPr>
                <w:szCs w:val="28"/>
                <w:lang w:eastAsia="en-US"/>
              </w:rPr>
              <w:t>»</w:t>
            </w:r>
            <w:r w:rsidRPr="00790778">
              <w:rPr>
                <w:szCs w:val="28"/>
                <w:u w:val="single"/>
                <w:lang w:eastAsia="en-US"/>
              </w:rPr>
              <w:t xml:space="preserve"> </w:t>
            </w:r>
            <w:r>
              <w:rPr>
                <w:szCs w:val="28"/>
                <w:u w:val="single"/>
                <w:lang w:eastAsia="en-US"/>
              </w:rPr>
              <w:t xml:space="preserve">   </w:t>
            </w:r>
            <w:r w:rsidRPr="00790778">
              <w:rPr>
                <w:szCs w:val="28"/>
                <w:u w:val="single"/>
                <w:lang w:eastAsia="en-US"/>
              </w:rPr>
              <w:t>январ</w:t>
            </w:r>
            <w:r>
              <w:rPr>
                <w:szCs w:val="28"/>
                <w:u w:val="single"/>
                <w:lang w:eastAsia="en-US"/>
              </w:rPr>
              <w:t xml:space="preserve">я   </w:t>
            </w:r>
            <w:r w:rsidRPr="00790778">
              <w:rPr>
                <w:szCs w:val="28"/>
                <w:lang w:eastAsia="en-US"/>
              </w:rPr>
              <w:t xml:space="preserve"> 20</w:t>
            </w:r>
            <w:r w:rsidRPr="00790778">
              <w:rPr>
                <w:szCs w:val="28"/>
                <w:u w:val="single"/>
                <w:lang w:eastAsia="en-US"/>
              </w:rPr>
              <w:t>19</w:t>
            </w:r>
            <w:r w:rsidRPr="00790778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2976" w:type="dxa"/>
          </w:tcPr>
          <w:p w:rsidR="006B042D" w:rsidRPr="006B042D" w:rsidRDefault="006B042D" w:rsidP="006B042D">
            <w:pPr>
              <w:tabs>
                <w:tab w:val="left" w:pos="851"/>
              </w:tabs>
              <w:ind w:firstLine="0"/>
              <w:rPr>
                <w:szCs w:val="28"/>
              </w:rPr>
            </w:pPr>
          </w:p>
        </w:tc>
        <w:tc>
          <w:tcPr>
            <w:tcW w:w="1985" w:type="dxa"/>
          </w:tcPr>
          <w:p w:rsidR="006B042D" w:rsidRPr="006B042D" w:rsidRDefault="006B042D" w:rsidP="006B042D">
            <w:pPr>
              <w:tabs>
                <w:tab w:val="left" w:pos="851"/>
              </w:tabs>
              <w:ind w:firstLine="0"/>
              <w:rPr>
                <w:szCs w:val="28"/>
              </w:rPr>
            </w:pPr>
          </w:p>
        </w:tc>
      </w:tr>
      <w:tr w:rsidR="006B042D" w:rsidRPr="006B042D" w:rsidTr="007D5331">
        <w:tc>
          <w:tcPr>
            <w:tcW w:w="4503" w:type="dxa"/>
            <w:hideMark/>
          </w:tcPr>
          <w:p w:rsidR="00EE74FB" w:rsidRDefault="00EE74FB" w:rsidP="006B042D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</w:p>
          <w:p w:rsidR="006B042D" w:rsidRPr="006B042D" w:rsidRDefault="006B042D" w:rsidP="006B042D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  <w:r w:rsidRPr="006B042D">
              <w:rPr>
                <w:rFonts w:eastAsia="Times New Roman"/>
                <w:szCs w:val="28"/>
              </w:rPr>
              <w:t xml:space="preserve">Ст. преподаватель кафедры </w:t>
            </w:r>
          </w:p>
          <w:p w:rsidR="006B042D" w:rsidRPr="006B042D" w:rsidRDefault="006B042D" w:rsidP="006B042D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  <w:r w:rsidRPr="006B042D">
              <w:rPr>
                <w:rFonts w:eastAsia="Times New Roman"/>
                <w:szCs w:val="28"/>
              </w:rPr>
              <w:t>«Менеджмент и маркетинг»</w:t>
            </w:r>
          </w:p>
          <w:p w:rsidR="006B042D" w:rsidRPr="006B042D" w:rsidRDefault="00EE74FB" w:rsidP="00020732">
            <w:pPr>
              <w:tabs>
                <w:tab w:val="left" w:pos="851"/>
              </w:tabs>
              <w:ind w:firstLine="0"/>
              <w:rPr>
                <w:rFonts w:eastAsia="Times New Roman"/>
                <w:szCs w:val="28"/>
              </w:rPr>
            </w:pPr>
            <w:r w:rsidRPr="00790778">
              <w:rPr>
                <w:szCs w:val="28"/>
                <w:lang w:eastAsia="en-US"/>
              </w:rPr>
              <w:t>«</w:t>
            </w:r>
            <w:r w:rsidRPr="00790778">
              <w:rPr>
                <w:szCs w:val="28"/>
                <w:u w:val="single"/>
                <w:lang w:eastAsia="en-US"/>
              </w:rPr>
              <w:t>25</w:t>
            </w:r>
            <w:r w:rsidRPr="00790778">
              <w:rPr>
                <w:szCs w:val="28"/>
                <w:lang w:eastAsia="en-US"/>
              </w:rPr>
              <w:t>»</w:t>
            </w:r>
            <w:r w:rsidRPr="00790778">
              <w:rPr>
                <w:szCs w:val="28"/>
                <w:u w:val="single"/>
                <w:lang w:eastAsia="en-US"/>
              </w:rPr>
              <w:t xml:space="preserve"> </w:t>
            </w:r>
            <w:r>
              <w:rPr>
                <w:szCs w:val="28"/>
                <w:u w:val="single"/>
                <w:lang w:eastAsia="en-US"/>
              </w:rPr>
              <w:t xml:space="preserve">   </w:t>
            </w:r>
            <w:r w:rsidRPr="00790778">
              <w:rPr>
                <w:szCs w:val="28"/>
                <w:u w:val="single"/>
                <w:lang w:eastAsia="en-US"/>
              </w:rPr>
              <w:t>январ</w:t>
            </w:r>
            <w:r>
              <w:rPr>
                <w:szCs w:val="28"/>
                <w:u w:val="single"/>
                <w:lang w:eastAsia="en-US"/>
              </w:rPr>
              <w:t xml:space="preserve">я   </w:t>
            </w:r>
            <w:r w:rsidRPr="00790778">
              <w:rPr>
                <w:szCs w:val="28"/>
                <w:lang w:eastAsia="en-US"/>
              </w:rPr>
              <w:t xml:space="preserve"> 20</w:t>
            </w:r>
            <w:r w:rsidRPr="00790778">
              <w:rPr>
                <w:szCs w:val="28"/>
                <w:u w:val="single"/>
                <w:lang w:eastAsia="en-US"/>
              </w:rPr>
              <w:t>19</w:t>
            </w:r>
            <w:r w:rsidRPr="00790778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2976" w:type="dxa"/>
            <w:vAlign w:val="bottom"/>
          </w:tcPr>
          <w:p w:rsidR="006B042D" w:rsidRPr="006B042D" w:rsidRDefault="006B042D" w:rsidP="006B042D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</w:p>
          <w:p w:rsidR="006B042D" w:rsidRPr="006B042D" w:rsidRDefault="006B042D" w:rsidP="006B042D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</w:p>
          <w:p w:rsidR="006B042D" w:rsidRPr="006B042D" w:rsidRDefault="006B042D" w:rsidP="006B042D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6B042D">
              <w:rPr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  <w:hideMark/>
          </w:tcPr>
          <w:p w:rsidR="006B042D" w:rsidRPr="006B042D" w:rsidRDefault="006B042D" w:rsidP="006B042D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6B042D">
              <w:rPr>
                <w:szCs w:val="28"/>
              </w:rPr>
              <w:t>Н.Е. Коклева</w:t>
            </w:r>
          </w:p>
        </w:tc>
      </w:tr>
    </w:tbl>
    <w:p w:rsidR="006B042D" w:rsidRPr="006B042D" w:rsidRDefault="006B042D" w:rsidP="006B042D">
      <w:pPr>
        <w:ind w:firstLine="851"/>
        <w:jc w:val="both"/>
        <w:rPr>
          <w:rFonts w:eastAsia="Times New Roman"/>
          <w:bCs/>
          <w:szCs w:val="28"/>
        </w:rPr>
      </w:pPr>
    </w:p>
    <w:p w:rsidR="006B042D" w:rsidRPr="006B042D" w:rsidRDefault="006B042D" w:rsidP="006B042D">
      <w:pPr>
        <w:ind w:firstLine="851"/>
        <w:jc w:val="both"/>
        <w:rPr>
          <w:rFonts w:eastAsia="Times New Roman"/>
          <w:sz w:val="16"/>
        </w:rPr>
      </w:pPr>
    </w:p>
    <w:p w:rsidR="006B042D" w:rsidRPr="006B042D" w:rsidRDefault="006B042D" w:rsidP="006B042D">
      <w:pPr>
        <w:ind w:firstLine="0"/>
        <w:jc w:val="center"/>
        <w:rPr>
          <w:sz w:val="24"/>
          <w:szCs w:val="24"/>
          <w:lang w:eastAsia="en-US"/>
        </w:rPr>
      </w:pPr>
    </w:p>
    <w:p w:rsidR="006B042D" w:rsidRPr="006B042D" w:rsidRDefault="006B042D" w:rsidP="006B042D">
      <w:pPr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</w:p>
    <w:p w:rsidR="007A18B1" w:rsidRPr="007A18B1" w:rsidRDefault="007A18B1" w:rsidP="006B042D">
      <w:pPr>
        <w:ind w:firstLine="0"/>
        <w:jc w:val="center"/>
        <w:rPr>
          <w:rFonts w:eastAsia="Times New Roman"/>
          <w:szCs w:val="28"/>
        </w:rPr>
      </w:pPr>
    </w:p>
    <w:sectPr w:rsidR="007A18B1" w:rsidRPr="007A18B1" w:rsidSect="001F3173">
      <w:footerReference w:type="default" r:id="rId41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F5" w:rsidRDefault="000852F5" w:rsidP="00FC1BEB">
      <w:r>
        <w:separator/>
      </w:r>
    </w:p>
  </w:endnote>
  <w:endnote w:type="continuationSeparator" w:id="0">
    <w:p w:rsidR="000852F5" w:rsidRDefault="000852F5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8B1" w:rsidRDefault="007A18B1">
    <w:pPr>
      <w:pStyle w:val="ac"/>
      <w:jc w:val="right"/>
    </w:pPr>
  </w:p>
  <w:p w:rsidR="007A18B1" w:rsidRDefault="007A18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F5" w:rsidRDefault="000852F5" w:rsidP="00FC1BEB">
      <w:r>
        <w:separator/>
      </w:r>
    </w:p>
  </w:footnote>
  <w:footnote w:type="continuationSeparator" w:id="0">
    <w:p w:rsidR="000852F5" w:rsidRDefault="000852F5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462"/>
    <w:multiLevelType w:val="multilevel"/>
    <w:tmpl w:val="623CFD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80021"/>
    <w:multiLevelType w:val="hybridMultilevel"/>
    <w:tmpl w:val="25E29A8A"/>
    <w:lvl w:ilvl="0" w:tplc="FA7E60DC">
      <w:start w:val="1"/>
      <w:numFmt w:val="bullet"/>
      <w:lvlText w:val="−"/>
      <w:lvlJc w:val="left"/>
      <w:pPr>
        <w:tabs>
          <w:tab w:val="num" w:pos="1020"/>
        </w:tabs>
        <w:ind w:left="1020" w:hanging="1020"/>
      </w:pPr>
      <w:rPr>
        <w:rFonts w:ascii="Times New Roman" w:hAnsi="Times New Roman" w:hint="default"/>
        <w:b w:val="0"/>
        <w:i w:val="0"/>
        <w:sz w:val="24"/>
      </w:rPr>
    </w:lvl>
    <w:lvl w:ilvl="1" w:tplc="879256B0">
      <w:start w:val="1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C64CA4"/>
    <w:multiLevelType w:val="hybridMultilevel"/>
    <w:tmpl w:val="2C64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5FEB"/>
    <w:multiLevelType w:val="hybridMultilevel"/>
    <w:tmpl w:val="20F492F2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B61D17"/>
    <w:multiLevelType w:val="hybridMultilevel"/>
    <w:tmpl w:val="6E507BFC"/>
    <w:lvl w:ilvl="0" w:tplc="C7906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3B57D7"/>
    <w:multiLevelType w:val="hybridMultilevel"/>
    <w:tmpl w:val="2C64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06D86"/>
    <w:multiLevelType w:val="hybridMultilevel"/>
    <w:tmpl w:val="EAE6F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715EC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0B5686"/>
    <w:multiLevelType w:val="hybridMultilevel"/>
    <w:tmpl w:val="1B389F46"/>
    <w:lvl w:ilvl="0" w:tplc="C7906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9C78A3"/>
    <w:multiLevelType w:val="hybridMultilevel"/>
    <w:tmpl w:val="B20C20C0"/>
    <w:lvl w:ilvl="0" w:tplc="C7906D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DD7B3A"/>
    <w:multiLevelType w:val="hybridMultilevel"/>
    <w:tmpl w:val="4074256C"/>
    <w:lvl w:ilvl="0" w:tplc="FC18C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4"/>
        <w:szCs w:val="24"/>
      </w:rPr>
    </w:lvl>
    <w:lvl w:ilvl="2" w:tplc="CA68863E">
      <w:start w:val="1"/>
      <w:numFmt w:val="decimal"/>
      <w:lvlText w:val="%3."/>
      <w:lvlJc w:val="left"/>
      <w:pPr>
        <w:tabs>
          <w:tab w:val="num" w:pos="568"/>
        </w:tabs>
        <w:ind w:left="568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4137F54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70A3F47"/>
    <w:multiLevelType w:val="singleLevel"/>
    <w:tmpl w:val="F032732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2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A993A1E"/>
    <w:multiLevelType w:val="hybridMultilevel"/>
    <w:tmpl w:val="2C64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9572F"/>
    <w:multiLevelType w:val="hybridMultilevel"/>
    <w:tmpl w:val="DB5047C0"/>
    <w:lvl w:ilvl="0" w:tplc="20E45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D67F3"/>
    <w:multiLevelType w:val="hybridMultilevel"/>
    <w:tmpl w:val="28442296"/>
    <w:lvl w:ilvl="0" w:tplc="641286D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0954399"/>
    <w:multiLevelType w:val="hybridMultilevel"/>
    <w:tmpl w:val="29749F80"/>
    <w:lvl w:ilvl="0" w:tplc="20E45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17E3828"/>
    <w:multiLevelType w:val="hybridMultilevel"/>
    <w:tmpl w:val="1EEA734E"/>
    <w:lvl w:ilvl="0" w:tplc="20E455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F3E493E"/>
    <w:multiLevelType w:val="hybridMultilevel"/>
    <w:tmpl w:val="1A28B0F8"/>
    <w:lvl w:ilvl="0" w:tplc="20E455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192263C"/>
    <w:multiLevelType w:val="hybridMultilevel"/>
    <w:tmpl w:val="08F64A18"/>
    <w:lvl w:ilvl="0" w:tplc="20E45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D6B5E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FB1C63"/>
    <w:multiLevelType w:val="hybridMultilevel"/>
    <w:tmpl w:val="1B40A80A"/>
    <w:lvl w:ilvl="0" w:tplc="FC18C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4"/>
        <w:szCs w:val="24"/>
      </w:rPr>
    </w:lvl>
    <w:lvl w:ilvl="2" w:tplc="CA68863E">
      <w:start w:val="1"/>
      <w:numFmt w:val="decimal"/>
      <w:lvlText w:val="%3."/>
      <w:lvlJc w:val="left"/>
      <w:pPr>
        <w:tabs>
          <w:tab w:val="num" w:pos="568"/>
        </w:tabs>
        <w:ind w:left="568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525084A"/>
    <w:multiLevelType w:val="hybridMultilevel"/>
    <w:tmpl w:val="177EB5BA"/>
    <w:lvl w:ilvl="0" w:tplc="FC18C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CA68863E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540C1D"/>
    <w:multiLevelType w:val="hybridMultilevel"/>
    <w:tmpl w:val="BD20279A"/>
    <w:lvl w:ilvl="0" w:tplc="C7906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BDD425E"/>
    <w:multiLevelType w:val="singleLevel"/>
    <w:tmpl w:val="F032732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40" w15:restartNumberingAfterBreak="0">
    <w:nsid w:val="6D0E7119"/>
    <w:multiLevelType w:val="multilevel"/>
    <w:tmpl w:val="150AA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70B37"/>
    <w:multiLevelType w:val="hybridMultilevel"/>
    <w:tmpl w:val="0324E2F6"/>
    <w:lvl w:ilvl="0" w:tplc="20E455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6FF26DD8"/>
    <w:multiLevelType w:val="hybridMultilevel"/>
    <w:tmpl w:val="B204BF54"/>
    <w:lvl w:ilvl="0" w:tplc="C7906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5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2B6E53"/>
    <w:multiLevelType w:val="singleLevel"/>
    <w:tmpl w:val="F032732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47" w15:restartNumberingAfterBreak="0">
    <w:nsid w:val="7BAA7179"/>
    <w:multiLevelType w:val="hybridMultilevel"/>
    <w:tmpl w:val="605C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2B04A2E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5"/>
  </w:num>
  <w:num w:numId="3">
    <w:abstractNumId w:val="41"/>
  </w:num>
  <w:num w:numId="4">
    <w:abstractNumId w:val="23"/>
  </w:num>
  <w:num w:numId="5">
    <w:abstractNumId w:val="20"/>
  </w:num>
  <w:num w:numId="6">
    <w:abstractNumId w:val="30"/>
  </w:num>
  <w:num w:numId="7">
    <w:abstractNumId w:val="21"/>
  </w:num>
  <w:num w:numId="8">
    <w:abstractNumId w:val="39"/>
  </w:num>
  <w:num w:numId="9">
    <w:abstractNumId w:val="26"/>
  </w:num>
  <w:num w:numId="10">
    <w:abstractNumId w:val="3"/>
  </w:num>
  <w:num w:numId="11">
    <w:abstractNumId w:val="0"/>
  </w:num>
  <w:num w:numId="12">
    <w:abstractNumId w:val="40"/>
  </w:num>
  <w:num w:numId="13">
    <w:abstractNumId w:val="22"/>
  </w:num>
  <w:num w:numId="14">
    <w:abstractNumId w:val="24"/>
  </w:num>
  <w:num w:numId="15">
    <w:abstractNumId w:val="2"/>
  </w:num>
  <w:num w:numId="16">
    <w:abstractNumId w:val="10"/>
  </w:num>
  <w:num w:numId="17">
    <w:abstractNumId w:val="12"/>
  </w:num>
  <w:num w:numId="18">
    <w:abstractNumId w:val="19"/>
  </w:num>
  <w:num w:numId="19">
    <w:abstractNumId w:val="33"/>
  </w:num>
  <w:num w:numId="20">
    <w:abstractNumId w:val="46"/>
  </w:num>
  <w:num w:numId="21">
    <w:abstractNumId w:val="29"/>
  </w:num>
  <w:num w:numId="22">
    <w:abstractNumId w:val="25"/>
  </w:num>
  <w:num w:numId="23">
    <w:abstractNumId w:val="42"/>
  </w:num>
  <w:num w:numId="24">
    <w:abstractNumId w:val="28"/>
  </w:num>
  <w:num w:numId="25">
    <w:abstractNumId w:val="32"/>
  </w:num>
  <w:num w:numId="26">
    <w:abstractNumId w:val="27"/>
  </w:num>
  <w:num w:numId="27">
    <w:abstractNumId w:val="36"/>
  </w:num>
  <w:num w:numId="28">
    <w:abstractNumId w:val="4"/>
  </w:num>
  <w:num w:numId="29">
    <w:abstractNumId w:val="5"/>
  </w:num>
  <w:num w:numId="30">
    <w:abstractNumId w:val="17"/>
  </w:num>
  <w:num w:numId="31">
    <w:abstractNumId w:val="16"/>
  </w:num>
  <w:num w:numId="32">
    <w:abstractNumId w:val="13"/>
  </w:num>
  <w:num w:numId="33">
    <w:abstractNumId w:val="44"/>
  </w:num>
  <w:num w:numId="34">
    <w:abstractNumId w:val="9"/>
  </w:num>
  <w:num w:numId="35">
    <w:abstractNumId w:val="31"/>
  </w:num>
  <w:num w:numId="36">
    <w:abstractNumId w:val="6"/>
  </w:num>
  <w:num w:numId="37">
    <w:abstractNumId w:val="8"/>
  </w:num>
  <w:num w:numId="38">
    <w:abstractNumId w:val="38"/>
  </w:num>
  <w:num w:numId="39">
    <w:abstractNumId w:val="43"/>
  </w:num>
  <w:num w:numId="40">
    <w:abstractNumId w:val="15"/>
  </w:num>
  <w:num w:numId="41">
    <w:abstractNumId w:val="7"/>
  </w:num>
  <w:num w:numId="42">
    <w:abstractNumId w:val="14"/>
  </w:num>
  <w:num w:numId="43">
    <w:abstractNumId w:val="37"/>
  </w:num>
  <w:num w:numId="44">
    <w:abstractNumId w:val="47"/>
  </w:num>
  <w:num w:numId="45">
    <w:abstractNumId w:val="11"/>
  </w:num>
  <w:num w:numId="46">
    <w:abstractNumId w:val="18"/>
  </w:num>
  <w:num w:numId="47">
    <w:abstractNumId w:val="34"/>
  </w:num>
  <w:num w:numId="4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1A32"/>
    <w:rsid w:val="000026A6"/>
    <w:rsid w:val="000026FB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3D"/>
    <w:rsid w:val="00016037"/>
    <w:rsid w:val="00016C20"/>
    <w:rsid w:val="0001761F"/>
    <w:rsid w:val="00017954"/>
    <w:rsid w:val="00020732"/>
    <w:rsid w:val="00020953"/>
    <w:rsid w:val="00020D4C"/>
    <w:rsid w:val="00021947"/>
    <w:rsid w:val="00022A03"/>
    <w:rsid w:val="00022A40"/>
    <w:rsid w:val="00022CC3"/>
    <w:rsid w:val="0002487E"/>
    <w:rsid w:val="00024DEE"/>
    <w:rsid w:val="000254A5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3CD1"/>
    <w:rsid w:val="00043EB5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56363"/>
    <w:rsid w:val="00056D67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6785"/>
    <w:rsid w:val="00067038"/>
    <w:rsid w:val="0006735C"/>
    <w:rsid w:val="000709C5"/>
    <w:rsid w:val="0007106B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661B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2F5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A30"/>
    <w:rsid w:val="00093D7A"/>
    <w:rsid w:val="000941B6"/>
    <w:rsid w:val="0009467D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809"/>
    <w:rsid w:val="000A1C18"/>
    <w:rsid w:val="000A201A"/>
    <w:rsid w:val="000A24F6"/>
    <w:rsid w:val="000A3A9F"/>
    <w:rsid w:val="000A4C96"/>
    <w:rsid w:val="000A4DD6"/>
    <w:rsid w:val="000A5B83"/>
    <w:rsid w:val="000A7A64"/>
    <w:rsid w:val="000A7DEE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96"/>
    <w:rsid w:val="000C30DE"/>
    <w:rsid w:val="000C41D7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1F8A"/>
    <w:rsid w:val="000D5ED6"/>
    <w:rsid w:val="000D6165"/>
    <w:rsid w:val="000D64CB"/>
    <w:rsid w:val="000D6FF6"/>
    <w:rsid w:val="000E0CD3"/>
    <w:rsid w:val="000E1E0F"/>
    <w:rsid w:val="000E3696"/>
    <w:rsid w:val="000E3D63"/>
    <w:rsid w:val="000E4277"/>
    <w:rsid w:val="000E4EF9"/>
    <w:rsid w:val="000E5810"/>
    <w:rsid w:val="000E63AC"/>
    <w:rsid w:val="000E7207"/>
    <w:rsid w:val="000E780A"/>
    <w:rsid w:val="000E7E6F"/>
    <w:rsid w:val="000F0750"/>
    <w:rsid w:val="000F08F5"/>
    <w:rsid w:val="000F0961"/>
    <w:rsid w:val="000F203D"/>
    <w:rsid w:val="000F5235"/>
    <w:rsid w:val="000F599E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37AA"/>
    <w:rsid w:val="001040F9"/>
    <w:rsid w:val="0010499E"/>
    <w:rsid w:val="001063D0"/>
    <w:rsid w:val="001068B1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88B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6"/>
    <w:rsid w:val="0013163F"/>
    <w:rsid w:val="00131A37"/>
    <w:rsid w:val="001325B8"/>
    <w:rsid w:val="001327B6"/>
    <w:rsid w:val="00132E25"/>
    <w:rsid w:val="00134CDF"/>
    <w:rsid w:val="00135717"/>
    <w:rsid w:val="001374B5"/>
    <w:rsid w:val="00142AEF"/>
    <w:rsid w:val="00143936"/>
    <w:rsid w:val="00147E8A"/>
    <w:rsid w:val="00150E66"/>
    <w:rsid w:val="00152395"/>
    <w:rsid w:val="00152542"/>
    <w:rsid w:val="0015313F"/>
    <w:rsid w:val="0015493F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6ABF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1CFF"/>
    <w:rsid w:val="001923A0"/>
    <w:rsid w:val="00195A1E"/>
    <w:rsid w:val="0019631A"/>
    <w:rsid w:val="0019719C"/>
    <w:rsid w:val="0019776D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CB4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F39"/>
    <w:rsid w:val="001B4E8A"/>
    <w:rsid w:val="001B4FC6"/>
    <w:rsid w:val="001B53A4"/>
    <w:rsid w:val="001B5BBB"/>
    <w:rsid w:val="001B78FE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D04CB"/>
    <w:rsid w:val="001D1CD8"/>
    <w:rsid w:val="001D239E"/>
    <w:rsid w:val="001D2427"/>
    <w:rsid w:val="001D2513"/>
    <w:rsid w:val="001D25CA"/>
    <w:rsid w:val="001D5AF0"/>
    <w:rsid w:val="001D787C"/>
    <w:rsid w:val="001E0E30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18"/>
    <w:rsid w:val="001E73EC"/>
    <w:rsid w:val="001E7B3C"/>
    <w:rsid w:val="001F0E0F"/>
    <w:rsid w:val="001F0EAF"/>
    <w:rsid w:val="001F18AA"/>
    <w:rsid w:val="001F1CA4"/>
    <w:rsid w:val="001F1CE0"/>
    <w:rsid w:val="001F1CE9"/>
    <w:rsid w:val="001F1ED3"/>
    <w:rsid w:val="001F27F7"/>
    <w:rsid w:val="001F3173"/>
    <w:rsid w:val="001F3618"/>
    <w:rsid w:val="001F384D"/>
    <w:rsid w:val="001F38A8"/>
    <w:rsid w:val="001F3A16"/>
    <w:rsid w:val="001F3A93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6822"/>
    <w:rsid w:val="00210587"/>
    <w:rsid w:val="00210742"/>
    <w:rsid w:val="0021109B"/>
    <w:rsid w:val="00211299"/>
    <w:rsid w:val="002117F9"/>
    <w:rsid w:val="00212C3B"/>
    <w:rsid w:val="00212CCC"/>
    <w:rsid w:val="00212DF3"/>
    <w:rsid w:val="0021345E"/>
    <w:rsid w:val="00213940"/>
    <w:rsid w:val="00213B60"/>
    <w:rsid w:val="00214579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08AD"/>
    <w:rsid w:val="00231A36"/>
    <w:rsid w:val="002339E5"/>
    <w:rsid w:val="00233E0D"/>
    <w:rsid w:val="0023541E"/>
    <w:rsid w:val="00235830"/>
    <w:rsid w:val="00236C05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67B41"/>
    <w:rsid w:val="00271341"/>
    <w:rsid w:val="002724A8"/>
    <w:rsid w:val="002732E7"/>
    <w:rsid w:val="00274BE7"/>
    <w:rsid w:val="002750F3"/>
    <w:rsid w:val="00275370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E2D"/>
    <w:rsid w:val="0029448F"/>
    <w:rsid w:val="00294CDE"/>
    <w:rsid w:val="00295C98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D7CD1"/>
    <w:rsid w:val="002E0570"/>
    <w:rsid w:val="002E16E3"/>
    <w:rsid w:val="002E191E"/>
    <w:rsid w:val="002E1CA3"/>
    <w:rsid w:val="002E1F4C"/>
    <w:rsid w:val="002E21D1"/>
    <w:rsid w:val="002E2FBB"/>
    <w:rsid w:val="002E33FB"/>
    <w:rsid w:val="002E40CF"/>
    <w:rsid w:val="002E435C"/>
    <w:rsid w:val="002E44A8"/>
    <w:rsid w:val="002E47ED"/>
    <w:rsid w:val="002E4898"/>
    <w:rsid w:val="002E4911"/>
    <w:rsid w:val="002E5754"/>
    <w:rsid w:val="002E6C41"/>
    <w:rsid w:val="002E72D0"/>
    <w:rsid w:val="002E7341"/>
    <w:rsid w:val="002E756C"/>
    <w:rsid w:val="002F04F8"/>
    <w:rsid w:val="002F0D2E"/>
    <w:rsid w:val="002F15A7"/>
    <w:rsid w:val="002F2420"/>
    <w:rsid w:val="002F2B9F"/>
    <w:rsid w:val="002F2C7C"/>
    <w:rsid w:val="002F33A7"/>
    <w:rsid w:val="002F44A5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95B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1F49"/>
    <w:rsid w:val="00322833"/>
    <w:rsid w:val="00322906"/>
    <w:rsid w:val="00323CA9"/>
    <w:rsid w:val="00323F5A"/>
    <w:rsid w:val="003248D8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471B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55C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57E5F"/>
    <w:rsid w:val="003605DE"/>
    <w:rsid w:val="003612DE"/>
    <w:rsid w:val="003620B7"/>
    <w:rsid w:val="003636D8"/>
    <w:rsid w:val="00364A21"/>
    <w:rsid w:val="00365C0E"/>
    <w:rsid w:val="00365ED0"/>
    <w:rsid w:val="00365FB9"/>
    <w:rsid w:val="0036726F"/>
    <w:rsid w:val="00367304"/>
    <w:rsid w:val="00367995"/>
    <w:rsid w:val="00367C6F"/>
    <w:rsid w:val="00371407"/>
    <w:rsid w:val="00371630"/>
    <w:rsid w:val="00371B92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75EE"/>
    <w:rsid w:val="00380522"/>
    <w:rsid w:val="00380E09"/>
    <w:rsid w:val="00382052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69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9FE"/>
    <w:rsid w:val="003C5D56"/>
    <w:rsid w:val="003C69DE"/>
    <w:rsid w:val="003C7022"/>
    <w:rsid w:val="003C775B"/>
    <w:rsid w:val="003C7D4F"/>
    <w:rsid w:val="003D0A1B"/>
    <w:rsid w:val="003D2877"/>
    <w:rsid w:val="003D31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0422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53BD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17F6B"/>
    <w:rsid w:val="004206B3"/>
    <w:rsid w:val="00420EE3"/>
    <w:rsid w:val="004210B7"/>
    <w:rsid w:val="004212C7"/>
    <w:rsid w:val="00421ADD"/>
    <w:rsid w:val="00422256"/>
    <w:rsid w:val="004224F1"/>
    <w:rsid w:val="004230F9"/>
    <w:rsid w:val="004240F4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4ADC"/>
    <w:rsid w:val="00435286"/>
    <w:rsid w:val="00435E90"/>
    <w:rsid w:val="00435E91"/>
    <w:rsid w:val="0043781E"/>
    <w:rsid w:val="00440840"/>
    <w:rsid w:val="00440C3C"/>
    <w:rsid w:val="00442115"/>
    <w:rsid w:val="004428EB"/>
    <w:rsid w:val="004432BB"/>
    <w:rsid w:val="004433BA"/>
    <w:rsid w:val="004434C4"/>
    <w:rsid w:val="00443F11"/>
    <w:rsid w:val="0044444E"/>
    <w:rsid w:val="00444609"/>
    <w:rsid w:val="004447C3"/>
    <w:rsid w:val="00444D3E"/>
    <w:rsid w:val="00444D56"/>
    <w:rsid w:val="004450E5"/>
    <w:rsid w:val="00446175"/>
    <w:rsid w:val="00451A30"/>
    <w:rsid w:val="00452A27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3C78"/>
    <w:rsid w:val="004645D1"/>
    <w:rsid w:val="0046485F"/>
    <w:rsid w:val="004666C9"/>
    <w:rsid w:val="00466B7E"/>
    <w:rsid w:val="00466B91"/>
    <w:rsid w:val="00466BE1"/>
    <w:rsid w:val="0046750F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065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C6A12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658F"/>
    <w:rsid w:val="004E6876"/>
    <w:rsid w:val="004E7684"/>
    <w:rsid w:val="004E7DC9"/>
    <w:rsid w:val="004F0F42"/>
    <w:rsid w:val="004F21FA"/>
    <w:rsid w:val="004F248E"/>
    <w:rsid w:val="004F3617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368D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63E3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557"/>
    <w:rsid w:val="00546CA7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0F51"/>
    <w:rsid w:val="0056199A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59B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1CC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3CE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0D86"/>
    <w:rsid w:val="005C11F5"/>
    <w:rsid w:val="005C1743"/>
    <w:rsid w:val="005C2460"/>
    <w:rsid w:val="005C27A0"/>
    <w:rsid w:val="005C27C9"/>
    <w:rsid w:val="005C3BD9"/>
    <w:rsid w:val="005C427A"/>
    <w:rsid w:val="005C530F"/>
    <w:rsid w:val="005C5A5D"/>
    <w:rsid w:val="005C6645"/>
    <w:rsid w:val="005C6BF0"/>
    <w:rsid w:val="005C7B60"/>
    <w:rsid w:val="005C7E71"/>
    <w:rsid w:val="005D049E"/>
    <w:rsid w:val="005D06AE"/>
    <w:rsid w:val="005D2084"/>
    <w:rsid w:val="005D211F"/>
    <w:rsid w:val="005D2B5D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1DC9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009"/>
    <w:rsid w:val="005F4E9F"/>
    <w:rsid w:val="005F5C46"/>
    <w:rsid w:val="005F6DB7"/>
    <w:rsid w:val="005F7BBB"/>
    <w:rsid w:val="005F7BBF"/>
    <w:rsid w:val="006013D2"/>
    <w:rsid w:val="006027AE"/>
    <w:rsid w:val="00604E5A"/>
    <w:rsid w:val="00606221"/>
    <w:rsid w:val="006067B0"/>
    <w:rsid w:val="006108D7"/>
    <w:rsid w:val="00611503"/>
    <w:rsid w:val="00612426"/>
    <w:rsid w:val="00612B75"/>
    <w:rsid w:val="00612E8E"/>
    <w:rsid w:val="006140C2"/>
    <w:rsid w:val="00614569"/>
    <w:rsid w:val="00614C4D"/>
    <w:rsid w:val="00615E6B"/>
    <w:rsid w:val="006174ED"/>
    <w:rsid w:val="00617C57"/>
    <w:rsid w:val="00620C6F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771"/>
    <w:rsid w:val="00640C35"/>
    <w:rsid w:val="00641F0D"/>
    <w:rsid w:val="00642B39"/>
    <w:rsid w:val="00643A9F"/>
    <w:rsid w:val="00643D43"/>
    <w:rsid w:val="006446AB"/>
    <w:rsid w:val="00644BCB"/>
    <w:rsid w:val="006456D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57AB1"/>
    <w:rsid w:val="006615A8"/>
    <w:rsid w:val="0066552E"/>
    <w:rsid w:val="0066602C"/>
    <w:rsid w:val="00667310"/>
    <w:rsid w:val="0066790C"/>
    <w:rsid w:val="006702A2"/>
    <w:rsid w:val="006703AD"/>
    <w:rsid w:val="006706CB"/>
    <w:rsid w:val="00670F10"/>
    <w:rsid w:val="00670FAE"/>
    <w:rsid w:val="00671301"/>
    <w:rsid w:val="00671EDD"/>
    <w:rsid w:val="00672496"/>
    <w:rsid w:val="006732C5"/>
    <w:rsid w:val="006732DB"/>
    <w:rsid w:val="0067412F"/>
    <w:rsid w:val="0067557A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87B94"/>
    <w:rsid w:val="006913EA"/>
    <w:rsid w:val="00691769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CF9"/>
    <w:rsid w:val="006A7ED1"/>
    <w:rsid w:val="006B042D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C34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C45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491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20DD"/>
    <w:rsid w:val="00733AC4"/>
    <w:rsid w:val="00735105"/>
    <w:rsid w:val="007356F9"/>
    <w:rsid w:val="0073597C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9E"/>
    <w:rsid w:val="00742FA2"/>
    <w:rsid w:val="0074328C"/>
    <w:rsid w:val="0074352C"/>
    <w:rsid w:val="00743F85"/>
    <w:rsid w:val="0074474F"/>
    <w:rsid w:val="007467BD"/>
    <w:rsid w:val="00747382"/>
    <w:rsid w:val="00747AC8"/>
    <w:rsid w:val="007505DF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F5E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768B"/>
    <w:rsid w:val="0077155E"/>
    <w:rsid w:val="007718C0"/>
    <w:rsid w:val="00771D8E"/>
    <w:rsid w:val="00773095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62D"/>
    <w:rsid w:val="00792D5A"/>
    <w:rsid w:val="0079339A"/>
    <w:rsid w:val="00793484"/>
    <w:rsid w:val="00793EAC"/>
    <w:rsid w:val="0079498A"/>
    <w:rsid w:val="007956A0"/>
    <w:rsid w:val="0079597A"/>
    <w:rsid w:val="007959B3"/>
    <w:rsid w:val="00795D19"/>
    <w:rsid w:val="0079784B"/>
    <w:rsid w:val="00797A42"/>
    <w:rsid w:val="00797B58"/>
    <w:rsid w:val="007A0A5D"/>
    <w:rsid w:val="007A0B52"/>
    <w:rsid w:val="007A13EB"/>
    <w:rsid w:val="007A18B1"/>
    <w:rsid w:val="007A1CE3"/>
    <w:rsid w:val="007A25FC"/>
    <w:rsid w:val="007A368F"/>
    <w:rsid w:val="007A3D14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D7E36"/>
    <w:rsid w:val="007E141B"/>
    <w:rsid w:val="007E18A6"/>
    <w:rsid w:val="007E200F"/>
    <w:rsid w:val="007E2933"/>
    <w:rsid w:val="007E42D2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739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3F6A"/>
    <w:rsid w:val="00814E26"/>
    <w:rsid w:val="00815BDF"/>
    <w:rsid w:val="00817A44"/>
    <w:rsid w:val="00820300"/>
    <w:rsid w:val="00820B1A"/>
    <w:rsid w:val="00820BD7"/>
    <w:rsid w:val="00820FBF"/>
    <w:rsid w:val="00821E6A"/>
    <w:rsid w:val="0082382D"/>
    <w:rsid w:val="008239F4"/>
    <w:rsid w:val="008243B1"/>
    <w:rsid w:val="00824E06"/>
    <w:rsid w:val="00824FF0"/>
    <w:rsid w:val="008255CC"/>
    <w:rsid w:val="00825E9B"/>
    <w:rsid w:val="00827751"/>
    <w:rsid w:val="00830A3C"/>
    <w:rsid w:val="00830DF6"/>
    <w:rsid w:val="00830EED"/>
    <w:rsid w:val="00831333"/>
    <w:rsid w:val="008316D0"/>
    <w:rsid w:val="00831BE7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352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45E"/>
    <w:rsid w:val="0089286A"/>
    <w:rsid w:val="0089299D"/>
    <w:rsid w:val="00892FBC"/>
    <w:rsid w:val="00893D0F"/>
    <w:rsid w:val="00893E8B"/>
    <w:rsid w:val="0089468A"/>
    <w:rsid w:val="00894B24"/>
    <w:rsid w:val="00895F24"/>
    <w:rsid w:val="008960F3"/>
    <w:rsid w:val="00896E15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2D3C"/>
    <w:rsid w:val="008B332C"/>
    <w:rsid w:val="008B372B"/>
    <w:rsid w:val="008B4419"/>
    <w:rsid w:val="008B47FC"/>
    <w:rsid w:val="008B6EF9"/>
    <w:rsid w:val="008B7276"/>
    <w:rsid w:val="008B73BC"/>
    <w:rsid w:val="008B7570"/>
    <w:rsid w:val="008C26AD"/>
    <w:rsid w:val="008C3A2C"/>
    <w:rsid w:val="008C44E5"/>
    <w:rsid w:val="008C4C86"/>
    <w:rsid w:val="008C5711"/>
    <w:rsid w:val="008C6F18"/>
    <w:rsid w:val="008C7C0A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25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2953"/>
    <w:rsid w:val="0092478A"/>
    <w:rsid w:val="00925C21"/>
    <w:rsid w:val="00926321"/>
    <w:rsid w:val="0092730B"/>
    <w:rsid w:val="00927868"/>
    <w:rsid w:val="009305EF"/>
    <w:rsid w:val="00931842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5CC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8BC"/>
    <w:rsid w:val="00945ADE"/>
    <w:rsid w:val="009477AF"/>
    <w:rsid w:val="00950290"/>
    <w:rsid w:val="009504EC"/>
    <w:rsid w:val="00950E69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D3"/>
    <w:rsid w:val="009662FD"/>
    <w:rsid w:val="00966636"/>
    <w:rsid w:val="0096686A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AB3"/>
    <w:rsid w:val="009771C7"/>
    <w:rsid w:val="00977FB2"/>
    <w:rsid w:val="00977FF6"/>
    <w:rsid w:val="009803B1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106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D7B8A"/>
    <w:rsid w:val="009E0ECA"/>
    <w:rsid w:val="009E13DA"/>
    <w:rsid w:val="009E3FB0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A1C"/>
    <w:rsid w:val="009F3BF9"/>
    <w:rsid w:val="009F467E"/>
    <w:rsid w:val="009F4BDF"/>
    <w:rsid w:val="009F4D7E"/>
    <w:rsid w:val="009F5F7B"/>
    <w:rsid w:val="009F72A8"/>
    <w:rsid w:val="009F761D"/>
    <w:rsid w:val="009F76E5"/>
    <w:rsid w:val="009F7CD8"/>
    <w:rsid w:val="00A000D9"/>
    <w:rsid w:val="00A00927"/>
    <w:rsid w:val="00A021E3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0A7A"/>
    <w:rsid w:val="00A2194E"/>
    <w:rsid w:val="00A22352"/>
    <w:rsid w:val="00A22CBA"/>
    <w:rsid w:val="00A23283"/>
    <w:rsid w:val="00A25E96"/>
    <w:rsid w:val="00A2625B"/>
    <w:rsid w:val="00A26617"/>
    <w:rsid w:val="00A2682E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436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34D5"/>
    <w:rsid w:val="00A54618"/>
    <w:rsid w:val="00A548DF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48EE"/>
    <w:rsid w:val="00A75414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3BEB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956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283E"/>
    <w:rsid w:val="00B13D88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416"/>
    <w:rsid w:val="00B256AC"/>
    <w:rsid w:val="00B3049A"/>
    <w:rsid w:val="00B30527"/>
    <w:rsid w:val="00B306D3"/>
    <w:rsid w:val="00B33370"/>
    <w:rsid w:val="00B33D33"/>
    <w:rsid w:val="00B34B48"/>
    <w:rsid w:val="00B34E30"/>
    <w:rsid w:val="00B35A2E"/>
    <w:rsid w:val="00B36AC4"/>
    <w:rsid w:val="00B37989"/>
    <w:rsid w:val="00B37ADB"/>
    <w:rsid w:val="00B37B0E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587"/>
    <w:rsid w:val="00B46ED9"/>
    <w:rsid w:val="00B47849"/>
    <w:rsid w:val="00B47A1C"/>
    <w:rsid w:val="00B47E1A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1A36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7C9"/>
    <w:rsid w:val="00B90AF1"/>
    <w:rsid w:val="00B90EEA"/>
    <w:rsid w:val="00B918E2"/>
    <w:rsid w:val="00B91DB7"/>
    <w:rsid w:val="00B92B0E"/>
    <w:rsid w:val="00B92F2D"/>
    <w:rsid w:val="00B93AD3"/>
    <w:rsid w:val="00B93EA3"/>
    <w:rsid w:val="00B940C8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63B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B7FC9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BBC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0D19"/>
    <w:rsid w:val="00BE15F4"/>
    <w:rsid w:val="00BE4F4F"/>
    <w:rsid w:val="00BE51A5"/>
    <w:rsid w:val="00BE665B"/>
    <w:rsid w:val="00BE7252"/>
    <w:rsid w:val="00BE7439"/>
    <w:rsid w:val="00BE7ECA"/>
    <w:rsid w:val="00BF004E"/>
    <w:rsid w:val="00BF0C9D"/>
    <w:rsid w:val="00BF1F97"/>
    <w:rsid w:val="00BF1FF9"/>
    <w:rsid w:val="00BF2F05"/>
    <w:rsid w:val="00BF301C"/>
    <w:rsid w:val="00BF37CC"/>
    <w:rsid w:val="00BF4178"/>
    <w:rsid w:val="00BF4645"/>
    <w:rsid w:val="00BF4CBC"/>
    <w:rsid w:val="00BF5EA0"/>
    <w:rsid w:val="00BF6219"/>
    <w:rsid w:val="00BF738D"/>
    <w:rsid w:val="00BF79EF"/>
    <w:rsid w:val="00BF7F85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5D26"/>
    <w:rsid w:val="00C0700D"/>
    <w:rsid w:val="00C07519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82C"/>
    <w:rsid w:val="00C1411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1FAD"/>
    <w:rsid w:val="00C223AB"/>
    <w:rsid w:val="00C22D04"/>
    <w:rsid w:val="00C23C48"/>
    <w:rsid w:val="00C24B57"/>
    <w:rsid w:val="00C25145"/>
    <w:rsid w:val="00C25CCA"/>
    <w:rsid w:val="00C272F1"/>
    <w:rsid w:val="00C27CE8"/>
    <w:rsid w:val="00C319F3"/>
    <w:rsid w:val="00C31A20"/>
    <w:rsid w:val="00C32412"/>
    <w:rsid w:val="00C32BFB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57591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77DA9"/>
    <w:rsid w:val="00C8017E"/>
    <w:rsid w:val="00C81C24"/>
    <w:rsid w:val="00C82CD4"/>
    <w:rsid w:val="00C835BB"/>
    <w:rsid w:val="00C8375D"/>
    <w:rsid w:val="00C8426C"/>
    <w:rsid w:val="00C84854"/>
    <w:rsid w:val="00C84CE5"/>
    <w:rsid w:val="00C84DF3"/>
    <w:rsid w:val="00C86C66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32E1"/>
    <w:rsid w:val="00CA43F4"/>
    <w:rsid w:val="00CA45A1"/>
    <w:rsid w:val="00CA5161"/>
    <w:rsid w:val="00CB033B"/>
    <w:rsid w:val="00CB05AB"/>
    <w:rsid w:val="00CB0C75"/>
    <w:rsid w:val="00CB1246"/>
    <w:rsid w:val="00CB1380"/>
    <w:rsid w:val="00CB2866"/>
    <w:rsid w:val="00CB3FC6"/>
    <w:rsid w:val="00CB4C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4031"/>
    <w:rsid w:val="00CC5C5D"/>
    <w:rsid w:val="00CC6027"/>
    <w:rsid w:val="00CC6205"/>
    <w:rsid w:val="00CC6255"/>
    <w:rsid w:val="00CC65C0"/>
    <w:rsid w:val="00CC7354"/>
    <w:rsid w:val="00CD0446"/>
    <w:rsid w:val="00CD0986"/>
    <w:rsid w:val="00CD10D2"/>
    <w:rsid w:val="00CD14BC"/>
    <w:rsid w:val="00CD1B98"/>
    <w:rsid w:val="00CD1D74"/>
    <w:rsid w:val="00CD2A87"/>
    <w:rsid w:val="00CD2C39"/>
    <w:rsid w:val="00CD3C46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16B78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1762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2CA"/>
    <w:rsid w:val="00D75C93"/>
    <w:rsid w:val="00D76AD1"/>
    <w:rsid w:val="00D77570"/>
    <w:rsid w:val="00D77F0C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1A4"/>
    <w:rsid w:val="00D9141A"/>
    <w:rsid w:val="00D91457"/>
    <w:rsid w:val="00D92334"/>
    <w:rsid w:val="00D93570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0CA0"/>
    <w:rsid w:val="00DB1211"/>
    <w:rsid w:val="00DB1AB4"/>
    <w:rsid w:val="00DB1BFC"/>
    <w:rsid w:val="00DB2650"/>
    <w:rsid w:val="00DB2CCE"/>
    <w:rsid w:val="00DB3370"/>
    <w:rsid w:val="00DB5A87"/>
    <w:rsid w:val="00DB68C1"/>
    <w:rsid w:val="00DB69D9"/>
    <w:rsid w:val="00DC049C"/>
    <w:rsid w:val="00DC0BFE"/>
    <w:rsid w:val="00DC0C6F"/>
    <w:rsid w:val="00DC164F"/>
    <w:rsid w:val="00DC167C"/>
    <w:rsid w:val="00DC2AAE"/>
    <w:rsid w:val="00DC2D76"/>
    <w:rsid w:val="00DC6910"/>
    <w:rsid w:val="00DC6B73"/>
    <w:rsid w:val="00DC7315"/>
    <w:rsid w:val="00DC7B29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2A1A"/>
    <w:rsid w:val="00DF2C0B"/>
    <w:rsid w:val="00DF4608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2C17"/>
    <w:rsid w:val="00E030C5"/>
    <w:rsid w:val="00E030C6"/>
    <w:rsid w:val="00E04986"/>
    <w:rsid w:val="00E04B60"/>
    <w:rsid w:val="00E04D80"/>
    <w:rsid w:val="00E052CA"/>
    <w:rsid w:val="00E06A64"/>
    <w:rsid w:val="00E06D25"/>
    <w:rsid w:val="00E079D8"/>
    <w:rsid w:val="00E10149"/>
    <w:rsid w:val="00E10FDE"/>
    <w:rsid w:val="00E1105A"/>
    <w:rsid w:val="00E120B0"/>
    <w:rsid w:val="00E123A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D56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237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5A6D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946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18D"/>
    <w:rsid w:val="00E85BCB"/>
    <w:rsid w:val="00E86047"/>
    <w:rsid w:val="00E86077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C79D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973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1C8"/>
    <w:rsid w:val="00EE6332"/>
    <w:rsid w:val="00EE74FB"/>
    <w:rsid w:val="00EE776F"/>
    <w:rsid w:val="00EE7F3C"/>
    <w:rsid w:val="00EF02A8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0B73"/>
    <w:rsid w:val="00F11431"/>
    <w:rsid w:val="00F1200B"/>
    <w:rsid w:val="00F125DA"/>
    <w:rsid w:val="00F12A62"/>
    <w:rsid w:val="00F12DD3"/>
    <w:rsid w:val="00F133DC"/>
    <w:rsid w:val="00F1640C"/>
    <w:rsid w:val="00F16BFE"/>
    <w:rsid w:val="00F16D6C"/>
    <w:rsid w:val="00F201D2"/>
    <w:rsid w:val="00F20A24"/>
    <w:rsid w:val="00F21A1C"/>
    <w:rsid w:val="00F21AF3"/>
    <w:rsid w:val="00F22AC2"/>
    <w:rsid w:val="00F22BE3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1AD"/>
    <w:rsid w:val="00F302AE"/>
    <w:rsid w:val="00F309BC"/>
    <w:rsid w:val="00F3122A"/>
    <w:rsid w:val="00F3134E"/>
    <w:rsid w:val="00F31AF9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1D89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1851"/>
    <w:rsid w:val="00F52700"/>
    <w:rsid w:val="00F534BA"/>
    <w:rsid w:val="00F5468E"/>
    <w:rsid w:val="00F5470E"/>
    <w:rsid w:val="00F556A3"/>
    <w:rsid w:val="00F55A35"/>
    <w:rsid w:val="00F56B56"/>
    <w:rsid w:val="00F570B5"/>
    <w:rsid w:val="00F572A3"/>
    <w:rsid w:val="00F57861"/>
    <w:rsid w:val="00F57A27"/>
    <w:rsid w:val="00F60327"/>
    <w:rsid w:val="00F616D9"/>
    <w:rsid w:val="00F63480"/>
    <w:rsid w:val="00F64619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448"/>
    <w:rsid w:val="00FA1B39"/>
    <w:rsid w:val="00FA1FD2"/>
    <w:rsid w:val="00FA239E"/>
    <w:rsid w:val="00FA322E"/>
    <w:rsid w:val="00FA3E49"/>
    <w:rsid w:val="00FA476E"/>
    <w:rsid w:val="00FA4E38"/>
    <w:rsid w:val="00FA59F8"/>
    <w:rsid w:val="00FA6820"/>
    <w:rsid w:val="00FA69B7"/>
    <w:rsid w:val="00FA6A8E"/>
    <w:rsid w:val="00FA6FB7"/>
    <w:rsid w:val="00FA7ACD"/>
    <w:rsid w:val="00FB0520"/>
    <w:rsid w:val="00FB08FB"/>
    <w:rsid w:val="00FB1931"/>
    <w:rsid w:val="00FB297B"/>
    <w:rsid w:val="00FB2FFE"/>
    <w:rsid w:val="00FB4176"/>
    <w:rsid w:val="00FB476C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C39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4F3214-C2DA-4294-98AA-518D52E2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2C39"/>
    <w:pPr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link w:val="af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0"/>
    <w:rsid w:val="00FC1BEB"/>
    <w:pPr>
      <w:ind w:left="720"/>
      <w:contextualSpacing/>
    </w:pPr>
    <w:rPr>
      <w:rFonts w:cs="Tahoma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295C98"/>
    <w:pPr>
      <w:spacing w:line="276" w:lineRule="auto"/>
      <w:ind w:left="567" w:firstLine="0"/>
      <w:contextualSpacing/>
    </w:pPr>
    <w:rPr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3"/>
    <w:rsid w:val="00F33B4F"/>
    <w:pPr>
      <w:numPr>
        <w:numId w:val="3"/>
      </w:numPr>
    </w:pPr>
  </w:style>
  <w:style w:type="paragraph" w:customStyle="1" w:styleId="a">
    <w:name w:val="список с точками"/>
    <w:basedOn w:val="a0"/>
    <w:rsid w:val="006F2001"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rsid w:val="00A23283"/>
    <w:rPr>
      <w:rFonts w:cs="Times New Roman"/>
      <w:i/>
      <w:sz w:val="32"/>
      <w:lang w:val="en-US"/>
    </w:rPr>
  </w:style>
  <w:style w:type="paragraph" w:customStyle="1" w:styleId="26">
    <w:name w:val="Абзац списка2"/>
    <w:basedOn w:val="a0"/>
    <w:rsid w:val="00371B92"/>
    <w:pPr>
      <w:ind w:left="720"/>
      <w:contextualSpacing/>
    </w:pPr>
    <w:rPr>
      <w:rFonts w:eastAsia="Times New Roman" w:cs="Tahoma"/>
    </w:rPr>
  </w:style>
  <w:style w:type="character" w:customStyle="1" w:styleId="apple-converted-space">
    <w:name w:val="apple-converted-space"/>
    <w:basedOn w:val="a1"/>
    <w:rsid w:val="00DC164F"/>
  </w:style>
  <w:style w:type="character" w:customStyle="1" w:styleId="bolighting">
    <w:name w:val="bo_lighting"/>
    <w:basedOn w:val="a1"/>
    <w:rsid w:val="00B1283E"/>
  </w:style>
  <w:style w:type="character" w:customStyle="1" w:styleId="Bodytext">
    <w:name w:val="Body text_"/>
    <w:link w:val="16"/>
    <w:rsid w:val="00293E2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BoldItalic">
    <w:name w:val="Body text + Bold;Italic"/>
    <w:rsid w:val="00293E2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paragraph" w:customStyle="1" w:styleId="16">
    <w:name w:val="Основной текст1"/>
    <w:basedOn w:val="a0"/>
    <w:link w:val="Bodytext"/>
    <w:rsid w:val="00293E2D"/>
    <w:pPr>
      <w:shd w:val="clear" w:color="auto" w:fill="FFFFFF"/>
      <w:spacing w:line="319" w:lineRule="exact"/>
      <w:ind w:hanging="540"/>
      <w:jc w:val="center"/>
    </w:pPr>
    <w:rPr>
      <w:rFonts w:eastAsia="Times New Roman"/>
      <w:sz w:val="26"/>
      <w:szCs w:val="26"/>
    </w:rPr>
  </w:style>
  <w:style w:type="character" w:customStyle="1" w:styleId="27">
    <w:name w:val="Основной текст (2)_"/>
    <w:link w:val="28"/>
    <w:rsid w:val="004C6A1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4C6A12"/>
    <w:pPr>
      <w:widowControl w:val="0"/>
      <w:shd w:val="clear" w:color="auto" w:fill="FFFFFF"/>
      <w:spacing w:after="660" w:line="310" w:lineRule="exact"/>
      <w:jc w:val="right"/>
    </w:pPr>
    <w:rPr>
      <w:rFonts w:eastAsia="Times New Roman"/>
      <w:szCs w:val="28"/>
    </w:rPr>
  </w:style>
  <w:style w:type="character" w:customStyle="1" w:styleId="29">
    <w:name w:val="Основной текст (2) + Курсив"/>
    <w:rsid w:val="004C6A1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4C6A1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4C6A12"/>
    <w:pPr>
      <w:widowControl w:val="0"/>
      <w:shd w:val="clear" w:color="auto" w:fill="FFFFFF"/>
      <w:spacing w:line="475" w:lineRule="exact"/>
      <w:ind w:firstLine="700"/>
    </w:pPr>
    <w:rPr>
      <w:rFonts w:eastAsia="Times New Roman"/>
      <w:i/>
      <w:iCs/>
      <w:szCs w:val="28"/>
    </w:rPr>
  </w:style>
  <w:style w:type="paragraph" w:styleId="afc">
    <w:name w:val="Normal (Web)"/>
    <w:basedOn w:val="a0"/>
    <w:locked/>
    <w:rsid w:val="004C6A1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io-online.ru/bcode/412774" TargetMode="External"/><Relationship Id="rId18" Type="http://schemas.openxmlformats.org/officeDocument/2006/relationships/hyperlink" Target="http://www.consultant.ru/document/cons_doc_LAW_10148/" TargetMode="External"/><Relationship Id="rId26" Type="http://schemas.openxmlformats.org/officeDocument/2006/relationships/hyperlink" Target="http://www.zdmira.com/arhiv" TargetMode="External"/><Relationship Id="rId39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mnews.ru/" TargetMode="External"/><Relationship Id="rId34" Type="http://schemas.openxmlformats.org/officeDocument/2006/relationships/hyperlink" Target="http://www.iteam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6C5F94C1-422D-4E3D-B589-A0E62F58C199" TargetMode="External"/><Relationship Id="rId17" Type="http://schemas.openxmlformats.org/officeDocument/2006/relationships/hyperlink" Target="http://www.consultant.ru/document/cons_doc_LAW_22142/" TargetMode="External"/><Relationship Id="rId25" Type="http://schemas.openxmlformats.org/officeDocument/2006/relationships/hyperlink" Target="http://dis.ru/library/507/" TargetMode="External"/><Relationship Id="rId33" Type="http://schemas.openxmlformats.org/officeDocument/2006/relationships/hyperlink" Target="http://www.marketing.spb.ru/" TargetMode="External"/><Relationship Id="rId38" Type="http://schemas.openxmlformats.org/officeDocument/2006/relationships/hyperlink" Target="http://www.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165/" TargetMode="External"/><Relationship Id="rId20" Type="http://schemas.openxmlformats.org/officeDocument/2006/relationships/hyperlink" Target="http://www.comnews.ru/" TargetMode="External"/><Relationship Id="rId29" Type="http://schemas.openxmlformats.org/officeDocument/2006/relationships/hyperlink" Target="http://www.rjm.ru/arhiv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D2C40ABC-F455-4020-A57B-B42D1C16549B" TargetMode="External"/><Relationship Id="rId24" Type="http://schemas.openxmlformats.org/officeDocument/2006/relationships/hyperlink" Target="http://www.aup.ru/library/" TargetMode="External"/><Relationship Id="rId32" Type="http://schemas.openxmlformats.org/officeDocument/2006/relationships/hyperlink" Target="http://www.government.ru" TargetMode="External"/><Relationship Id="rId37" Type="http://schemas.openxmlformats.org/officeDocument/2006/relationships/hyperlink" Target="http://www.consultant.ru/" TargetMode="External"/><Relationship Id="rId40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9671/" TargetMode="External"/><Relationship Id="rId23" Type="http://schemas.openxmlformats.org/officeDocument/2006/relationships/hyperlink" Target="http://www.aup.ru/library/" TargetMode="External"/><Relationship Id="rId28" Type="http://schemas.openxmlformats.org/officeDocument/2006/relationships/hyperlink" Target="http://www.mevriz.ru/annotations/" TargetMode="External"/><Relationship Id="rId36" Type="http://schemas.openxmlformats.org/officeDocument/2006/relationships/hyperlink" Target="http://www.cfin.ru" TargetMode="External"/><Relationship Id="rId10" Type="http://schemas.openxmlformats.org/officeDocument/2006/relationships/hyperlink" Target="https://www.biblio-online.ru/bcode/425325" TargetMode="External"/><Relationship Id="rId19" Type="http://schemas.openxmlformats.org/officeDocument/2006/relationships/hyperlink" Target="http://www.consultant.ru/document/cons_doc_LAW_28224/" TargetMode="External"/><Relationship Id="rId31" Type="http://schemas.openxmlformats.org/officeDocument/2006/relationships/hyperlink" Target="http://www.expe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9B2B615E-3CF7-4285-9010-C0CECF045593" TargetMode="External"/><Relationship Id="rId14" Type="http://schemas.openxmlformats.org/officeDocument/2006/relationships/hyperlink" Target="http://www.consultant.ru/document/cons_doc_LAW_9027/" TargetMode="External"/><Relationship Id="rId22" Type="http://schemas.openxmlformats.org/officeDocument/2006/relationships/hyperlink" Target="http://www.sovetnik.ru/" TargetMode="External"/><Relationship Id="rId27" Type="http://schemas.openxmlformats.org/officeDocument/2006/relationships/hyperlink" Target="http://www.mavriz.ru/" TargetMode="External"/><Relationship Id="rId30" Type="http://schemas.openxmlformats.org/officeDocument/2006/relationships/hyperlink" Target="http://www.kommersant.ru/" TargetMode="External"/><Relationship Id="rId35" Type="http://schemas.openxmlformats.org/officeDocument/2006/relationships/hyperlink" Target="http://www.economy.gov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729588A-64F3-4878-80E4-94CE378E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2909</Words>
  <Characters>24570</Characters>
  <Application>Microsoft Office Word</Application>
  <DocSecurity>0</DocSecurity>
  <Lines>204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27425</CharactersWithSpaces>
  <SharedDoc>false</SharedDoc>
  <HLinks>
    <vt:vector size="30" baseType="variant"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http://dis.ru/library/507/</vt:lpwstr>
      </vt:variant>
      <vt:variant>
        <vt:lpwstr/>
      </vt:variant>
      <vt:variant>
        <vt:i4>2162792</vt:i4>
      </vt:variant>
      <vt:variant>
        <vt:i4>6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cp:lastModifiedBy>Mikhail</cp:lastModifiedBy>
  <cp:revision>37</cp:revision>
  <cp:lastPrinted>2018-05-22T11:52:00Z</cp:lastPrinted>
  <dcterms:created xsi:type="dcterms:W3CDTF">2018-05-20T09:58:00Z</dcterms:created>
  <dcterms:modified xsi:type="dcterms:W3CDTF">2019-06-15T18:44:00Z</dcterms:modified>
</cp:coreProperties>
</file>