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A27B29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="00566571">
        <w:rPr>
          <w:rFonts w:ascii="Times New Roman" w:hAnsi="Times New Roman"/>
          <w:sz w:val="24"/>
          <w:szCs w:val="24"/>
        </w:rPr>
        <w:t>практики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566571">
        <w:rPr>
          <w:rFonts w:ascii="Times New Roman" w:hAnsi="Times New Roman"/>
          <w:sz w:val="24"/>
          <w:szCs w:val="24"/>
        </w:rPr>
        <w:t>ПРЕДДИПЛОМНАЯ ПРАКТИКА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BC687A" w:rsidRDefault="00632136" w:rsidP="00BC68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687A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BC687A">
        <w:rPr>
          <w:rFonts w:ascii="Times New Roman" w:hAnsi="Times New Roman"/>
          <w:sz w:val="24"/>
          <w:szCs w:val="24"/>
        </w:rPr>
        <w:t>38.03.0</w:t>
      </w:r>
      <w:r w:rsidR="00D17F42" w:rsidRPr="00BC687A">
        <w:rPr>
          <w:rFonts w:ascii="Times New Roman" w:hAnsi="Times New Roman"/>
          <w:sz w:val="24"/>
          <w:szCs w:val="24"/>
        </w:rPr>
        <w:t>2</w:t>
      </w:r>
      <w:r w:rsidR="00047F89" w:rsidRPr="00BC687A">
        <w:rPr>
          <w:rFonts w:ascii="Times New Roman" w:hAnsi="Times New Roman"/>
          <w:sz w:val="24"/>
          <w:szCs w:val="24"/>
        </w:rPr>
        <w:t xml:space="preserve"> «</w:t>
      </w:r>
      <w:r w:rsidR="00D17F42" w:rsidRPr="00BC687A">
        <w:rPr>
          <w:rFonts w:ascii="Times New Roman" w:hAnsi="Times New Roman"/>
          <w:sz w:val="24"/>
          <w:szCs w:val="24"/>
        </w:rPr>
        <w:t>Менеджмент</w:t>
      </w:r>
      <w:r w:rsidR="00047F89" w:rsidRPr="00BC687A">
        <w:rPr>
          <w:rFonts w:ascii="Times New Roman" w:hAnsi="Times New Roman"/>
          <w:sz w:val="24"/>
          <w:szCs w:val="24"/>
        </w:rPr>
        <w:t>»</w:t>
      </w:r>
    </w:p>
    <w:p w:rsidR="00632136" w:rsidRPr="00BC687A" w:rsidRDefault="00632136" w:rsidP="00BC68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687A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BC687A">
        <w:rPr>
          <w:rFonts w:ascii="Times New Roman" w:hAnsi="Times New Roman"/>
          <w:sz w:val="24"/>
          <w:szCs w:val="24"/>
        </w:rPr>
        <w:t>бакалавр</w:t>
      </w:r>
      <w:r w:rsidR="00383A6A">
        <w:rPr>
          <w:rFonts w:ascii="Times New Roman" w:hAnsi="Times New Roman"/>
          <w:sz w:val="24"/>
          <w:szCs w:val="24"/>
        </w:rPr>
        <w:t>.</w:t>
      </w:r>
    </w:p>
    <w:p w:rsidR="00883093" w:rsidRPr="00BC687A" w:rsidRDefault="00632136" w:rsidP="00BC68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687A">
        <w:rPr>
          <w:rFonts w:ascii="Times New Roman" w:hAnsi="Times New Roman"/>
          <w:sz w:val="24"/>
          <w:szCs w:val="24"/>
        </w:rPr>
        <w:t>Профил</w:t>
      </w:r>
      <w:r w:rsidR="00566571" w:rsidRPr="00BC687A">
        <w:rPr>
          <w:rFonts w:ascii="Times New Roman" w:hAnsi="Times New Roman"/>
          <w:sz w:val="24"/>
          <w:szCs w:val="24"/>
        </w:rPr>
        <w:t>ь</w:t>
      </w:r>
      <w:r w:rsidRPr="00BC687A">
        <w:rPr>
          <w:rFonts w:ascii="Times New Roman" w:hAnsi="Times New Roman"/>
          <w:sz w:val="24"/>
          <w:szCs w:val="24"/>
        </w:rPr>
        <w:t xml:space="preserve"> – </w:t>
      </w:r>
      <w:r w:rsidR="00883093" w:rsidRPr="00BC687A">
        <w:rPr>
          <w:rFonts w:ascii="Times New Roman" w:hAnsi="Times New Roman"/>
          <w:sz w:val="24"/>
          <w:szCs w:val="24"/>
        </w:rPr>
        <w:t>«</w:t>
      </w:r>
      <w:r w:rsidR="00383A6A">
        <w:rPr>
          <w:rFonts w:ascii="Times New Roman" w:hAnsi="Times New Roman"/>
          <w:sz w:val="24"/>
          <w:szCs w:val="24"/>
        </w:rPr>
        <w:t>Маркетинг</w:t>
      </w:r>
      <w:r w:rsidR="00883093" w:rsidRPr="00BC687A">
        <w:rPr>
          <w:rFonts w:ascii="Times New Roman" w:hAnsi="Times New Roman"/>
          <w:sz w:val="24"/>
          <w:szCs w:val="24"/>
        </w:rPr>
        <w:t>»</w:t>
      </w:r>
      <w:r w:rsidR="00383A6A">
        <w:rPr>
          <w:rFonts w:ascii="Times New Roman" w:hAnsi="Times New Roman"/>
          <w:sz w:val="24"/>
          <w:szCs w:val="24"/>
        </w:rPr>
        <w:t>.</w:t>
      </w:r>
    </w:p>
    <w:p w:rsidR="00566571" w:rsidRPr="00BC687A" w:rsidRDefault="00566571" w:rsidP="00BC687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87A">
        <w:rPr>
          <w:rFonts w:ascii="Times New Roman" w:eastAsia="Calibri" w:hAnsi="Times New Roman"/>
          <w:b/>
          <w:sz w:val="24"/>
          <w:szCs w:val="24"/>
          <w:lang w:eastAsia="en-US"/>
        </w:rPr>
        <w:t>1. Вид практики, способы и формы ее проведения</w:t>
      </w:r>
    </w:p>
    <w:p w:rsidR="00B01AEF" w:rsidRPr="00B01AEF" w:rsidRDefault="00B01AEF" w:rsidP="00B01A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1AEF">
        <w:rPr>
          <w:rFonts w:ascii="Times New Roman" w:hAnsi="Times New Roman"/>
          <w:sz w:val="24"/>
          <w:szCs w:val="24"/>
        </w:rPr>
        <w:t xml:space="preserve">Вид практики - </w:t>
      </w:r>
      <w:r w:rsidR="00D637F0" w:rsidRPr="00D637F0">
        <w:rPr>
          <w:rFonts w:ascii="Times New Roman" w:hAnsi="Times New Roman"/>
          <w:sz w:val="24"/>
          <w:szCs w:val="24"/>
        </w:rPr>
        <w:t xml:space="preserve">производственная преддипломная </w:t>
      </w:r>
      <w:proofErr w:type="gramStart"/>
      <w:r w:rsidR="00D637F0" w:rsidRPr="00D637F0">
        <w:rPr>
          <w:rFonts w:ascii="Times New Roman" w:hAnsi="Times New Roman"/>
          <w:sz w:val="24"/>
          <w:szCs w:val="24"/>
        </w:rPr>
        <w:t>практика  в</w:t>
      </w:r>
      <w:proofErr w:type="gramEnd"/>
      <w:r w:rsidR="00D637F0" w:rsidRPr="00D637F0">
        <w:rPr>
          <w:rFonts w:ascii="Times New Roman" w:hAnsi="Times New Roman"/>
          <w:sz w:val="24"/>
          <w:szCs w:val="24"/>
        </w:rPr>
        <w:t xml:space="preserve"> соответствии с учебным планом подготовки бакалавра, утвержденным 24 марта 2016 г.</w:t>
      </w:r>
      <w:r w:rsidRPr="00B01AEF">
        <w:rPr>
          <w:rFonts w:ascii="Times New Roman" w:hAnsi="Times New Roman"/>
          <w:sz w:val="24"/>
          <w:szCs w:val="24"/>
        </w:rPr>
        <w:t>.</w:t>
      </w:r>
    </w:p>
    <w:p w:rsidR="00B01AEF" w:rsidRPr="00B01AEF" w:rsidRDefault="00B01AEF" w:rsidP="00B01A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1AEF">
        <w:rPr>
          <w:rFonts w:ascii="Times New Roman" w:hAnsi="Times New Roman"/>
          <w:sz w:val="24"/>
          <w:szCs w:val="24"/>
        </w:rPr>
        <w:t>Тип практики - практика по получению профессиональных умений и опыта профессиональной деятельности.</w:t>
      </w:r>
    </w:p>
    <w:p w:rsidR="00B01AEF" w:rsidRPr="00B01AEF" w:rsidRDefault="00B01AEF" w:rsidP="00B01A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1AEF">
        <w:rPr>
          <w:rFonts w:ascii="Times New Roman" w:hAnsi="Times New Roman"/>
          <w:sz w:val="24"/>
          <w:szCs w:val="24"/>
        </w:rPr>
        <w:t>Способ проведения практики – стационарная/выездная.</w:t>
      </w:r>
    </w:p>
    <w:p w:rsidR="005F4733" w:rsidRPr="005F4733" w:rsidRDefault="00B01AEF" w:rsidP="00B01A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1AEF">
        <w:rPr>
          <w:rFonts w:ascii="Times New Roman" w:hAnsi="Times New Roman"/>
          <w:sz w:val="24"/>
          <w:szCs w:val="24"/>
        </w:rPr>
        <w:t>Форма проведения: практика проводится дискретно по периодам проведения практик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AEF">
        <w:rPr>
          <w:rFonts w:ascii="Times New Roman" w:hAnsi="Times New Roman"/>
          <w:sz w:val="24"/>
          <w:szCs w:val="24"/>
        </w:rPr>
        <w:t>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632136" w:rsidRPr="00D637F0" w:rsidRDefault="00222CAF" w:rsidP="00BC687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37F0">
        <w:rPr>
          <w:rFonts w:ascii="Times New Roman" w:hAnsi="Times New Roman"/>
          <w:b/>
          <w:sz w:val="24"/>
          <w:szCs w:val="24"/>
        </w:rPr>
        <w:t>2</w:t>
      </w:r>
      <w:r w:rsidR="00632136" w:rsidRPr="00D637F0">
        <w:rPr>
          <w:rFonts w:ascii="Times New Roman" w:hAnsi="Times New Roman"/>
          <w:b/>
          <w:sz w:val="24"/>
          <w:szCs w:val="24"/>
        </w:rPr>
        <w:t xml:space="preserve">. Перечень планируемых результатов обучения </w:t>
      </w:r>
      <w:r w:rsidRPr="00D637F0"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BC687A" w:rsidRPr="00D637F0" w:rsidRDefault="00047F89" w:rsidP="00BC687A">
      <w:pPr>
        <w:spacing w:after="0" w:line="240" w:lineRule="auto"/>
        <w:contextualSpacing/>
        <w:jc w:val="both"/>
      </w:pPr>
      <w:r w:rsidRPr="00D637F0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222CAF" w:rsidRPr="00D637F0">
        <w:rPr>
          <w:rFonts w:ascii="Times New Roman" w:hAnsi="Times New Roman"/>
          <w:sz w:val="24"/>
          <w:szCs w:val="24"/>
        </w:rPr>
        <w:t>следующих компетенций</w:t>
      </w:r>
      <w:r w:rsidRPr="00D637F0">
        <w:rPr>
          <w:rFonts w:ascii="Times New Roman" w:hAnsi="Times New Roman"/>
          <w:sz w:val="24"/>
          <w:szCs w:val="24"/>
        </w:rPr>
        <w:t>:</w:t>
      </w:r>
      <w:r w:rsidR="001151B2" w:rsidRPr="00D637F0">
        <w:t xml:space="preserve"> </w:t>
      </w:r>
    </w:p>
    <w:p w:rsidR="0099005F" w:rsidRPr="00D637F0" w:rsidRDefault="0099005F" w:rsidP="00BC68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>ОПК-1, 2, 3, 4, 5, 6, 7; ПК-2, 3, 4, 5 ,6, 7, 8, 9, 12, 13, 14, 15, 16, 17, 18, 19, 20.</w:t>
      </w:r>
    </w:p>
    <w:p w:rsidR="00222CAF" w:rsidRPr="00D637F0" w:rsidRDefault="00222CAF" w:rsidP="00BC68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ЗНАТЬ: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 xml:space="preserve">экономический механизм управления предприятием; 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экономические основы поведения организаций, структур рынков и конкурентной среды отрасли;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организационную структуру и структуру управления предприятия;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систему менеджмента качества предприятия;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методы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методы анализа рыночных и специфических рисков;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 xml:space="preserve">методы </w:t>
      </w:r>
      <w:proofErr w:type="gramStart"/>
      <w:r w:rsidRPr="00D637F0">
        <w:rPr>
          <w:rFonts w:ascii="Times New Roman" w:hAnsi="Times New Roman"/>
          <w:bCs/>
          <w:sz w:val="24"/>
          <w:szCs w:val="24"/>
        </w:rPr>
        <w:t>анализа  поведения</w:t>
      </w:r>
      <w:proofErr w:type="gramEnd"/>
      <w:r w:rsidRPr="00D637F0">
        <w:rPr>
          <w:rFonts w:ascii="Times New Roman" w:hAnsi="Times New Roman"/>
          <w:bCs/>
          <w:sz w:val="24"/>
          <w:szCs w:val="24"/>
        </w:rPr>
        <w:t xml:space="preserve"> потребителей экономических благ;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методы формирования спроса;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УМЕТЬ: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применять на практике теоретические знания, полученные в университете при изучении базовой и вариативной части учебного плана;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анализировать информацию о деятельности компании;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 xml:space="preserve">проектировать организационные структуры; 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моделировать бизнес-процессы и использовать методы реорганизации бизнес-процессов в практической деятельности организаций;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анализировать взаимосвязи между функциональными стратегиями компаний с целью подготовки сбалансированных управленческих решений;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lastRenderedPageBreak/>
        <w:t>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формировать спрос на основе знания экономических основ поведения организаций, структур рынков и конкурентной среды отрасли;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ВЛАДЕТЬ: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методами анализа деятельности компании;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специальной терминологией в сфере менеджмента и маркетинга;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навыками использования полученных знаний в области управления рынком;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навыками поиска, анализа и использования нормативных и правовых документов в своей профессиональной деятельности;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методами принятия решений в управлении операционной (производственной) деятельностью организаций;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навыками координации предпринимательской деятельности в целях обеспечения согласованности выполнения бизнес-плана всеми участниками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навыками подготовки организационных и распорядительных документов, необходимых для создания новых предпринимательских структур;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методами управления проектом, программой внедрения технологических и продуктовых инноваций или программой организационных изменений;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навыками поэтапного контроля реализации бизнес-планов и условий заключаемых соглашений, договоров и контрактов;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навыками оценки инвестиционных проектов, финансового планирования и прогнозирования с учетом роли финансовых рынков и институтов;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навыками бизнес-планирования создания и развития новых организаций (направлений деятельности, продуктов);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lastRenderedPageBreak/>
        <w:t>ПРИОБРЕСТИ ОПЫТ:</w:t>
      </w:r>
      <w:r w:rsidRPr="00D637F0">
        <w:rPr>
          <w:rFonts w:ascii="Times New Roman" w:hAnsi="Times New Roman"/>
          <w:bCs/>
          <w:sz w:val="24"/>
          <w:szCs w:val="24"/>
        </w:rPr>
        <w:tab/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организационно-управленческой деятельности;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информационно-аналитической деятельности;</w:t>
      </w:r>
    </w:p>
    <w:p w:rsidR="00B639E4" w:rsidRPr="00D637F0" w:rsidRDefault="00B639E4" w:rsidP="00B639E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7F0">
        <w:rPr>
          <w:rFonts w:ascii="Times New Roman" w:hAnsi="Times New Roman"/>
          <w:bCs/>
          <w:sz w:val="24"/>
          <w:szCs w:val="24"/>
        </w:rPr>
        <w:t>предпринимательской деятельности.</w:t>
      </w:r>
    </w:p>
    <w:p w:rsidR="00632136" w:rsidRPr="00D637F0" w:rsidRDefault="00050EC2" w:rsidP="00BC687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37F0">
        <w:rPr>
          <w:rFonts w:ascii="Times New Roman" w:hAnsi="Times New Roman"/>
          <w:b/>
          <w:sz w:val="24"/>
          <w:szCs w:val="24"/>
        </w:rPr>
        <w:t>3</w:t>
      </w:r>
      <w:r w:rsidR="00632136" w:rsidRPr="00D637F0">
        <w:rPr>
          <w:rFonts w:ascii="Times New Roman" w:hAnsi="Times New Roman"/>
          <w:b/>
          <w:sz w:val="24"/>
          <w:szCs w:val="24"/>
        </w:rPr>
        <w:t xml:space="preserve">. Содержание </w:t>
      </w:r>
      <w:r w:rsidRPr="00D637F0">
        <w:rPr>
          <w:rFonts w:ascii="Times New Roman" w:hAnsi="Times New Roman"/>
          <w:b/>
          <w:sz w:val="24"/>
          <w:szCs w:val="24"/>
        </w:rPr>
        <w:t>практики</w:t>
      </w:r>
    </w:p>
    <w:p w:rsidR="00D637F0" w:rsidRPr="00D637F0" w:rsidRDefault="00D637F0" w:rsidP="00D637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 xml:space="preserve">1 неделя: </w:t>
      </w:r>
    </w:p>
    <w:p w:rsidR="00D637F0" w:rsidRPr="00D637F0" w:rsidRDefault="00D637F0" w:rsidP="00D637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 xml:space="preserve">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ВКР. </w:t>
      </w:r>
    </w:p>
    <w:p w:rsidR="00D637F0" w:rsidRPr="00D637F0" w:rsidRDefault="00D637F0" w:rsidP="00D637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>Анализ и выбор методов решения поставленных задач.</w:t>
      </w:r>
    </w:p>
    <w:p w:rsidR="00D637F0" w:rsidRPr="00D637F0" w:rsidRDefault="00D637F0" w:rsidP="00D637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>2 неделя:</w:t>
      </w:r>
    </w:p>
    <w:p w:rsidR="00D637F0" w:rsidRPr="00D637F0" w:rsidRDefault="00D637F0" w:rsidP="00D637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>Организационно-экономическая характеристика объекта исследования, включая анализ количественных и качественных показателей деятельности.</w:t>
      </w:r>
    </w:p>
    <w:p w:rsidR="00D637F0" w:rsidRPr="00D637F0" w:rsidRDefault="00D637F0" w:rsidP="00D637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>3 неделя:</w:t>
      </w:r>
    </w:p>
    <w:p w:rsidR="00D637F0" w:rsidRPr="00D637F0" w:rsidRDefault="00D637F0" w:rsidP="00D637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>Подготовка теоретического раздела отчета по преддипломной практике.</w:t>
      </w:r>
    </w:p>
    <w:p w:rsidR="00D637F0" w:rsidRPr="00D637F0" w:rsidRDefault="00D637F0" w:rsidP="00D637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 xml:space="preserve">4 неделя: </w:t>
      </w:r>
    </w:p>
    <w:p w:rsidR="00D637F0" w:rsidRPr="00D637F0" w:rsidRDefault="00D637F0" w:rsidP="00D637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>Подготовка практического раздела отчета по преддипломной практике. Оформление отчета по практике и подготовка к зачету.</w:t>
      </w:r>
    </w:p>
    <w:p w:rsidR="00D637F0" w:rsidRPr="00D637F0" w:rsidRDefault="00D637F0" w:rsidP="00D637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>Весь период практики:</w:t>
      </w:r>
    </w:p>
    <w:p w:rsidR="00D637F0" w:rsidRPr="00D637F0" w:rsidRDefault="00D637F0" w:rsidP="00D637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>Сбор фактических данных, необходимых для написания ВКР.</w:t>
      </w:r>
    </w:p>
    <w:p w:rsidR="00D637F0" w:rsidRDefault="00D637F0" w:rsidP="00D637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37F0">
        <w:rPr>
          <w:rFonts w:ascii="Times New Roman" w:hAnsi="Times New Roman"/>
          <w:sz w:val="24"/>
          <w:szCs w:val="24"/>
        </w:rPr>
        <w:t>Работа с монографиями, периодическими изданиями и электронными ресурсами.</w:t>
      </w:r>
    </w:p>
    <w:p w:rsidR="00632136" w:rsidRPr="00BC687A" w:rsidRDefault="00050EC2" w:rsidP="00D637F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687A">
        <w:rPr>
          <w:rFonts w:ascii="Times New Roman" w:hAnsi="Times New Roman"/>
          <w:b/>
          <w:sz w:val="24"/>
          <w:szCs w:val="24"/>
        </w:rPr>
        <w:t>4</w:t>
      </w:r>
      <w:r w:rsidR="00632136" w:rsidRPr="00BC687A">
        <w:rPr>
          <w:rFonts w:ascii="Times New Roman" w:hAnsi="Times New Roman"/>
          <w:b/>
          <w:sz w:val="24"/>
          <w:szCs w:val="24"/>
        </w:rPr>
        <w:t xml:space="preserve">. Объем </w:t>
      </w:r>
      <w:r w:rsidRPr="00BC687A">
        <w:rPr>
          <w:rFonts w:ascii="Times New Roman" w:hAnsi="Times New Roman"/>
          <w:b/>
          <w:sz w:val="24"/>
          <w:szCs w:val="24"/>
        </w:rPr>
        <w:t>практики и её продолжительность</w:t>
      </w:r>
    </w:p>
    <w:p w:rsidR="0012414D" w:rsidRPr="007D2BF8" w:rsidRDefault="0012414D" w:rsidP="0012414D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D2BF8">
        <w:rPr>
          <w:rFonts w:ascii="Times New Roman" w:eastAsia="Calibri" w:hAnsi="Times New Roman"/>
          <w:sz w:val="24"/>
          <w:szCs w:val="24"/>
          <w:lang w:eastAsia="en-US"/>
        </w:rPr>
        <w:t>Объем практики – 21 зачетная единица (756 час</w:t>
      </w:r>
      <w:proofErr w:type="gramStart"/>
      <w:r w:rsidRPr="007D2BF8">
        <w:rPr>
          <w:rFonts w:ascii="Times New Roman" w:eastAsia="Calibri" w:hAnsi="Times New Roman"/>
          <w:sz w:val="24"/>
          <w:szCs w:val="24"/>
          <w:lang w:eastAsia="en-US"/>
        </w:rPr>
        <w:t>.,  14</w:t>
      </w:r>
      <w:proofErr w:type="gramEnd"/>
      <w:r w:rsidRPr="007D2BF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D2BF8">
        <w:rPr>
          <w:rFonts w:ascii="Times New Roman" w:eastAsia="Calibri" w:hAnsi="Times New Roman"/>
          <w:sz w:val="24"/>
          <w:szCs w:val="24"/>
          <w:lang w:eastAsia="en-US"/>
        </w:rPr>
        <w:t>нед</w:t>
      </w:r>
      <w:proofErr w:type="spellEnd"/>
      <w:r w:rsidRPr="007D2BF8">
        <w:rPr>
          <w:rFonts w:ascii="Times New Roman" w:eastAsia="Calibri" w:hAnsi="Times New Roman"/>
          <w:sz w:val="24"/>
          <w:szCs w:val="24"/>
          <w:lang w:eastAsia="en-US"/>
        </w:rPr>
        <w:t xml:space="preserve">.), </w:t>
      </w:r>
    </w:p>
    <w:p w:rsidR="0012414D" w:rsidRPr="007D2BF8" w:rsidRDefault="0012414D" w:rsidP="0012414D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D2BF8">
        <w:rPr>
          <w:rFonts w:ascii="Times New Roman" w:eastAsia="Calibri" w:hAnsi="Times New Roman"/>
          <w:sz w:val="24"/>
          <w:szCs w:val="24"/>
          <w:lang w:eastAsia="en-US"/>
        </w:rPr>
        <w:t>Форма контроля знаний - зачет.</w:t>
      </w:r>
    </w:p>
    <w:p w:rsidR="00047F89" w:rsidRDefault="00047F89" w:rsidP="00050EC2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47F8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5FEB"/>
    <w:multiLevelType w:val="hybridMultilevel"/>
    <w:tmpl w:val="20F492F2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AD5DB5"/>
    <w:multiLevelType w:val="hybridMultilevel"/>
    <w:tmpl w:val="42B4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E493E"/>
    <w:multiLevelType w:val="hybridMultilevel"/>
    <w:tmpl w:val="1A28B0F8"/>
    <w:lvl w:ilvl="0" w:tplc="20E455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6585"/>
    <w:rsid w:val="00047F89"/>
    <w:rsid w:val="00050EC2"/>
    <w:rsid w:val="0005212D"/>
    <w:rsid w:val="00094BD3"/>
    <w:rsid w:val="001034DE"/>
    <w:rsid w:val="001151B2"/>
    <w:rsid w:val="0012414D"/>
    <w:rsid w:val="00142E74"/>
    <w:rsid w:val="001A498E"/>
    <w:rsid w:val="001C1649"/>
    <w:rsid w:val="00222CAF"/>
    <w:rsid w:val="002724BE"/>
    <w:rsid w:val="00291F65"/>
    <w:rsid w:val="00383A6A"/>
    <w:rsid w:val="00401650"/>
    <w:rsid w:val="005069CB"/>
    <w:rsid w:val="00566571"/>
    <w:rsid w:val="00586808"/>
    <w:rsid w:val="005D50FB"/>
    <w:rsid w:val="005F4733"/>
    <w:rsid w:val="00632136"/>
    <w:rsid w:val="006D3442"/>
    <w:rsid w:val="007E3C95"/>
    <w:rsid w:val="007F18C5"/>
    <w:rsid w:val="007F48E3"/>
    <w:rsid w:val="00883093"/>
    <w:rsid w:val="0099005F"/>
    <w:rsid w:val="00993DF8"/>
    <w:rsid w:val="009C3795"/>
    <w:rsid w:val="00A27B29"/>
    <w:rsid w:val="00A544FF"/>
    <w:rsid w:val="00A77C8A"/>
    <w:rsid w:val="00AB77D4"/>
    <w:rsid w:val="00B01AEF"/>
    <w:rsid w:val="00B639E4"/>
    <w:rsid w:val="00BC687A"/>
    <w:rsid w:val="00BE4D34"/>
    <w:rsid w:val="00CA35C1"/>
    <w:rsid w:val="00D06585"/>
    <w:rsid w:val="00D17F42"/>
    <w:rsid w:val="00D5166C"/>
    <w:rsid w:val="00D637F0"/>
    <w:rsid w:val="00E04D78"/>
    <w:rsid w:val="00E06154"/>
    <w:rsid w:val="00E54D3D"/>
    <w:rsid w:val="00F60AD7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9F7AD-645D-4C32-9614-B7AB38BF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Коклева</cp:lastModifiedBy>
  <cp:revision>20</cp:revision>
  <cp:lastPrinted>2017-04-10T10:31:00Z</cp:lastPrinted>
  <dcterms:created xsi:type="dcterms:W3CDTF">2016-10-16T11:48:00Z</dcterms:created>
  <dcterms:modified xsi:type="dcterms:W3CDTF">2018-02-16T13:49:00Z</dcterms:modified>
</cp:coreProperties>
</file>