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DF" w:rsidRPr="00445CC9" w:rsidRDefault="00B577DF" w:rsidP="00FC1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CC9">
        <w:rPr>
          <w:rFonts w:ascii="Times New Roman" w:hAnsi="Times New Roman" w:cs="Times New Roman"/>
          <w:sz w:val="24"/>
          <w:szCs w:val="24"/>
        </w:rPr>
        <w:t>АННОТАЦИЯ</w:t>
      </w:r>
    </w:p>
    <w:p w:rsidR="00B577DF" w:rsidRPr="00445CC9" w:rsidRDefault="00B577DF" w:rsidP="00FC1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CC9">
        <w:rPr>
          <w:rFonts w:ascii="Times New Roman" w:hAnsi="Times New Roman" w:cs="Times New Roman"/>
          <w:sz w:val="24"/>
          <w:szCs w:val="24"/>
        </w:rPr>
        <w:t>дисциплины</w:t>
      </w:r>
    </w:p>
    <w:p w:rsidR="00B577DF" w:rsidRPr="00C72458" w:rsidRDefault="00B577DF" w:rsidP="00FC1E0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45C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>социально-экономическое прогнозирование</w:t>
      </w:r>
      <w:r w:rsidRPr="00445CC9">
        <w:rPr>
          <w:rFonts w:ascii="Times New Roman" w:hAnsi="Times New Roman" w:cs="Times New Roman"/>
          <w:sz w:val="24"/>
          <w:szCs w:val="24"/>
        </w:rPr>
        <w:t>»</w:t>
      </w:r>
    </w:p>
    <w:p w:rsidR="00B577DF" w:rsidRPr="00445CC9" w:rsidRDefault="00B577DF" w:rsidP="00FC1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7DF" w:rsidRPr="00445CC9" w:rsidRDefault="00B577DF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аправление подготовки – 38.03.01  «Экономика</w:t>
      </w:r>
      <w:r w:rsidRPr="00445CC9">
        <w:rPr>
          <w:rFonts w:ascii="Times New Roman" w:hAnsi="Times New Roman" w:cs="Times New Roman"/>
          <w:sz w:val="24"/>
          <w:szCs w:val="24"/>
        </w:rPr>
        <w:t>»</w:t>
      </w:r>
    </w:p>
    <w:p w:rsidR="00B577DF" w:rsidRPr="00445CC9" w:rsidRDefault="00B577DF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C9">
        <w:rPr>
          <w:rFonts w:ascii="Times New Roman" w:hAnsi="Times New Roman" w:cs="Times New Roman"/>
          <w:sz w:val="24"/>
          <w:szCs w:val="24"/>
        </w:rPr>
        <w:t xml:space="preserve">Квалификация (степень) </w:t>
      </w:r>
      <w:r>
        <w:rPr>
          <w:rFonts w:ascii="Times New Roman" w:hAnsi="Times New Roman" w:cs="Times New Roman"/>
          <w:sz w:val="24"/>
          <w:szCs w:val="24"/>
        </w:rPr>
        <w:t>выпускника – бакалавр</w:t>
      </w:r>
    </w:p>
    <w:p w:rsidR="00B577DF" w:rsidRPr="00445CC9" w:rsidRDefault="00B577DF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«Экономика предприятий и организаций (строительство)</w:t>
      </w:r>
      <w:r w:rsidRPr="008247A4">
        <w:rPr>
          <w:rFonts w:ascii="Times New Roman" w:hAnsi="Times New Roman" w:cs="Times New Roman"/>
          <w:sz w:val="24"/>
          <w:szCs w:val="24"/>
        </w:rPr>
        <w:t>»</w:t>
      </w:r>
    </w:p>
    <w:p w:rsidR="00B577DF" w:rsidRPr="00445CC9" w:rsidRDefault="00B577DF" w:rsidP="00FC1E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CC9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77DF" w:rsidRPr="00F13FD8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«Социально-экономическое прогнозирование</w:t>
      </w:r>
      <w:r w:rsidRPr="00F13FD8">
        <w:rPr>
          <w:rFonts w:ascii="Times New Roman" w:hAnsi="Times New Roman" w:cs="Times New Roman"/>
          <w:sz w:val="24"/>
          <w:szCs w:val="24"/>
        </w:rPr>
        <w:t>» (Б1.В</w:t>
      </w:r>
      <w:r>
        <w:rPr>
          <w:rFonts w:ascii="Times New Roman" w:hAnsi="Times New Roman" w:cs="Times New Roman"/>
          <w:sz w:val="24"/>
          <w:szCs w:val="24"/>
        </w:rPr>
        <w:t>.ДВ.1.2</w:t>
      </w:r>
      <w:r w:rsidRPr="00F13F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 и является дисциплиной по выбору</w:t>
      </w:r>
      <w:r w:rsidRPr="00F13FD8">
        <w:rPr>
          <w:rFonts w:ascii="Times New Roman" w:hAnsi="Times New Roman" w:cs="Times New Roman"/>
          <w:sz w:val="24"/>
          <w:szCs w:val="24"/>
        </w:rPr>
        <w:t>.</w:t>
      </w:r>
    </w:p>
    <w:p w:rsidR="00B577DF" w:rsidRPr="00F13FD8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D8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B577DF" w:rsidRPr="00A92159" w:rsidRDefault="00B577DF" w:rsidP="00FC1E0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92159">
        <w:rPr>
          <w:rFonts w:ascii="Times New Roman" w:hAnsi="Times New Roman" w:cs="Times New Roman"/>
          <w:color w:val="auto"/>
        </w:rPr>
        <w:t>Целью изучения дисциплины  «</w:t>
      </w:r>
      <w:r w:rsidRPr="00A92159">
        <w:rPr>
          <w:rFonts w:ascii="Times New Roman" w:hAnsi="Times New Roman" w:cs="Times New Roman"/>
        </w:rPr>
        <w:t>Социально-экономическое прогнозирование</w:t>
      </w:r>
      <w:r w:rsidRPr="00A92159">
        <w:rPr>
          <w:rFonts w:ascii="Times New Roman" w:hAnsi="Times New Roman" w:cs="Times New Roman"/>
          <w:color w:val="auto"/>
        </w:rPr>
        <w:t xml:space="preserve">» является формирование у обучающихся компетенций и практических знаний </w:t>
      </w:r>
      <w:r w:rsidRPr="00A92159">
        <w:rPr>
          <w:rFonts w:ascii="Times New Roman" w:hAnsi="Times New Roman" w:cs="Times New Roman"/>
        </w:rPr>
        <w:t>по планированию и прогнозированию развития социально-экономических систем.</w:t>
      </w:r>
    </w:p>
    <w:p w:rsidR="00B577DF" w:rsidRPr="00476C2F" w:rsidRDefault="00B577DF" w:rsidP="00FC1E0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577DF" w:rsidRPr="00476C2F" w:rsidRDefault="00B577DF" w:rsidP="00FC1E0D">
      <w:pPr>
        <w:pStyle w:val="NoSpacing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 xml:space="preserve">– овладение необходимыми знаниями для применения методов экономического обоснования прогнозов, программ и планов и выявления потребностей предприятий и регионов; </w:t>
      </w:r>
    </w:p>
    <w:p w:rsidR="00B577DF" w:rsidRPr="00476C2F" w:rsidRDefault="00B577DF" w:rsidP="00FC1E0D">
      <w:pPr>
        <w:pStyle w:val="NoSpacing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– формирование специальных навыков для определения и изыскания путей устойчивого развития социально-экономической системы;</w:t>
      </w:r>
    </w:p>
    <w:p w:rsidR="00B577DF" w:rsidRPr="00476C2F" w:rsidRDefault="00B577DF" w:rsidP="00FC1E0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– формирование теоретических знаний и практических умений по разработке, планированию, организации  в достижении согласованности, пропорциональности, ритмичности, непрерывности производства на базе сбалансированности развития основных отраслей экономики.</w:t>
      </w:r>
    </w:p>
    <w:p w:rsidR="00B577DF" w:rsidRPr="00F13FD8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D8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B577DF" w:rsidRPr="00F13FD8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D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ПК-6</w:t>
      </w:r>
      <w:r w:rsidRPr="00F13FD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ПК-7</w:t>
      </w:r>
      <w:r w:rsidRPr="00F13FD8">
        <w:rPr>
          <w:rFonts w:ascii="Times New Roman" w:hAnsi="Times New Roman" w:cs="Times New Roman"/>
          <w:sz w:val="24"/>
          <w:szCs w:val="24"/>
        </w:rPr>
        <w:t>.</w:t>
      </w:r>
    </w:p>
    <w:p w:rsidR="00B577DF" w:rsidRPr="00476C2F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D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577DF" w:rsidRPr="00476C2F" w:rsidRDefault="00B577DF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7DF" w:rsidRDefault="00B577DF" w:rsidP="00FC1E0D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>основные методы прогнозирования и планирования, используемые хозяйственными единицами разных уровней;</w:t>
      </w:r>
    </w:p>
    <w:p w:rsidR="00B577DF" w:rsidRDefault="00B577DF" w:rsidP="00FC1E0D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способы учета неопределенности; </w:t>
      </w:r>
    </w:p>
    <w:p w:rsidR="00B577DF" w:rsidRDefault="00B577DF" w:rsidP="00FC1E0D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способы формирования адресной информационной базы; </w:t>
      </w:r>
    </w:p>
    <w:p w:rsidR="00B577DF" w:rsidRPr="00FC1E0D" w:rsidRDefault="00B577DF" w:rsidP="00FC1E0D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подходы к анализу полученных прогнозных и плановых решений. </w:t>
      </w:r>
    </w:p>
    <w:p w:rsidR="00B577DF" w:rsidRPr="00476C2F" w:rsidRDefault="00B577DF" w:rsidP="00FC1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УМЕТЬ:</w:t>
      </w:r>
    </w:p>
    <w:p w:rsidR="00B577DF" w:rsidRDefault="00B577DF" w:rsidP="00FC1E0D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выбирать метод планирования и прогнозирования; </w:t>
      </w:r>
    </w:p>
    <w:p w:rsidR="00B577DF" w:rsidRPr="00FC1E0D" w:rsidRDefault="00B577DF" w:rsidP="00FC1E0D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анализировать и формировать критерии и ограничения, используемые при прогнозе и планировании; </w:t>
      </w:r>
    </w:p>
    <w:p w:rsidR="00B577DF" w:rsidRPr="00FC1E0D" w:rsidRDefault="00B577DF" w:rsidP="00FC1E0D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формировать необходимую информационную базу и проводить необходимый анализ. </w:t>
      </w:r>
    </w:p>
    <w:p w:rsidR="00B577DF" w:rsidRPr="00476C2F" w:rsidRDefault="00B577DF" w:rsidP="00FC1E0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ВЛАДЕТЬ:</w:t>
      </w:r>
    </w:p>
    <w:p w:rsidR="00B577DF" w:rsidRDefault="00B577DF" w:rsidP="00FC1E0D">
      <w:pPr>
        <w:pStyle w:val="ListParagraph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конкретными приемами разработки и обоснования национальных, региональных, отраслевых планов и программ; </w:t>
      </w:r>
    </w:p>
    <w:p w:rsidR="00B577DF" w:rsidRPr="00FC1E0D" w:rsidRDefault="00B577DF" w:rsidP="00FC1E0D">
      <w:pPr>
        <w:pStyle w:val="ListParagraph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>навыками применения прикладных программ, применяемых в планировании деятельности предприятия.</w:t>
      </w:r>
    </w:p>
    <w:p w:rsidR="00B577DF" w:rsidRPr="00F13FD8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D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B577DF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D8">
        <w:rPr>
          <w:rFonts w:ascii="Times New Roman" w:hAnsi="Times New Roman" w:cs="Times New Roman"/>
          <w:sz w:val="24"/>
          <w:szCs w:val="24"/>
        </w:rPr>
        <w:t xml:space="preserve">Раздел 1 </w:t>
      </w:r>
      <w:r>
        <w:rPr>
          <w:rFonts w:ascii="Times New Roman" w:hAnsi="Times New Roman" w:cs="Times New Roman"/>
          <w:sz w:val="24"/>
          <w:szCs w:val="24"/>
        </w:rPr>
        <w:t>Теоретические основы социально-экономического прогнозирования</w:t>
      </w:r>
    </w:p>
    <w:p w:rsidR="00B577DF" w:rsidRPr="00F13FD8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D8">
        <w:rPr>
          <w:rFonts w:ascii="Times New Roman" w:hAnsi="Times New Roman" w:cs="Times New Roman"/>
          <w:sz w:val="24"/>
          <w:szCs w:val="24"/>
        </w:rPr>
        <w:t xml:space="preserve">Раздел 2 </w:t>
      </w:r>
      <w:r>
        <w:rPr>
          <w:rFonts w:ascii="Times New Roman" w:hAnsi="Times New Roman" w:cs="Times New Roman"/>
          <w:sz w:val="24"/>
          <w:szCs w:val="24"/>
        </w:rPr>
        <w:t>Экономические основы прогнозирования</w:t>
      </w:r>
      <w:r w:rsidRPr="00F1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DF" w:rsidRPr="00F13FD8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3FD8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B577DF" w:rsidRPr="00F13FD8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</w:t>
      </w:r>
      <w:r w:rsidRPr="00F13FD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577DF" w:rsidRPr="00F13FD8" w:rsidRDefault="00B577DF" w:rsidP="00BB4F64">
      <w:pPr>
        <w:suppressAutoHyphens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F13FD8">
        <w:rPr>
          <w:rFonts w:ascii="Times New Roman" w:hAnsi="Times New Roman" w:cs="Times New Roman"/>
          <w:i/>
          <w:iCs/>
          <w:sz w:val="24"/>
          <w:szCs w:val="24"/>
        </w:rPr>
        <w:t>ля очной формы обучения:</w:t>
      </w:r>
    </w:p>
    <w:p w:rsidR="00B577DF" w:rsidRPr="00F13FD8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Pr="00F13F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77DF" w:rsidRPr="00F13FD8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Pr="00F13F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77DF" w:rsidRDefault="00B577DF" w:rsidP="00BB4F6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D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bookmarkStart w:id="0" w:name="_GoBack"/>
      <w:bookmarkEnd w:id="0"/>
      <w:r w:rsidRPr="00F13F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77DF" w:rsidRPr="00F13FD8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B577DF" w:rsidRPr="00F13FD8" w:rsidRDefault="00B577DF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p w:rsidR="00B577DF" w:rsidRDefault="00B577DF" w:rsidP="00BB4F6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B577DF" w:rsidRPr="00152A7C" w:rsidRDefault="00B577DF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577DF" w:rsidRDefault="00B577DF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577DF" w:rsidRDefault="00B577DF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77DF" w:rsidRDefault="00B577DF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577DF" w:rsidRPr="00445CC9" w:rsidRDefault="00B577DF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B577DF" w:rsidRPr="00445C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EE3"/>
    <w:multiLevelType w:val="hybridMultilevel"/>
    <w:tmpl w:val="606EF97E"/>
    <w:lvl w:ilvl="0" w:tplc="1BD2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D2B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6F9"/>
    <w:multiLevelType w:val="hybridMultilevel"/>
    <w:tmpl w:val="0B6EDE6E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43006"/>
    <w:multiLevelType w:val="hybridMultilevel"/>
    <w:tmpl w:val="31DC2B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F52C5"/>
    <w:multiLevelType w:val="hybridMultilevel"/>
    <w:tmpl w:val="070A8E76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A3508D"/>
    <w:multiLevelType w:val="hybridMultilevel"/>
    <w:tmpl w:val="07EC666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3C51BF"/>
    <w:multiLevelType w:val="hybridMultilevel"/>
    <w:tmpl w:val="86060DA4"/>
    <w:lvl w:ilvl="0" w:tplc="1A4E7C38"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DD3C52"/>
    <w:multiLevelType w:val="hybridMultilevel"/>
    <w:tmpl w:val="A2E0E7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63792"/>
    <w:multiLevelType w:val="hybridMultilevel"/>
    <w:tmpl w:val="3ABE045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60702"/>
    <w:multiLevelType w:val="hybridMultilevel"/>
    <w:tmpl w:val="FD26414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6CE10D6"/>
    <w:multiLevelType w:val="hybridMultilevel"/>
    <w:tmpl w:val="0D4EA6B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15D2"/>
    <w:rsid w:val="00011D9C"/>
    <w:rsid w:val="000607F5"/>
    <w:rsid w:val="000C0D24"/>
    <w:rsid w:val="000F278E"/>
    <w:rsid w:val="000F48A2"/>
    <w:rsid w:val="00103F7F"/>
    <w:rsid w:val="00122BED"/>
    <w:rsid w:val="00142E74"/>
    <w:rsid w:val="00152A7C"/>
    <w:rsid w:val="00207605"/>
    <w:rsid w:val="0028124F"/>
    <w:rsid w:val="0031261C"/>
    <w:rsid w:val="0034774B"/>
    <w:rsid w:val="003765D7"/>
    <w:rsid w:val="00397DBA"/>
    <w:rsid w:val="003B258E"/>
    <w:rsid w:val="003B566F"/>
    <w:rsid w:val="003D6093"/>
    <w:rsid w:val="003F1BE2"/>
    <w:rsid w:val="0040343D"/>
    <w:rsid w:val="00405EBB"/>
    <w:rsid w:val="00425A1F"/>
    <w:rsid w:val="00445CC9"/>
    <w:rsid w:val="00476C2F"/>
    <w:rsid w:val="00494D6A"/>
    <w:rsid w:val="00496DB3"/>
    <w:rsid w:val="004E0F43"/>
    <w:rsid w:val="00526C6B"/>
    <w:rsid w:val="00531548"/>
    <w:rsid w:val="0056402B"/>
    <w:rsid w:val="00567073"/>
    <w:rsid w:val="00632136"/>
    <w:rsid w:val="006379D2"/>
    <w:rsid w:val="006F677A"/>
    <w:rsid w:val="007176AE"/>
    <w:rsid w:val="0079046B"/>
    <w:rsid w:val="007E3C95"/>
    <w:rsid w:val="008247A4"/>
    <w:rsid w:val="00896C2D"/>
    <w:rsid w:val="008B492F"/>
    <w:rsid w:val="008D2AF9"/>
    <w:rsid w:val="008E12E3"/>
    <w:rsid w:val="009211D8"/>
    <w:rsid w:val="00966EAB"/>
    <w:rsid w:val="00973A05"/>
    <w:rsid w:val="009746D0"/>
    <w:rsid w:val="00986EEE"/>
    <w:rsid w:val="009A34DE"/>
    <w:rsid w:val="009D1DFA"/>
    <w:rsid w:val="009D43B3"/>
    <w:rsid w:val="009F1797"/>
    <w:rsid w:val="00A44194"/>
    <w:rsid w:val="00A92159"/>
    <w:rsid w:val="00AF1411"/>
    <w:rsid w:val="00B10158"/>
    <w:rsid w:val="00B1317D"/>
    <w:rsid w:val="00B2295A"/>
    <w:rsid w:val="00B419B5"/>
    <w:rsid w:val="00B577DF"/>
    <w:rsid w:val="00B83B31"/>
    <w:rsid w:val="00BB388F"/>
    <w:rsid w:val="00BB4F64"/>
    <w:rsid w:val="00BF6F9F"/>
    <w:rsid w:val="00C26A5E"/>
    <w:rsid w:val="00C72458"/>
    <w:rsid w:val="00C75319"/>
    <w:rsid w:val="00CA35C1"/>
    <w:rsid w:val="00CC6A3A"/>
    <w:rsid w:val="00D06585"/>
    <w:rsid w:val="00D5166C"/>
    <w:rsid w:val="00DE26EB"/>
    <w:rsid w:val="00E25DF9"/>
    <w:rsid w:val="00E76A08"/>
    <w:rsid w:val="00E90253"/>
    <w:rsid w:val="00EA35E8"/>
    <w:rsid w:val="00EB127A"/>
    <w:rsid w:val="00ED7528"/>
    <w:rsid w:val="00EF7B64"/>
    <w:rsid w:val="00F13FD8"/>
    <w:rsid w:val="00F6256E"/>
    <w:rsid w:val="00F67C3E"/>
    <w:rsid w:val="00F97AF7"/>
    <w:rsid w:val="00FA2886"/>
    <w:rsid w:val="00FC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4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E90253"/>
    <w:rPr>
      <w:rFonts w:cs="Calibri"/>
    </w:rPr>
  </w:style>
  <w:style w:type="paragraph" w:customStyle="1" w:styleId="Default">
    <w:name w:val="Default"/>
    <w:uiPriority w:val="99"/>
    <w:rsid w:val="00966EA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414</Words>
  <Characters>2366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Ulia</cp:lastModifiedBy>
  <cp:revision>2</cp:revision>
  <cp:lastPrinted>2017-12-07T12:03:00Z</cp:lastPrinted>
  <dcterms:created xsi:type="dcterms:W3CDTF">2018-06-30T11:44:00Z</dcterms:created>
  <dcterms:modified xsi:type="dcterms:W3CDTF">2018-06-30T11:44:00Z</dcterms:modified>
</cp:coreProperties>
</file>