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07DBA" w:rsidRPr="008A1FC8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«БУХГАЛТЕРСКИЙ УЧЕТ В АВТОНОМНЫХ УЧРЕЖДЕНИЯХ» (Б1.В.ДВ.1</w:t>
      </w:r>
      <w:r>
        <w:rPr>
          <w:sz w:val="28"/>
          <w:szCs w:val="28"/>
        </w:rPr>
        <w:t>0</w:t>
      </w:r>
      <w:r w:rsidRPr="008A1FC8">
        <w:rPr>
          <w:sz w:val="28"/>
          <w:szCs w:val="28"/>
        </w:rPr>
        <w:t>.2)</w:t>
      </w: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7967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E1EE1" w:rsidRPr="00D2714B" w:rsidRDefault="00D07DBA" w:rsidP="005E1EE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A2BFD">
        <w:rPr>
          <w:sz w:val="28"/>
          <w:szCs w:val="28"/>
        </w:rPr>
        <w:t>9</w:t>
      </w:r>
      <w:r w:rsidRPr="00D2714B">
        <w:rPr>
          <w:sz w:val="28"/>
          <w:szCs w:val="28"/>
        </w:rPr>
        <w:br w:type="page"/>
      </w:r>
      <w:r w:rsidR="005E1EE1" w:rsidRPr="00D2714B">
        <w:rPr>
          <w:sz w:val="28"/>
          <w:szCs w:val="28"/>
        </w:rPr>
        <w:lastRenderedPageBreak/>
        <w:t xml:space="preserve">ЛИСТ СОГЛАСОВАНИЙ </w:t>
      </w:r>
    </w:p>
    <w:p w:rsidR="005E1EE1" w:rsidRPr="00D2714B" w:rsidRDefault="00151AEB" w:rsidP="005E1EE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-528822</wp:posOffset>
            </wp:positionH>
            <wp:positionV relativeFrom="paragraph">
              <wp:posOffset>-649084</wp:posOffset>
            </wp:positionV>
            <wp:extent cx="6709296" cy="9228921"/>
            <wp:effectExtent l="19050" t="0" r="0" b="0"/>
            <wp:wrapNone/>
            <wp:docPr id="1" name="Рисунок 1" descr="F:\ОПОП.2019\БУК\Б1В.ДВ.10.2. Бух.учет в автономных учреждениях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Б1В.ДВ.10.2. Бух.учет в автономных учреждениях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96" cy="922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EE1" w:rsidRDefault="005E1EE1" w:rsidP="005E1E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5E1EE1" w:rsidRPr="00D2714B" w:rsidRDefault="005E1EE1" w:rsidP="005E1E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 w:rsidR="000A2BFD"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 w:rsidR="000A2BFD"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 w:rsidR="000A2BFD"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 w:rsidR="000A2BFD"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</w:p>
    <w:p w:rsidR="005E1EE1" w:rsidRPr="00D2714B" w:rsidRDefault="005E1EE1" w:rsidP="005E1E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1EE1" w:rsidRPr="00D2714B" w:rsidRDefault="005E1EE1" w:rsidP="005E1EE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E1EE1" w:rsidRPr="00D2714B" w:rsidTr="000A2BFD">
        <w:tc>
          <w:tcPr>
            <w:tcW w:w="507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E1EE1" w:rsidRPr="00D2714B" w:rsidTr="000A2BFD">
        <w:tc>
          <w:tcPr>
            <w:tcW w:w="5070" w:type="dxa"/>
          </w:tcPr>
          <w:p w:rsidR="005E1EE1" w:rsidRPr="004F72CD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0A2BFD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0A2BFD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0A2BFD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1EE1" w:rsidRPr="00D2714B" w:rsidRDefault="005E1EE1" w:rsidP="005E1E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1EE1" w:rsidRPr="00D2714B" w:rsidRDefault="005E1EE1" w:rsidP="005E1EE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E1EE1" w:rsidRPr="00D2714B" w:rsidTr="000A2BFD">
        <w:tc>
          <w:tcPr>
            <w:tcW w:w="507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E1EE1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E1EE1" w:rsidRPr="00D2714B" w:rsidTr="000A2BFD">
        <w:tc>
          <w:tcPr>
            <w:tcW w:w="5070" w:type="dxa"/>
          </w:tcPr>
          <w:p w:rsidR="005E1EE1" w:rsidRPr="004F72CD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0A2BFD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0A2BFD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0A2BFD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1EE1" w:rsidRPr="00D2714B" w:rsidTr="000A2BFD">
        <w:tc>
          <w:tcPr>
            <w:tcW w:w="507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1EE1" w:rsidRPr="00D2714B" w:rsidTr="000A2BFD">
        <w:tc>
          <w:tcPr>
            <w:tcW w:w="507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E1EE1" w:rsidRPr="00D2714B" w:rsidTr="000A2BFD">
        <w:tc>
          <w:tcPr>
            <w:tcW w:w="5070" w:type="dxa"/>
          </w:tcPr>
          <w:p w:rsidR="005E1EE1" w:rsidRPr="004F72CD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0A2BFD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0A2BFD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0A2BFD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EE1" w:rsidRPr="00D2714B" w:rsidRDefault="005E1EE1" w:rsidP="000A2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1EE1" w:rsidRDefault="005E1EE1" w:rsidP="005E1EE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E1EE1" w:rsidRDefault="005E1EE1" w:rsidP="005E1EE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E1EE1" w:rsidRDefault="005E1EE1" w:rsidP="005E1EE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E1EE1" w:rsidRDefault="005E1EE1" w:rsidP="005E1EE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E1EE1" w:rsidRDefault="005E1EE1" w:rsidP="005E1EE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07DBA" w:rsidRDefault="00D07DBA" w:rsidP="005E1E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1EE1" w:rsidRDefault="005E1E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9C01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07DBA" w:rsidRPr="00D2714B" w:rsidRDefault="00D07DB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».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D63F12">
        <w:rPr>
          <w:sz w:val="28"/>
          <w:szCs w:val="28"/>
        </w:rPr>
        <w:t>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63F12">
        <w:rPr>
          <w:sz w:val="28"/>
          <w:szCs w:val="28"/>
        </w:rPr>
        <w:t>Для достижения поставленной цели решаются следующие задачи: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состава статей бюджетной классификации;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7EE">
        <w:rPr>
          <w:sz w:val="28"/>
          <w:szCs w:val="28"/>
        </w:rPr>
        <w:t xml:space="preserve">изучение организации </w:t>
      </w:r>
      <w:r w:rsidRPr="00D63F12">
        <w:rPr>
          <w:sz w:val="28"/>
          <w:szCs w:val="28"/>
        </w:rPr>
        <w:t>бухгалтерского учета в автономных учреждениях, некоммерческих организациях;</w:t>
      </w:r>
    </w:p>
    <w:p w:rsidR="00D07DBA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7EE">
        <w:rPr>
          <w:sz w:val="28"/>
          <w:szCs w:val="28"/>
        </w:rPr>
        <w:t xml:space="preserve">изучение состава </w:t>
      </w:r>
      <w:r w:rsidRPr="00D63F12">
        <w:rPr>
          <w:sz w:val="28"/>
          <w:szCs w:val="28"/>
        </w:rPr>
        <w:t>квартальной и годовой бухгалтерской отчетности, порядка ее составления.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1F096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принципы, цели, задачи бухгалтерского учета и приемы ведения учета в автономных учреждениях,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моменты;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методику формирования учетных записей и формы документирования свершившихся фактов,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перспективы реформирования и развития бухгалтерского учета в некоммерческих организациях Российской Федерации</w:t>
      </w:r>
      <w:r>
        <w:rPr>
          <w:bCs/>
          <w:sz w:val="28"/>
          <w:szCs w:val="28"/>
        </w:rPr>
        <w:t>.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 xml:space="preserve">правильно идентифицировать, оценивать, классифицировать и систематизировать на бухгалтерских счетах отдельные факты хозяйственной </w:t>
      </w:r>
      <w:r w:rsidRPr="005D7DD0">
        <w:rPr>
          <w:bCs/>
          <w:sz w:val="28"/>
          <w:szCs w:val="28"/>
        </w:rPr>
        <w:lastRenderedPageBreak/>
        <w:t>деятельности, в соответствии с их экономическим содержанием в автономных учреждениях,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оформлять бухгалтерские записи в первичных документах и бухгалтерских регистрах;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</w:rPr>
      </w:pPr>
      <w:r w:rsidRPr="005D7DD0">
        <w:rPr>
          <w:bCs/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составлять бухгалтерскую отчетность</w:t>
      </w:r>
      <w:r>
        <w:rPr>
          <w:bCs/>
          <w:sz w:val="28"/>
          <w:szCs w:val="28"/>
        </w:rPr>
        <w:t>.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базовыми принципами бухгалтерского учета в автономных учреждениях;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D07DBA" w:rsidRDefault="00D07DBA" w:rsidP="00F6353A">
      <w:pPr>
        <w:widowControl/>
        <w:adjustRightInd w:val="0"/>
        <w:snapToGrid w:val="0"/>
        <w:spacing w:line="240" w:lineRule="auto"/>
        <w:ind w:firstLine="851"/>
        <w:rPr>
          <w:b/>
          <w:sz w:val="28"/>
          <w:szCs w:val="28"/>
        </w:rPr>
      </w:pPr>
      <w:r w:rsidRPr="005D7DD0">
        <w:rPr>
          <w:bCs/>
          <w:sz w:val="28"/>
          <w:szCs w:val="28"/>
        </w:rPr>
        <w:t>методикой составления бухгалтерской (финансовой) отчетности автономных учреждений.</w:t>
      </w:r>
    </w:p>
    <w:p w:rsidR="00D07DBA" w:rsidRDefault="00D07DBA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D07DBA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07DBA" w:rsidRPr="00C573A9" w:rsidRDefault="00D07DBA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07DBA" w:rsidRPr="00F6353A" w:rsidRDefault="00D07DBA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 (ОПК-2</w:t>
      </w:r>
      <w:r>
        <w:rPr>
          <w:sz w:val="28"/>
          <w:szCs w:val="28"/>
        </w:rPr>
        <w:t>).</w:t>
      </w:r>
    </w:p>
    <w:p w:rsidR="00D07DBA" w:rsidRPr="00A52159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9E7788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D07DBA" w:rsidRPr="009E7788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D07DBA" w:rsidRPr="002F3C17" w:rsidRDefault="00D07DBA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E7788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D07DBA" w:rsidRPr="009E7788" w:rsidRDefault="00D07DBA" w:rsidP="002F3C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D07DBA" w:rsidRDefault="00D07DBA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D07DBA" w:rsidRPr="00D2714B" w:rsidRDefault="00D07DBA" w:rsidP="002F3C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основной характеристики ОПОП.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основной характеристики ОПОП.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1F0961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Б1.В.ДВ.10.2</w:t>
      </w:r>
      <w:r w:rsidRPr="00D2714B">
        <w:rPr>
          <w:sz w:val="28"/>
          <w:szCs w:val="28"/>
        </w:rPr>
        <w:t xml:space="preserve">) относится к </w:t>
      </w:r>
      <w:r w:rsidRPr="002F3C17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07DBA" w:rsidRPr="00D2714B" w:rsidRDefault="00D07DB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7DBA" w:rsidRPr="00D2714B" w:rsidTr="00195C04">
        <w:trPr>
          <w:jc w:val="center"/>
        </w:trPr>
        <w:tc>
          <w:tcPr>
            <w:tcW w:w="5353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1EE1">
              <w:rPr>
                <w:sz w:val="28"/>
                <w:szCs w:val="28"/>
              </w:rPr>
              <w:t>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EE1">
              <w:rPr>
                <w:sz w:val="28"/>
                <w:szCs w:val="28"/>
              </w:rPr>
              <w:t>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EE1"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1EE1">
              <w:rPr>
                <w:sz w:val="28"/>
                <w:szCs w:val="28"/>
              </w:rPr>
              <w:t>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5E1EE1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EE1"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7DBA" w:rsidRPr="00D2714B" w:rsidRDefault="005E1EE1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D07DBA" w:rsidRPr="00D2714B" w:rsidRDefault="005E1EE1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7DBA" w:rsidRPr="00D2714B" w:rsidRDefault="005E1EE1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07DBA" w:rsidRPr="00D2714B" w:rsidRDefault="005E1EE1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07DBA" w:rsidRPr="00D2714B" w:rsidRDefault="00D07DB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07DBA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7DBA" w:rsidRPr="00D2714B" w:rsidTr="00195C04">
        <w:trPr>
          <w:jc w:val="center"/>
        </w:trPr>
        <w:tc>
          <w:tcPr>
            <w:tcW w:w="5353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Примечание:</w:t>
      </w:r>
    </w:p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З – зачет</w:t>
      </w:r>
    </w:p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КЛР – контрольная работа</w:t>
      </w: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Pr="00D2714B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5D1AD7" w:rsidRDefault="00D07DBA" w:rsidP="000A2BF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D07DBA" w:rsidRPr="005D1AD7" w:rsidRDefault="00D07DBA" w:rsidP="000A2BFD">
            <w:pPr>
              <w:tabs>
                <w:tab w:val="left" w:pos="0"/>
              </w:tabs>
              <w:spacing w:line="240" w:lineRule="auto"/>
              <w:ind w:firstLine="35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  <w:r w:rsidRPr="005D1AD7">
              <w:rPr>
                <w:b/>
                <w:bCs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6061" w:type="dxa"/>
            <w:vAlign w:val="center"/>
          </w:tcPr>
          <w:p w:rsidR="00D07DBA" w:rsidRPr="005D1AD7" w:rsidRDefault="00D07DBA" w:rsidP="000A2BFD">
            <w:pPr>
              <w:spacing w:line="240" w:lineRule="auto"/>
              <w:ind w:firstLine="35"/>
              <w:jc w:val="center"/>
              <w:rPr>
                <w:b/>
                <w:sz w:val="28"/>
                <w:szCs w:val="28"/>
              </w:rPr>
            </w:pPr>
            <w:r w:rsidRPr="005D1AD7">
              <w:rPr>
                <w:b/>
                <w:sz w:val="28"/>
                <w:szCs w:val="28"/>
              </w:rPr>
              <w:lastRenderedPageBreak/>
              <w:t>Содержание раздела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6061" w:type="dxa"/>
            <w:vAlign w:val="center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Организационная структура автономных учреждений. Виды деятельности. Контроль над деятельностью учреждений. Управление автономным учреждением. Бюджетная система РФ и ее структура.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Бюджетный процесс в РФ и его реформирование.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Понятие бюджетной классификации и ее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Экономическая классификация расходов бюджетов. Классификация расходов.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Сводная бюджетная роспись, ее назначение. Порядок внесения в нее изменений. План финансово-хозяйственной деятельности автономного учреждения, требования, предъявляемые к его составлению. Формирование государственного задания.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Учетная политика автономного учреждения: структура и формирование.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Планы счетов бухгалтерского учета. Инструкции по их применению. Регистры бухгалтерского учета. 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подразделению. Финансирование прочей деятельности, приносящей доход.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бюджета. Учет расчетов с подотчетными лицами. Учет расчетов с разными дебиторами.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основных средств. Учет недвижимого, движимого и особо ценного имущества. Учет нематериальных активов. Учет материальных запасов.Учет затрат на производство продукции, выполнение работ, оказание услуг.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доходов и расходов от бюджетной деятельности</w:t>
            </w:r>
            <w:proofErr w:type="gramStart"/>
            <w:r w:rsidRPr="00BA4C26">
              <w:rPr>
                <w:sz w:val="24"/>
                <w:szCs w:val="24"/>
              </w:rPr>
              <w:t>.У</w:t>
            </w:r>
            <w:proofErr w:type="gramEnd"/>
            <w:r w:rsidRPr="00BA4C26">
              <w:rPr>
                <w:sz w:val="24"/>
                <w:szCs w:val="24"/>
              </w:rPr>
              <w:t>чет доходов и расходов от деятельности приносящей доход</w:t>
            </w:r>
            <w:r w:rsidRPr="00BA4C26">
              <w:rPr>
                <w:b/>
                <w:sz w:val="24"/>
                <w:szCs w:val="24"/>
              </w:rPr>
              <w:t xml:space="preserve">. </w:t>
            </w:r>
            <w:r w:rsidRPr="00BA4C26">
              <w:rPr>
                <w:sz w:val="24"/>
                <w:szCs w:val="24"/>
              </w:rPr>
              <w:t>Учет субсидий</w:t>
            </w:r>
            <w:r w:rsidRPr="00BA4C26">
              <w:rPr>
                <w:b/>
                <w:sz w:val="24"/>
                <w:szCs w:val="24"/>
              </w:rPr>
              <w:t xml:space="preserve">. </w:t>
            </w:r>
            <w:r w:rsidRPr="00BA4C26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составления и представления годовой, квартальной бухгалтерской отчетности автономных учреждений.</w:t>
            </w:r>
          </w:p>
        </w:tc>
      </w:tr>
    </w:tbl>
    <w:p w:rsidR="00D07DBA" w:rsidRPr="00D2714B" w:rsidRDefault="00D07DB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D2714B" w:rsidRDefault="00D07DB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07DBA" w:rsidRPr="00D2714B" w:rsidRDefault="00D07DB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D07DBA" w:rsidRPr="00BA4C26" w:rsidRDefault="00E117E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E117E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5E1E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EE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5E1E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EE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D2714B" w:rsidRDefault="005E1EE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D2714B" w:rsidRDefault="00D07DB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07DBA" w:rsidRPr="00D2714B" w:rsidRDefault="00D07DB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11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11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3796"/>
        <w:gridCol w:w="5352"/>
      </w:tblGrid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96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5352" w:type="dxa"/>
            <w:vMerge w:val="restart"/>
            <w:vAlign w:val="center"/>
          </w:tcPr>
          <w:p w:rsidR="00D07DBA" w:rsidRPr="006B00E4" w:rsidRDefault="006B00E4" w:rsidP="006B00E4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B00E4">
              <w:rPr>
                <w:bCs/>
                <w:sz w:val="24"/>
                <w:szCs w:val="24"/>
              </w:rPr>
              <w:t>.Коренкова С.И. Бюджетный учет и отчетность. Учебное пособие для СПО. [Электронный ресурс] — Электрон</w:t>
            </w:r>
            <w:proofErr w:type="gramStart"/>
            <w:r w:rsidRPr="006B00E4">
              <w:rPr>
                <w:bCs/>
                <w:sz w:val="24"/>
                <w:szCs w:val="24"/>
              </w:rPr>
              <w:t>.</w:t>
            </w:r>
            <w:proofErr w:type="gramEnd"/>
            <w:r w:rsidRPr="006B00E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B00E4">
              <w:rPr>
                <w:bCs/>
                <w:sz w:val="24"/>
                <w:szCs w:val="24"/>
              </w:rPr>
              <w:t>д</w:t>
            </w:r>
            <w:proofErr w:type="gramEnd"/>
            <w:r w:rsidRPr="006B00E4">
              <w:rPr>
                <w:bCs/>
                <w:sz w:val="24"/>
                <w:szCs w:val="24"/>
              </w:rPr>
              <w:t xml:space="preserve">ан. — М.: </w:t>
            </w:r>
            <w:proofErr w:type="spellStart"/>
            <w:r w:rsidRPr="006B00E4">
              <w:rPr>
                <w:bCs/>
                <w:sz w:val="24"/>
                <w:szCs w:val="24"/>
              </w:rPr>
              <w:t>Юрайт</w:t>
            </w:r>
            <w:proofErr w:type="spellEnd"/>
            <w:r w:rsidRPr="006B00E4">
              <w:rPr>
                <w:bCs/>
                <w:sz w:val="24"/>
                <w:szCs w:val="24"/>
              </w:rPr>
              <w:t>, 2019. — 197 с.;</w:t>
            </w:r>
          </w:p>
          <w:p w:rsidR="00D07DBA" w:rsidRPr="00F447E8" w:rsidRDefault="006B00E4" w:rsidP="006B00E4">
            <w:pPr>
              <w:widowControl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D07DBA" w:rsidRPr="00F447E8">
              <w:rPr>
                <w:bCs/>
                <w:sz w:val="24"/>
                <w:szCs w:val="24"/>
              </w:rPr>
              <w:t>Предеина Е.В.</w:t>
            </w:r>
            <w:r w:rsidR="00D07DBA" w:rsidRPr="00F447E8">
              <w:rPr>
                <w:b/>
                <w:sz w:val="24"/>
                <w:szCs w:val="24"/>
              </w:rPr>
              <w:t> </w:t>
            </w:r>
            <w:r w:rsidR="00D07DBA" w:rsidRPr="00F447E8">
              <w:rPr>
                <w:bCs/>
                <w:sz w:val="24"/>
                <w:szCs w:val="24"/>
              </w:rPr>
              <w:t>Бюджетная система РФ: учеб</w:t>
            </w:r>
            <w:proofErr w:type="gramStart"/>
            <w:r w:rsidR="00D07DBA" w:rsidRPr="00F447E8">
              <w:rPr>
                <w:bCs/>
                <w:sz w:val="24"/>
                <w:szCs w:val="24"/>
              </w:rPr>
              <w:t>.</w:t>
            </w:r>
            <w:proofErr w:type="gramEnd"/>
            <w:r w:rsidR="00D07DBA" w:rsidRPr="00F447E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D07DBA" w:rsidRPr="00F447E8">
              <w:rPr>
                <w:bCs/>
                <w:sz w:val="24"/>
                <w:szCs w:val="24"/>
              </w:rPr>
              <w:t>п</w:t>
            </w:r>
            <w:proofErr w:type="gramEnd"/>
            <w:r w:rsidR="00D07DBA" w:rsidRPr="00F447E8">
              <w:rPr>
                <w:bCs/>
                <w:sz w:val="24"/>
                <w:szCs w:val="24"/>
              </w:rPr>
              <w:t>особие. —  Москва: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D07DBA" w:rsidRPr="00BA4C26" w:rsidRDefault="00D07DBA" w:rsidP="00BA4C2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D07DBA" w:rsidRPr="00BA4C26" w:rsidRDefault="00D07DBA" w:rsidP="00BA4C2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07DBA" w:rsidRPr="00D2714B" w:rsidRDefault="00D07DB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322E9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7DBA" w:rsidRDefault="00D07DB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07DBA" w:rsidRPr="007566F4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566F4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07DBA" w:rsidRDefault="006B00E4" w:rsidP="00BA4C26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Коренкова</w:t>
      </w:r>
      <w:proofErr w:type="spellEnd"/>
      <w:r>
        <w:rPr>
          <w:bCs/>
          <w:sz w:val="28"/>
          <w:szCs w:val="28"/>
        </w:rPr>
        <w:t xml:space="preserve"> С.И. Бюджетный учет и отчетность. Учебное пособие для СПО.</w:t>
      </w:r>
      <w:r w:rsidR="00D07DBA" w:rsidRPr="00F447E8">
        <w:rPr>
          <w:bCs/>
          <w:sz w:val="28"/>
          <w:szCs w:val="28"/>
        </w:rPr>
        <w:t xml:space="preserve"> [Электронны</w:t>
      </w:r>
      <w:r>
        <w:rPr>
          <w:bCs/>
          <w:sz w:val="28"/>
          <w:szCs w:val="28"/>
        </w:rPr>
        <w:t>й ресурс]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М.</w:t>
      </w:r>
      <w:r w:rsidR="00D07DBA" w:rsidRPr="00F447E8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Юрайт</w:t>
      </w:r>
      <w:proofErr w:type="spellEnd"/>
      <w:r w:rsidR="00D07DBA" w:rsidRPr="00F447E8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9</w:t>
      </w:r>
      <w:r w:rsidR="00D07DBA" w:rsidRPr="00F447E8">
        <w:rPr>
          <w:bCs/>
          <w:sz w:val="28"/>
          <w:szCs w:val="28"/>
        </w:rPr>
        <w:t xml:space="preserve">. — </w:t>
      </w:r>
      <w:r>
        <w:rPr>
          <w:bCs/>
          <w:sz w:val="28"/>
          <w:szCs w:val="28"/>
        </w:rPr>
        <w:t>197 с.</w:t>
      </w:r>
      <w:r w:rsidR="00D07DBA">
        <w:rPr>
          <w:bCs/>
          <w:sz w:val="28"/>
          <w:szCs w:val="28"/>
        </w:rPr>
        <w:t>;</w:t>
      </w:r>
    </w:p>
    <w:p w:rsidR="00D07DBA" w:rsidRDefault="00D07DBA" w:rsidP="00BA4C26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B6E4C">
        <w:rPr>
          <w:bCs/>
          <w:sz w:val="28"/>
          <w:szCs w:val="28"/>
        </w:rPr>
        <w:lastRenderedPageBreak/>
        <w:t>Предеина</w:t>
      </w:r>
      <w:proofErr w:type="spellEnd"/>
      <w:r w:rsidRPr="008B6E4C">
        <w:rPr>
          <w:bCs/>
          <w:sz w:val="28"/>
          <w:szCs w:val="28"/>
        </w:rPr>
        <w:t xml:space="preserve">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</w:t>
      </w:r>
      <w:proofErr w:type="gramStart"/>
      <w:r w:rsidRPr="008B6E4C">
        <w:rPr>
          <w:bCs/>
          <w:sz w:val="28"/>
          <w:szCs w:val="28"/>
        </w:rPr>
        <w:t>.</w:t>
      </w:r>
      <w:proofErr w:type="gramEnd"/>
      <w:r w:rsidRPr="008B6E4C">
        <w:rPr>
          <w:bCs/>
          <w:sz w:val="28"/>
          <w:szCs w:val="28"/>
        </w:rPr>
        <w:t xml:space="preserve"> </w:t>
      </w:r>
      <w:proofErr w:type="gramStart"/>
      <w:r w:rsidRPr="008B6E4C">
        <w:rPr>
          <w:bCs/>
          <w:sz w:val="28"/>
          <w:szCs w:val="28"/>
        </w:rPr>
        <w:t>п</w:t>
      </w:r>
      <w:proofErr w:type="gramEnd"/>
      <w:r w:rsidRPr="008B6E4C">
        <w:rPr>
          <w:bCs/>
          <w:sz w:val="28"/>
          <w:szCs w:val="28"/>
        </w:rPr>
        <w:t>особие. —  Москва: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</w:t>
      </w:r>
      <w:proofErr w:type="gramStart"/>
      <w:r w:rsidRPr="008B6E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ежим доступа: </w:t>
      </w:r>
      <w:r w:rsidR="005E1EE1" w:rsidRPr="005E1EE1">
        <w:rPr>
          <w:bCs/>
          <w:sz w:val="28"/>
          <w:szCs w:val="28"/>
        </w:rPr>
        <w:t>https://ibooks.ru/reading.php?productid=27286&amp;search_string=%D0%B1%D1%8E%D0%B4%D0%B6%D0%B5%D1%82%D0%BD%D1%8B%D0%B9</w:t>
      </w:r>
      <w:r w:rsidR="005E1EE1">
        <w:rPr>
          <w:bCs/>
          <w:sz w:val="28"/>
          <w:szCs w:val="28"/>
        </w:rPr>
        <w:t>;</w:t>
      </w:r>
    </w:p>
    <w:p w:rsidR="005E1EE1" w:rsidRPr="008B6E4C" w:rsidRDefault="005E1EE1" w:rsidP="00BA4C26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C517BD">
        <w:rPr>
          <w:sz w:val="28"/>
          <w:szCs w:val="28"/>
        </w:rPr>
        <w:t>Семенихин, В.В. Автономные учреждения. [Электронный ресурс] — Электрон</w:t>
      </w:r>
      <w:proofErr w:type="gramStart"/>
      <w:r w:rsidRPr="00C517BD">
        <w:rPr>
          <w:sz w:val="28"/>
          <w:szCs w:val="28"/>
        </w:rPr>
        <w:t>.</w:t>
      </w:r>
      <w:proofErr w:type="gramEnd"/>
      <w:r w:rsidRPr="00C517BD">
        <w:rPr>
          <w:sz w:val="28"/>
          <w:szCs w:val="28"/>
        </w:rPr>
        <w:t xml:space="preserve"> </w:t>
      </w:r>
      <w:proofErr w:type="gramStart"/>
      <w:r w:rsidRPr="00C517BD">
        <w:rPr>
          <w:sz w:val="28"/>
          <w:szCs w:val="28"/>
        </w:rPr>
        <w:t>д</w:t>
      </w:r>
      <w:proofErr w:type="gramEnd"/>
      <w:r w:rsidRPr="00C517BD">
        <w:rPr>
          <w:sz w:val="28"/>
          <w:szCs w:val="28"/>
        </w:rPr>
        <w:t>ан. — М.</w:t>
      </w:r>
      <w:proofErr w:type="gramStart"/>
      <w:r w:rsidRPr="00C517BD">
        <w:rPr>
          <w:sz w:val="28"/>
          <w:szCs w:val="28"/>
        </w:rPr>
        <w:t xml:space="preserve"> :</w:t>
      </w:r>
      <w:proofErr w:type="spellStart"/>
      <w:proofErr w:type="gramEnd"/>
      <w:r w:rsidRPr="00C517BD">
        <w:rPr>
          <w:sz w:val="28"/>
          <w:szCs w:val="28"/>
        </w:rPr>
        <w:t>ГроссМедиа</w:t>
      </w:r>
      <w:proofErr w:type="spellEnd"/>
      <w:r w:rsidRPr="00C517BD">
        <w:rPr>
          <w:sz w:val="28"/>
          <w:szCs w:val="28"/>
        </w:rPr>
        <w:t xml:space="preserve">, 2015. — 329 с. — Режим доступа: http://e.lanbook.com/book/69853 — </w:t>
      </w:r>
      <w:proofErr w:type="spellStart"/>
      <w:r w:rsidRPr="00C517BD">
        <w:rPr>
          <w:sz w:val="28"/>
          <w:szCs w:val="28"/>
        </w:rPr>
        <w:t>Загл</w:t>
      </w:r>
      <w:proofErr w:type="spellEnd"/>
      <w:r w:rsidRPr="00C517BD">
        <w:rPr>
          <w:sz w:val="28"/>
          <w:szCs w:val="28"/>
        </w:rPr>
        <w:t>. с экрана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Default="00D07DBA" w:rsidP="009C689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07DBA" w:rsidRPr="00F447E8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2714B">
        <w:rPr>
          <w:bCs/>
          <w:sz w:val="28"/>
          <w:szCs w:val="28"/>
        </w:rPr>
        <w:t>.</w:t>
      </w:r>
      <w:r w:rsidRPr="00F447E8">
        <w:rPr>
          <w:bCs/>
          <w:sz w:val="28"/>
          <w:szCs w:val="28"/>
        </w:rPr>
        <w:t>Бурлаков С.А.</w:t>
      </w:r>
      <w:r w:rsidRPr="00F447E8">
        <w:rPr>
          <w:b/>
          <w:sz w:val="28"/>
          <w:szCs w:val="28"/>
        </w:rPr>
        <w:t> </w:t>
      </w:r>
      <w:r w:rsidRPr="00F447E8">
        <w:rPr>
          <w:bCs/>
          <w:sz w:val="28"/>
          <w:szCs w:val="28"/>
        </w:rPr>
        <w:t>Крупные сделки юридических л</w:t>
      </w:r>
      <w:r w:rsidR="006B00E4">
        <w:rPr>
          <w:bCs/>
          <w:sz w:val="28"/>
          <w:szCs w:val="28"/>
        </w:rPr>
        <w:t>иц: правовое регулирование. — Москва: </w:t>
      </w:r>
      <w:proofErr w:type="spellStart"/>
      <w:r w:rsidRPr="00F447E8">
        <w:rPr>
          <w:bCs/>
          <w:sz w:val="28"/>
          <w:szCs w:val="28"/>
        </w:rPr>
        <w:t>Инфотропик</w:t>
      </w:r>
      <w:proofErr w:type="spellEnd"/>
      <w:r w:rsidRPr="00F447E8">
        <w:rPr>
          <w:bCs/>
          <w:sz w:val="28"/>
          <w:szCs w:val="28"/>
        </w:rPr>
        <w:t xml:space="preserve"> </w:t>
      </w:r>
      <w:proofErr w:type="spellStart"/>
      <w:r w:rsidRPr="00F447E8">
        <w:rPr>
          <w:bCs/>
          <w:sz w:val="28"/>
          <w:szCs w:val="28"/>
        </w:rPr>
        <w:t>Медиа</w:t>
      </w:r>
      <w:proofErr w:type="spellEnd"/>
      <w:r>
        <w:rPr>
          <w:bCs/>
          <w:sz w:val="28"/>
          <w:szCs w:val="28"/>
        </w:rPr>
        <w:t>,</w:t>
      </w:r>
      <w:r w:rsidRPr="00F447E8">
        <w:rPr>
          <w:bCs/>
          <w:sz w:val="28"/>
          <w:szCs w:val="28"/>
        </w:rPr>
        <w:t> 2013 г.— 224 с. — Электронное издание. Режим доступа: https://ibooks.ru/reading.php?productid=340364&amp;search_string=%D0%B2</w:t>
      </w:r>
      <w:r>
        <w:rPr>
          <w:bCs/>
          <w:sz w:val="28"/>
          <w:szCs w:val="28"/>
        </w:rPr>
        <w:t>;</w:t>
      </w:r>
    </w:p>
    <w:p w:rsidR="00D07DBA" w:rsidRPr="00254E6D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54E6D">
        <w:rPr>
          <w:bCs/>
          <w:sz w:val="28"/>
          <w:szCs w:val="28"/>
        </w:rPr>
        <w:t>Гусев А.П. Юридический справочник бюджетника. —  Ростов-на-Дону: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D07DBA" w:rsidRPr="007F3CFE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374DE3">
        <w:rPr>
          <w:bCs/>
          <w:sz w:val="28"/>
          <w:szCs w:val="28"/>
        </w:rPr>
        <w:t>Жданчиков</w:t>
      </w:r>
      <w:proofErr w:type="spellEnd"/>
      <w:r w:rsidRPr="00374DE3">
        <w:rPr>
          <w:bCs/>
          <w:sz w:val="28"/>
          <w:szCs w:val="28"/>
        </w:rPr>
        <w:t xml:space="preserve">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 xml:space="preserve">Казначейство. Автоматизированные </w:t>
      </w:r>
      <w:proofErr w:type="gramStart"/>
      <w:r w:rsidRPr="007F3CFE">
        <w:rPr>
          <w:bCs/>
          <w:sz w:val="28"/>
          <w:szCs w:val="28"/>
        </w:rPr>
        <w:t>бизнес-технологии</w:t>
      </w:r>
      <w:proofErr w:type="gramEnd"/>
      <w:r w:rsidRPr="007F3CFE">
        <w:rPr>
          <w:bCs/>
          <w:sz w:val="28"/>
          <w:szCs w:val="28"/>
        </w:rPr>
        <w:t xml:space="preserve"> управления финансовыми потоками. —  Москва: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</w:t>
      </w:r>
      <w:r>
        <w:rPr>
          <w:bCs/>
          <w:sz w:val="28"/>
          <w:szCs w:val="28"/>
        </w:rPr>
        <w:t xml:space="preserve">Электронное издание. </w:t>
      </w:r>
      <w:r w:rsidRPr="007F3CFE">
        <w:rPr>
          <w:bCs/>
          <w:sz w:val="28"/>
          <w:szCs w:val="28"/>
        </w:rPr>
        <w:t xml:space="preserve">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=352906&amp;search_string=%D1%83%D1%87%D0%B5%D1%82</w:t>
      </w:r>
    </w:p>
    <w:p w:rsidR="00D07DBA" w:rsidRPr="00B5782C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—  Москва: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D07DBA" w:rsidRPr="00BA4C26" w:rsidRDefault="00D07DBA" w:rsidP="00BA4C2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BA4C26">
        <w:rPr>
          <w:bCs/>
          <w:sz w:val="28"/>
          <w:szCs w:val="28"/>
        </w:rPr>
        <w:t>334429&amp;</w:t>
      </w:r>
      <w:r w:rsidRPr="00F447E8">
        <w:rPr>
          <w:bCs/>
          <w:sz w:val="28"/>
          <w:szCs w:val="28"/>
          <w:lang w:val="en-US"/>
        </w:rPr>
        <w:t>search</w:t>
      </w:r>
      <w:r w:rsidRPr="00BA4C26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  <w:r w:rsidRPr="00BA4C26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1%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1%83%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1%85%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3%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BB</w:t>
      </w:r>
      <w:r w:rsidRPr="00BA4C26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BA4C26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 xml:space="preserve">9 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</w:t>
      </w:r>
      <w:proofErr w:type="spellStart"/>
      <w:r w:rsidRPr="0010537F">
        <w:rPr>
          <w:bCs/>
          <w:sz w:val="28"/>
          <w:szCs w:val="28"/>
        </w:rPr>
        <w:t>УлГТУ</w:t>
      </w:r>
      <w:proofErr w:type="spellEnd"/>
      <w:r w:rsidRPr="0010537F">
        <w:rPr>
          <w:bCs/>
          <w:sz w:val="28"/>
          <w:szCs w:val="28"/>
        </w:rPr>
        <w:t xml:space="preserve">, 2010. - 86 с. [Электронный ресурс]. – Режим доступа:  </w:t>
      </w:r>
      <w:r w:rsidRPr="00B5782C">
        <w:rPr>
          <w:bCs/>
          <w:sz w:val="28"/>
          <w:szCs w:val="28"/>
        </w:rPr>
        <w:t>http://window.edu.ru/resource/472/74472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Pr="00B5782C">
        <w:rPr>
          <w:bCs/>
          <w:sz w:val="28"/>
          <w:szCs w:val="28"/>
        </w:rPr>
        <w:t>Нешитой</w:t>
      </w:r>
      <w:proofErr w:type="spellEnd"/>
      <w:r w:rsidRPr="00B5782C">
        <w:rPr>
          <w:bCs/>
          <w:sz w:val="28"/>
          <w:szCs w:val="28"/>
        </w:rPr>
        <w:t xml:space="preserve"> А. С.</w:t>
      </w:r>
      <w:r w:rsidRPr="008B6E4C">
        <w:rPr>
          <w:b/>
          <w:sz w:val="28"/>
          <w:szCs w:val="28"/>
        </w:rPr>
        <w:t> </w:t>
      </w:r>
      <w:r w:rsidRPr="008B6E4C">
        <w:rPr>
          <w:bCs/>
          <w:sz w:val="28"/>
          <w:szCs w:val="28"/>
        </w:rPr>
        <w:t>Бюджетная система Российской Федерации. —  Москва:  Дашков и</w:t>
      </w:r>
      <w:proofErr w:type="gramStart"/>
      <w:r w:rsidRPr="008B6E4C"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2014 г.— 312 с. — Электронное издание</w:t>
      </w:r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D07DBA" w:rsidRPr="00B5782C" w:rsidRDefault="00D07DBA" w:rsidP="00BA4C26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374DE3">
        <w:rPr>
          <w:bCs/>
          <w:sz w:val="28"/>
          <w:szCs w:val="28"/>
        </w:rPr>
        <w:t>Овчарова</w:t>
      </w:r>
      <w:proofErr w:type="spellEnd"/>
      <w:r w:rsidRPr="00374DE3">
        <w:rPr>
          <w:bCs/>
          <w:sz w:val="28"/>
          <w:szCs w:val="28"/>
        </w:rPr>
        <w:t xml:space="preserve">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>Финансовый контроль в Российской Федерации. —  Москва:  Зерцало-М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доступа: </w:t>
      </w:r>
      <w:proofErr w:type="spellStart"/>
      <w:r w:rsidRPr="00F447E8">
        <w:rPr>
          <w:bCs/>
          <w:sz w:val="28"/>
          <w:szCs w:val="28"/>
        </w:rPr>
        <w:t>h</w:t>
      </w:r>
      <w:r w:rsidRPr="00F447E8">
        <w:rPr>
          <w:bCs/>
          <w:sz w:val="28"/>
          <w:szCs w:val="28"/>
          <w:lang w:val="en-US"/>
        </w:rPr>
        <w:t>ttps</w:t>
      </w:r>
      <w:proofErr w:type="spellEnd"/>
      <w:r w:rsidRPr="00F447E8">
        <w:rPr>
          <w:bCs/>
          <w:sz w:val="28"/>
          <w:szCs w:val="28"/>
        </w:rPr>
        <w:t>://</w:t>
      </w:r>
      <w:proofErr w:type="spellStart"/>
      <w:r w:rsidRPr="00F447E8">
        <w:rPr>
          <w:bCs/>
          <w:sz w:val="28"/>
          <w:szCs w:val="28"/>
          <w:lang w:val="en-US"/>
        </w:rPr>
        <w:t>ibooks</w:t>
      </w:r>
      <w:proofErr w:type="spellEnd"/>
      <w:r w:rsidRPr="00F447E8">
        <w:rPr>
          <w:bCs/>
          <w:sz w:val="28"/>
          <w:szCs w:val="28"/>
        </w:rPr>
        <w:t>.</w:t>
      </w:r>
      <w:proofErr w:type="spellStart"/>
      <w:r w:rsidRPr="00F447E8">
        <w:rPr>
          <w:bCs/>
          <w:sz w:val="28"/>
          <w:szCs w:val="28"/>
          <w:lang w:val="en-US"/>
        </w:rPr>
        <w:t>ru</w:t>
      </w:r>
      <w:proofErr w:type="spellEnd"/>
      <w:r w:rsidRPr="00F447E8">
        <w:rPr>
          <w:bCs/>
          <w:sz w:val="28"/>
          <w:szCs w:val="28"/>
        </w:rPr>
        <w:t>/</w:t>
      </w:r>
      <w:r w:rsidRPr="00F447E8">
        <w:rPr>
          <w:bCs/>
          <w:sz w:val="28"/>
          <w:szCs w:val="28"/>
          <w:lang w:val="en-US"/>
        </w:rPr>
        <w:t>reading</w:t>
      </w:r>
      <w:r w:rsidRPr="00F447E8">
        <w:rPr>
          <w:bCs/>
          <w:sz w:val="28"/>
          <w:szCs w:val="28"/>
        </w:rPr>
        <w:t>.</w:t>
      </w:r>
      <w:proofErr w:type="spellStart"/>
      <w:r w:rsidRPr="00F447E8">
        <w:rPr>
          <w:bCs/>
          <w:sz w:val="28"/>
          <w:szCs w:val="28"/>
          <w:lang w:val="en-US"/>
        </w:rPr>
        <w:t>php</w:t>
      </w:r>
      <w:proofErr w:type="spellEnd"/>
      <w:r w:rsidRPr="00F447E8">
        <w:rPr>
          <w:bCs/>
          <w:sz w:val="28"/>
          <w:szCs w:val="28"/>
        </w:rPr>
        <w:t>?</w:t>
      </w:r>
      <w:proofErr w:type="spellStart"/>
      <w:r w:rsidRPr="00F447E8">
        <w:rPr>
          <w:bCs/>
          <w:sz w:val="28"/>
          <w:szCs w:val="28"/>
          <w:lang w:val="en-US"/>
        </w:rPr>
        <w:t>productid</w:t>
      </w:r>
      <w:proofErr w:type="spellEnd"/>
      <w:r w:rsidRPr="00F447E8">
        <w:rPr>
          <w:bCs/>
          <w:sz w:val="28"/>
          <w:szCs w:val="28"/>
        </w:rPr>
        <w:t>=340785&amp;</w:t>
      </w:r>
      <w:r w:rsidRPr="00F447E8">
        <w:rPr>
          <w:bCs/>
          <w:sz w:val="28"/>
          <w:szCs w:val="28"/>
          <w:lang w:val="en-US"/>
        </w:rPr>
        <w:t>search</w:t>
      </w:r>
      <w:r w:rsidRPr="00F447E8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</w:p>
    <w:p w:rsidR="00D07DBA" w:rsidRDefault="00D07DBA" w:rsidP="00BA4C2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F447E8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F447E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F447E8">
        <w:rPr>
          <w:bCs/>
          <w:sz w:val="28"/>
          <w:szCs w:val="28"/>
        </w:rPr>
        <w:t>2</w:t>
      </w:r>
      <w:r w:rsidR="005E1EE1">
        <w:rPr>
          <w:bCs/>
          <w:sz w:val="28"/>
          <w:szCs w:val="28"/>
        </w:rPr>
        <w:t>;</w:t>
      </w:r>
    </w:p>
    <w:p w:rsidR="005E1EE1" w:rsidRPr="00C517BD" w:rsidRDefault="005E1EE1" w:rsidP="005E1EE1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hyperlink r:id="rId8" w:history="1">
        <w:r w:rsidRPr="00C517BD">
          <w:rPr>
            <w:sz w:val="28"/>
            <w:szCs w:val="28"/>
          </w:rPr>
          <w:t>Рой О. М.</w:t>
        </w:r>
        <w:r w:rsidRPr="00C517BD">
          <w:rPr>
            <w:b/>
            <w:bCs/>
            <w:sz w:val="28"/>
            <w:szCs w:val="28"/>
          </w:rPr>
          <w:t> </w:t>
        </w:r>
        <w:r w:rsidRPr="00C517BD">
          <w:rPr>
            <w:sz w:val="28"/>
            <w:szCs w:val="28"/>
          </w:rPr>
          <w:t>Основы государственного и муниципального управления: Учебное пособие. 5-е изд. Стандарт третьего поколения. —  Санкт-Петербург:  Питер 2015 г.— 416 с. — Электронное издание.</w:t>
        </w:r>
      </w:hyperlink>
      <w:r w:rsidRPr="00C517BD">
        <w:rPr>
          <w:sz w:val="28"/>
          <w:szCs w:val="28"/>
        </w:rPr>
        <w:t xml:space="preserve"> Режим доступа: </w:t>
      </w:r>
      <w:r w:rsidRPr="00C517BD">
        <w:rPr>
          <w:sz w:val="28"/>
          <w:szCs w:val="28"/>
        </w:rPr>
        <w:lastRenderedPageBreak/>
        <w:t>https://ibooks.ru/reading.php?productid=344143&amp;search_string=%D0%A3%D1%87%D0%B5%D1%82</w:t>
      </w:r>
      <w:r>
        <w:rPr>
          <w:sz w:val="28"/>
          <w:szCs w:val="28"/>
        </w:rPr>
        <w:t>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665738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5738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кодексРоссийской Федерации (часть первая), от 31.07.1998 г. № 146-ФЗ;</w:t>
      </w:r>
    </w:p>
    <w:p w:rsidR="00D07DBA" w:rsidRPr="00D2714B" w:rsidRDefault="00D07DBA" w:rsidP="00195C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03 ноября 2006 г. № 174-ФЗ «Об автономных учреждениях»;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Приказ Минфина России от 23 декабря 2010 г. № 183н «Об утверждении Плана счетов бухгалтерского учета автономных учреждений и Инструкции по его применению</w:t>
      </w:r>
      <w:r w:rsidRPr="00D2714B">
        <w:rPr>
          <w:bCs/>
          <w:sz w:val="28"/>
          <w:szCs w:val="28"/>
        </w:rPr>
        <w:t>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9C2179">
        <w:rPr>
          <w:bCs/>
          <w:sz w:val="28"/>
          <w:szCs w:val="28"/>
        </w:rPr>
        <w:t>Постановление Правительства</w:t>
      </w:r>
      <w:r>
        <w:rPr>
          <w:bCs/>
          <w:sz w:val="28"/>
          <w:szCs w:val="28"/>
        </w:rPr>
        <w:t xml:space="preserve"> РФ от 5 августа 2008 г. № 583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 введении новых систем оплаты труда работников федеральных бюджетных,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и казенных </w:t>
      </w:r>
      <w:r w:rsidRPr="009C2179">
        <w:rPr>
          <w:bCs/>
          <w:iCs/>
          <w:sz w:val="28"/>
          <w:szCs w:val="28"/>
        </w:rPr>
        <w:t>учреждений</w:t>
      </w:r>
      <w:r w:rsidRPr="009C2179">
        <w:rPr>
          <w:bCs/>
          <w:sz w:val="28"/>
          <w:szCs w:val="28"/>
        </w:rPr>
        <w:t xml:space="preserve">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>
        <w:rPr>
          <w:bCs/>
          <w:sz w:val="28"/>
          <w:szCs w:val="28"/>
        </w:rPr>
        <w:t>»;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автономныхучреждений</w:t>
      </w:r>
      <w:r>
        <w:rPr>
          <w:bCs/>
          <w:sz w:val="28"/>
          <w:szCs w:val="28"/>
        </w:rPr>
        <w:t>»;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9C2179">
        <w:rPr>
          <w:bCs/>
          <w:sz w:val="28"/>
          <w:szCs w:val="28"/>
        </w:rPr>
        <w:lastRenderedPageBreak/>
        <w:t>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».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9C2179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C2179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6410">
        <w:rPr>
          <w:bCs/>
          <w:sz w:val="28"/>
          <w:szCs w:val="28"/>
        </w:rPr>
        <w:t xml:space="preserve">Автономные учреждения.  – М.: Издательство Афина (Академия </w:t>
      </w:r>
      <w:proofErr w:type="spellStart"/>
      <w:r w:rsidRPr="00CC6410">
        <w:rPr>
          <w:bCs/>
          <w:sz w:val="28"/>
          <w:szCs w:val="28"/>
        </w:rPr>
        <w:t>ФИНАнсов</w:t>
      </w:r>
      <w:proofErr w:type="spellEnd"/>
      <w:r w:rsidRPr="00CC6410">
        <w:rPr>
          <w:bCs/>
          <w:sz w:val="28"/>
          <w:szCs w:val="28"/>
        </w:rPr>
        <w:t>). Выходит один раз в месяц. [Электронный ресурс]. Режим доступа: http://buhgos.panor.ru/magazines/avtonomnie-ychregdenia.html</w:t>
      </w:r>
      <w:r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>. Бюджетные учреждения: ревизии и проверки финансово-хозяйственной деятельности. – М: Изд-во «</w:t>
      </w:r>
      <w:proofErr w:type="spellStart"/>
      <w:r w:rsidRPr="003E7350">
        <w:rPr>
          <w:bCs/>
          <w:sz w:val="28"/>
          <w:szCs w:val="28"/>
        </w:rPr>
        <w:t>Аюдар</w:t>
      </w:r>
      <w:proofErr w:type="spellEnd"/>
      <w:r w:rsidRPr="003E7350">
        <w:rPr>
          <w:bCs/>
          <w:sz w:val="28"/>
          <w:szCs w:val="28"/>
        </w:rPr>
        <w:t xml:space="preserve"> </w:t>
      </w:r>
      <w:proofErr w:type="spellStart"/>
      <w:r w:rsidRPr="003E7350">
        <w:rPr>
          <w:bCs/>
          <w:sz w:val="28"/>
          <w:szCs w:val="28"/>
        </w:rPr>
        <w:t>Инфо</w:t>
      </w:r>
      <w:proofErr w:type="spellEnd"/>
      <w:r w:rsidRPr="003E7350">
        <w:rPr>
          <w:bCs/>
          <w:sz w:val="28"/>
          <w:szCs w:val="28"/>
        </w:rPr>
        <w:t xml:space="preserve">». Выходит один раз в месяц. 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>. Выходит один раз в месяц.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6338D7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7DBA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D07DBA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07DBA" w:rsidRPr="00742B8C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07DBA" w:rsidRDefault="00D07DBA" w:rsidP="00BA4C26">
      <w:pPr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07DBA" w:rsidRPr="00B5782C" w:rsidRDefault="00D07DBA" w:rsidP="00BA4C26">
      <w:pPr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proofErr w:type="spellStart"/>
      <w:r w:rsidRPr="00B5782C">
        <w:rPr>
          <w:sz w:val="28"/>
          <w:szCs w:val="28"/>
        </w:rPr>
        <w:t>www.minfin.ru</w:t>
      </w:r>
      <w:proofErr w:type="spellEnd"/>
      <w:r w:rsidRPr="00B5782C">
        <w:rPr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Pr="006338D7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07DBA" w:rsidRPr="00490574" w:rsidRDefault="00D07DB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7DBA" w:rsidRPr="007150CC" w:rsidRDefault="00D07DB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BA" w:rsidRPr="00AF66C2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07DBA" w:rsidRPr="00AF66C2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D07DBA" w:rsidRPr="00AF66C2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D07DBA" w:rsidRPr="00382DC0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D07DBA" w:rsidRPr="00382DC0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D07DBA" w:rsidRPr="00382DC0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D07DBA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  <w:r w:rsidRPr="00382DC0">
        <w:rPr>
          <w:bCs/>
          <w:sz w:val="28"/>
          <w:szCs w:val="28"/>
          <w:lang w:val="en-US"/>
        </w:rPr>
        <w:t xml:space="preserve">Microsoft Office Professional 2013. </w:t>
      </w:r>
    </w:p>
    <w:p w:rsidR="00D07DBA" w:rsidRPr="00BA4C26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104973" w:rsidRDefault="00D07DBA" w:rsidP="00BA4C2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D07DBA" w:rsidRDefault="00D07DBA" w:rsidP="00BA4C2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D07DBA" w:rsidRPr="00B414C5" w:rsidRDefault="00D07DBA" w:rsidP="001F1BE4">
      <w:pPr>
        <w:pStyle w:val="a3"/>
        <w:numPr>
          <w:ilvl w:val="0"/>
          <w:numId w:val="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07DBA" w:rsidRPr="00B414C5" w:rsidRDefault="00D07DBA" w:rsidP="00BA4C26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D07DBA" w:rsidRPr="00B414C5" w:rsidRDefault="00D07DBA" w:rsidP="00BA4C26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07DBA" w:rsidRDefault="00D07DBA" w:rsidP="00BA4C2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укомплектованы специализированной </w:t>
      </w:r>
      <w:r>
        <w:rPr>
          <w:bCs/>
          <w:sz w:val="28"/>
        </w:rPr>
        <w:lastRenderedPageBreak/>
        <w:t>мебелью и техническими средствами обучения, служащими для представления учебной информации большой аудитории.</w:t>
      </w:r>
    </w:p>
    <w:p w:rsidR="00D07DBA" w:rsidRDefault="00151AEB" w:rsidP="00BA4C26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-556119</wp:posOffset>
            </wp:positionH>
            <wp:positionV relativeFrom="paragraph">
              <wp:posOffset>-986847</wp:posOffset>
            </wp:positionV>
            <wp:extent cx="6818479" cy="9384338"/>
            <wp:effectExtent l="19050" t="0" r="1421" b="0"/>
            <wp:wrapNone/>
            <wp:docPr id="2" name="Рисунок 2" descr="F:\ОПОП.2019\БУК\Б1В.ДВ.10.2. Бух.учет в автономных учреждениях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Б1В.ДВ.10.2. Бух.учет в автономных учреждениях\рп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63" cy="938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07DBA">
        <w:rPr>
          <w:bCs/>
          <w:sz w:val="28"/>
        </w:rPr>
        <w:t>П</w:t>
      </w:r>
      <w:r w:rsidR="00D07DBA" w:rsidRPr="00104973">
        <w:rPr>
          <w:bCs/>
          <w:sz w:val="28"/>
        </w:rPr>
        <w:t xml:space="preserve">омещения для проведения лекционных и </w:t>
      </w:r>
      <w:r w:rsidR="00D07DBA">
        <w:rPr>
          <w:bCs/>
          <w:sz w:val="28"/>
        </w:rPr>
        <w:t xml:space="preserve">занятий </w:t>
      </w:r>
      <w:r w:rsidR="00D07DBA" w:rsidRPr="00104973">
        <w:rPr>
          <w:bCs/>
          <w:sz w:val="28"/>
        </w:rPr>
        <w:t>семинарск</w:t>
      </w:r>
      <w:r w:rsidR="00D07DBA"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="00D07DBA" w:rsidRPr="00104973">
        <w:rPr>
          <w:bCs/>
          <w:sz w:val="28"/>
        </w:rPr>
        <w:t>.</w:t>
      </w:r>
      <w:proofErr w:type="gramEnd"/>
    </w:p>
    <w:p w:rsidR="00D07DBA" w:rsidRPr="00104973" w:rsidRDefault="00D07DBA" w:rsidP="00BA4C2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3"/>
        <w:gridCol w:w="2865"/>
        <w:gridCol w:w="2213"/>
      </w:tblGrid>
      <w:tr w:rsidR="00D07DBA" w:rsidRPr="009C2179" w:rsidTr="00A15FA9">
        <w:tc>
          <w:tcPr>
            <w:tcW w:w="4786" w:type="dxa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Разработчик программы, старший преподаватель</w:t>
            </w:r>
          </w:p>
        </w:tc>
        <w:tc>
          <w:tcPr>
            <w:tcW w:w="2977" w:type="dxa"/>
            <w:vAlign w:val="bottom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Ж.В.Михайлова.</w:t>
            </w:r>
          </w:p>
        </w:tc>
      </w:tr>
      <w:tr w:rsidR="00D07DBA" w:rsidRPr="00D2714B" w:rsidTr="00A15FA9">
        <w:tc>
          <w:tcPr>
            <w:tcW w:w="4786" w:type="dxa"/>
          </w:tcPr>
          <w:p w:rsidR="00D07DBA" w:rsidRPr="00D2714B" w:rsidRDefault="00D07DBA" w:rsidP="006B00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«</w:t>
            </w:r>
            <w:r w:rsidR="006B00E4">
              <w:rPr>
                <w:sz w:val="28"/>
                <w:szCs w:val="28"/>
              </w:rPr>
              <w:t>30</w:t>
            </w:r>
            <w:r w:rsidRPr="009C2179">
              <w:rPr>
                <w:sz w:val="28"/>
                <w:szCs w:val="28"/>
              </w:rPr>
              <w:t xml:space="preserve">» </w:t>
            </w:r>
            <w:r w:rsidR="006B00E4">
              <w:rPr>
                <w:sz w:val="28"/>
                <w:szCs w:val="28"/>
              </w:rPr>
              <w:t>января</w:t>
            </w:r>
            <w:r w:rsidRPr="009C21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B00E4">
              <w:rPr>
                <w:sz w:val="28"/>
                <w:szCs w:val="28"/>
              </w:rPr>
              <w:t>9</w:t>
            </w:r>
            <w:r w:rsidRPr="009C21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07DBA" w:rsidRPr="00D2714B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07DBA" w:rsidRPr="00D2714B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D07DBA" w:rsidSect="008A1F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FD" w:rsidRDefault="000A2BFD" w:rsidP="008A1FC8">
      <w:pPr>
        <w:spacing w:line="240" w:lineRule="auto"/>
      </w:pPr>
      <w:r>
        <w:separator/>
      </w:r>
    </w:p>
  </w:endnote>
  <w:endnote w:type="continuationSeparator" w:id="1">
    <w:p w:rsidR="000A2BFD" w:rsidRDefault="000A2BFD" w:rsidP="008A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FD" w:rsidRDefault="000A2BFD" w:rsidP="008A1FC8">
      <w:pPr>
        <w:spacing w:line="240" w:lineRule="auto"/>
      </w:pPr>
      <w:r>
        <w:separator/>
      </w:r>
    </w:p>
  </w:footnote>
  <w:footnote w:type="continuationSeparator" w:id="1">
    <w:p w:rsidR="000A2BFD" w:rsidRDefault="000A2BFD" w:rsidP="008A1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FD" w:rsidRDefault="00B9650F">
    <w:pPr>
      <w:pStyle w:val="a7"/>
      <w:jc w:val="center"/>
    </w:pPr>
    <w:r>
      <w:fldChar w:fldCharType="begin"/>
    </w:r>
    <w:r w:rsidR="000A2BFD">
      <w:instrText xml:space="preserve"> PAGE   \* MERGEFORMAT </w:instrText>
    </w:r>
    <w:r>
      <w:fldChar w:fldCharType="separate"/>
    </w:r>
    <w:r w:rsidR="00151AEB">
      <w:rPr>
        <w:noProof/>
      </w:rPr>
      <w:t>13</w:t>
    </w:r>
    <w:r>
      <w:rPr>
        <w:noProof/>
      </w:rPr>
      <w:fldChar w:fldCharType="end"/>
    </w:r>
  </w:p>
  <w:p w:rsidR="000A2BFD" w:rsidRDefault="000A2B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21"/>
        </w:tabs>
        <w:ind w:left="5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61"/>
        </w:tabs>
        <w:ind w:left="6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81"/>
        </w:tabs>
        <w:ind w:left="7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21"/>
        </w:tabs>
        <w:ind w:left="9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41"/>
        </w:tabs>
        <w:ind w:left="9741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44011A6"/>
    <w:multiLevelType w:val="hybridMultilevel"/>
    <w:tmpl w:val="91C6E39E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8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28FC"/>
    <w:rsid w:val="0002349A"/>
    <w:rsid w:val="00034024"/>
    <w:rsid w:val="00042C23"/>
    <w:rsid w:val="00072DF0"/>
    <w:rsid w:val="0009542D"/>
    <w:rsid w:val="000A1736"/>
    <w:rsid w:val="000A2BFD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537F"/>
    <w:rsid w:val="0011507A"/>
    <w:rsid w:val="00117EDD"/>
    <w:rsid w:val="00122920"/>
    <w:rsid w:val="001267A8"/>
    <w:rsid w:val="001427D7"/>
    <w:rsid w:val="00151AEB"/>
    <w:rsid w:val="00152B20"/>
    <w:rsid w:val="00152D38"/>
    <w:rsid w:val="00154D91"/>
    <w:rsid w:val="001611CB"/>
    <w:rsid w:val="001612B1"/>
    <w:rsid w:val="001626F5"/>
    <w:rsid w:val="0016356D"/>
    <w:rsid w:val="00163F22"/>
    <w:rsid w:val="00183B58"/>
    <w:rsid w:val="001863CC"/>
    <w:rsid w:val="00195C04"/>
    <w:rsid w:val="00197531"/>
    <w:rsid w:val="00197876"/>
    <w:rsid w:val="001A78C6"/>
    <w:rsid w:val="001B2F34"/>
    <w:rsid w:val="001C2248"/>
    <w:rsid w:val="001C493F"/>
    <w:rsid w:val="001C6CE7"/>
    <w:rsid w:val="001C7382"/>
    <w:rsid w:val="001D0107"/>
    <w:rsid w:val="001E6852"/>
    <w:rsid w:val="001E6889"/>
    <w:rsid w:val="001F0961"/>
    <w:rsid w:val="001F1BE4"/>
    <w:rsid w:val="002007E7"/>
    <w:rsid w:val="00200A40"/>
    <w:rsid w:val="0020611D"/>
    <w:rsid w:val="0023148B"/>
    <w:rsid w:val="00232923"/>
    <w:rsid w:val="00233DBB"/>
    <w:rsid w:val="00250727"/>
    <w:rsid w:val="00252906"/>
    <w:rsid w:val="00254E6D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3C17"/>
    <w:rsid w:val="002F6403"/>
    <w:rsid w:val="00302D2C"/>
    <w:rsid w:val="00307B86"/>
    <w:rsid w:val="0031788C"/>
    <w:rsid w:val="00320379"/>
    <w:rsid w:val="00322E18"/>
    <w:rsid w:val="00324F90"/>
    <w:rsid w:val="0034314F"/>
    <w:rsid w:val="00345F47"/>
    <w:rsid w:val="0034640D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4E2F"/>
    <w:rsid w:val="0039566C"/>
    <w:rsid w:val="00397A1D"/>
    <w:rsid w:val="003A4CC6"/>
    <w:rsid w:val="003A777B"/>
    <w:rsid w:val="003C1BCC"/>
    <w:rsid w:val="003C4293"/>
    <w:rsid w:val="003D4E39"/>
    <w:rsid w:val="003E47E8"/>
    <w:rsid w:val="003E7350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215A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4A0F"/>
    <w:rsid w:val="005B59F7"/>
    <w:rsid w:val="005B5D66"/>
    <w:rsid w:val="005C203E"/>
    <w:rsid w:val="005C214C"/>
    <w:rsid w:val="005C5AB7"/>
    <w:rsid w:val="005D1AD7"/>
    <w:rsid w:val="005D40E9"/>
    <w:rsid w:val="005D7DD0"/>
    <w:rsid w:val="005E1EE1"/>
    <w:rsid w:val="005E4B91"/>
    <w:rsid w:val="005E7600"/>
    <w:rsid w:val="005E7989"/>
    <w:rsid w:val="005F1260"/>
    <w:rsid w:val="005F29AD"/>
    <w:rsid w:val="005F33F5"/>
    <w:rsid w:val="006338D7"/>
    <w:rsid w:val="00634F8A"/>
    <w:rsid w:val="006622A4"/>
    <w:rsid w:val="00665738"/>
    <w:rsid w:val="00665E04"/>
    <w:rsid w:val="00670DC4"/>
    <w:rsid w:val="006758BB"/>
    <w:rsid w:val="006759B2"/>
    <w:rsid w:val="00677827"/>
    <w:rsid w:val="006821F1"/>
    <w:rsid w:val="00686BDB"/>
    <w:rsid w:val="00692E37"/>
    <w:rsid w:val="006B00E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566F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7FF"/>
    <w:rsid w:val="00796FE3"/>
    <w:rsid w:val="007A0529"/>
    <w:rsid w:val="007C0285"/>
    <w:rsid w:val="007D7EAC"/>
    <w:rsid w:val="007E27C8"/>
    <w:rsid w:val="007E3977"/>
    <w:rsid w:val="007E7072"/>
    <w:rsid w:val="007F2B72"/>
    <w:rsid w:val="007F3CFE"/>
    <w:rsid w:val="00800843"/>
    <w:rsid w:val="008108D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B50"/>
    <w:rsid w:val="008738C0"/>
    <w:rsid w:val="00876F1E"/>
    <w:rsid w:val="008839F8"/>
    <w:rsid w:val="0089599E"/>
    <w:rsid w:val="008A1FC8"/>
    <w:rsid w:val="008B3A13"/>
    <w:rsid w:val="008B3C0E"/>
    <w:rsid w:val="008B6E4C"/>
    <w:rsid w:val="008C144C"/>
    <w:rsid w:val="008C79E7"/>
    <w:rsid w:val="008D697A"/>
    <w:rsid w:val="008E100F"/>
    <w:rsid w:val="008E203C"/>
    <w:rsid w:val="009022BA"/>
    <w:rsid w:val="00902896"/>
    <w:rsid w:val="00905F80"/>
    <w:rsid w:val="009114CB"/>
    <w:rsid w:val="00923E80"/>
    <w:rsid w:val="009244C4"/>
    <w:rsid w:val="0092521C"/>
    <w:rsid w:val="00933EC2"/>
    <w:rsid w:val="00935641"/>
    <w:rsid w:val="0093705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13E"/>
    <w:rsid w:val="009C2179"/>
    <w:rsid w:val="009C689F"/>
    <w:rsid w:val="009D37BB"/>
    <w:rsid w:val="009D471B"/>
    <w:rsid w:val="009D66E8"/>
    <w:rsid w:val="009E5E2B"/>
    <w:rsid w:val="009E7788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3A1"/>
    <w:rsid w:val="00A7043A"/>
    <w:rsid w:val="00A84B58"/>
    <w:rsid w:val="00A8508F"/>
    <w:rsid w:val="00A87115"/>
    <w:rsid w:val="00A875C3"/>
    <w:rsid w:val="00A96BD2"/>
    <w:rsid w:val="00AA68EB"/>
    <w:rsid w:val="00AB57D4"/>
    <w:rsid w:val="00AB689B"/>
    <w:rsid w:val="00AD2C7D"/>
    <w:rsid w:val="00AD4021"/>
    <w:rsid w:val="00AD642A"/>
    <w:rsid w:val="00AE3971"/>
    <w:rsid w:val="00AF34CF"/>
    <w:rsid w:val="00AF66C2"/>
    <w:rsid w:val="00B03720"/>
    <w:rsid w:val="00B054F2"/>
    <w:rsid w:val="00B37313"/>
    <w:rsid w:val="00B41204"/>
    <w:rsid w:val="00B414C5"/>
    <w:rsid w:val="00B42E6C"/>
    <w:rsid w:val="00B431D7"/>
    <w:rsid w:val="00B51DE2"/>
    <w:rsid w:val="00B5327B"/>
    <w:rsid w:val="00B550E4"/>
    <w:rsid w:val="00B5738A"/>
    <w:rsid w:val="00B5782C"/>
    <w:rsid w:val="00B61C51"/>
    <w:rsid w:val="00B74479"/>
    <w:rsid w:val="00B82BA6"/>
    <w:rsid w:val="00B82EAA"/>
    <w:rsid w:val="00B940E0"/>
    <w:rsid w:val="00B94327"/>
    <w:rsid w:val="00B9650F"/>
    <w:rsid w:val="00BA4C2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6C3A"/>
    <w:rsid w:val="00C03E36"/>
    <w:rsid w:val="00C0465D"/>
    <w:rsid w:val="00C251B1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258"/>
    <w:rsid w:val="00C91F92"/>
    <w:rsid w:val="00C92B9F"/>
    <w:rsid w:val="00C949D8"/>
    <w:rsid w:val="00C9692E"/>
    <w:rsid w:val="00CA2765"/>
    <w:rsid w:val="00CC641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DB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F12"/>
    <w:rsid w:val="00D679E5"/>
    <w:rsid w:val="00D72828"/>
    <w:rsid w:val="00D75AB6"/>
    <w:rsid w:val="00D8235F"/>
    <w:rsid w:val="00D84600"/>
    <w:rsid w:val="00D870FA"/>
    <w:rsid w:val="00D92FDE"/>
    <w:rsid w:val="00D9530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0BCB"/>
    <w:rsid w:val="00DF4ACC"/>
    <w:rsid w:val="00DF7688"/>
    <w:rsid w:val="00E05466"/>
    <w:rsid w:val="00E10201"/>
    <w:rsid w:val="00E117EE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73"/>
    <w:rsid w:val="00F01EB0"/>
    <w:rsid w:val="00F0473C"/>
    <w:rsid w:val="00F05DEA"/>
    <w:rsid w:val="00F13FAB"/>
    <w:rsid w:val="00F15715"/>
    <w:rsid w:val="00F16957"/>
    <w:rsid w:val="00F23B7B"/>
    <w:rsid w:val="00F4289A"/>
    <w:rsid w:val="00F447E8"/>
    <w:rsid w:val="00F54398"/>
    <w:rsid w:val="00F57136"/>
    <w:rsid w:val="00F5749D"/>
    <w:rsid w:val="00F57ED6"/>
    <w:rsid w:val="00F6353A"/>
    <w:rsid w:val="00F83805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4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Emphasis"/>
    <w:basedOn w:val="a0"/>
    <w:uiPriority w:val="99"/>
    <w:qFormat/>
    <w:locked/>
    <w:rsid w:val="009C2179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8A1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A1FC8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A1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1FC8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9C68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344143&amp;search_string=%D0%A3%D1%87%D0%B5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2534</Words>
  <Characters>19313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4</cp:revision>
  <cp:lastPrinted>2016-03-29T09:17:00Z</cp:lastPrinted>
  <dcterms:created xsi:type="dcterms:W3CDTF">2018-06-27T15:22:00Z</dcterms:created>
  <dcterms:modified xsi:type="dcterms:W3CDTF">2019-07-01T14:08:00Z</dcterms:modified>
</cp:coreProperties>
</file>