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07DBA" w:rsidRPr="008A1FC8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A1FC8">
        <w:rPr>
          <w:sz w:val="28"/>
          <w:szCs w:val="28"/>
        </w:rPr>
        <w:t>«БУХГАЛТЕРСКИЙ УЧЕТ В АВТОНОМНЫХ УЧРЕЖДЕНИЯХ» (Б1.В.ДВ.1</w:t>
      </w:r>
      <w:r>
        <w:rPr>
          <w:sz w:val="28"/>
          <w:szCs w:val="28"/>
        </w:rPr>
        <w:t>0</w:t>
      </w:r>
      <w:r w:rsidRPr="008A1FC8">
        <w:rPr>
          <w:sz w:val="28"/>
          <w:szCs w:val="28"/>
        </w:rPr>
        <w:t>.2)</w:t>
      </w: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профилю«</w:t>
      </w:r>
      <w:r>
        <w:rPr>
          <w:sz w:val="28"/>
          <w:szCs w:val="28"/>
        </w:rPr>
        <w:t>Бухгалтерский учет, анализ и аудит</w:t>
      </w:r>
      <w:r w:rsidRPr="00D2714B">
        <w:rPr>
          <w:sz w:val="28"/>
          <w:szCs w:val="28"/>
        </w:rPr>
        <w:t xml:space="preserve">» 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Pr="00D2714B" w:rsidRDefault="00D07DBA" w:rsidP="007967F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E1EE1" w:rsidRPr="00D2714B" w:rsidRDefault="00D07DBA" w:rsidP="005E1EE1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A2BFD">
        <w:rPr>
          <w:sz w:val="28"/>
          <w:szCs w:val="28"/>
        </w:rPr>
        <w:t>9</w:t>
      </w:r>
      <w:r w:rsidRPr="00D2714B">
        <w:rPr>
          <w:sz w:val="28"/>
          <w:szCs w:val="28"/>
        </w:rPr>
        <w:br w:type="page"/>
      </w:r>
      <w:r w:rsidR="005E1EE1" w:rsidRPr="00D2714B">
        <w:rPr>
          <w:sz w:val="28"/>
          <w:szCs w:val="28"/>
        </w:rPr>
        <w:lastRenderedPageBreak/>
        <w:t xml:space="preserve">ЛИСТ СОГЛАСОВАНИЙ </w:t>
      </w:r>
    </w:p>
    <w:p w:rsidR="005E1EE1" w:rsidRPr="00D2714B" w:rsidRDefault="00151AEB" w:rsidP="005E1EE1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-528822</wp:posOffset>
            </wp:positionH>
            <wp:positionV relativeFrom="paragraph">
              <wp:posOffset>-649084</wp:posOffset>
            </wp:positionV>
            <wp:extent cx="6709296" cy="9228921"/>
            <wp:effectExtent l="19050" t="0" r="0" b="0"/>
            <wp:wrapNone/>
            <wp:docPr id="1" name="Рисунок 1" descr="F:\ОПОП.2019\БУК\Б1В.ДВ.10.2. Бух.учет в автономных учреждениях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ОП.2019\БУК\Б1В.ДВ.10.2. Бух.учет в автономных учреждениях\рп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96" cy="922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EE1" w:rsidRDefault="005E1EE1" w:rsidP="005E1E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23349D">
        <w:rPr>
          <w:sz w:val="28"/>
          <w:szCs w:val="28"/>
          <w:lang w:eastAsia="en-US"/>
        </w:rPr>
        <w:t>«Бухгалтерский учет и аудит»</w:t>
      </w:r>
    </w:p>
    <w:p w:rsidR="005E1EE1" w:rsidRPr="00D2714B" w:rsidRDefault="005E1EE1" w:rsidP="005E1E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F72CD">
        <w:rPr>
          <w:sz w:val="28"/>
          <w:szCs w:val="28"/>
        </w:rPr>
        <w:t xml:space="preserve">Протокол № </w:t>
      </w:r>
      <w:r w:rsidR="000A2BFD">
        <w:rPr>
          <w:sz w:val="28"/>
          <w:szCs w:val="28"/>
        </w:rPr>
        <w:t>7</w:t>
      </w:r>
      <w:r w:rsidRPr="004F72CD">
        <w:rPr>
          <w:sz w:val="28"/>
          <w:szCs w:val="28"/>
        </w:rPr>
        <w:t xml:space="preserve"> от «</w:t>
      </w:r>
      <w:r w:rsidR="000A2BFD">
        <w:rPr>
          <w:sz w:val="28"/>
          <w:szCs w:val="28"/>
        </w:rPr>
        <w:t>30</w:t>
      </w:r>
      <w:r w:rsidRPr="004F72CD">
        <w:rPr>
          <w:sz w:val="28"/>
          <w:szCs w:val="28"/>
        </w:rPr>
        <w:t xml:space="preserve">» </w:t>
      </w:r>
      <w:r w:rsidR="000A2BFD">
        <w:rPr>
          <w:sz w:val="28"/>
          <w:szCs w:val="28"/>
        </w:rPr>
        <w:t>января</w:t>
      </w:r>
      <w:r w:rsidRPr="004F72CD">
        <w:rPr>
          <w:sz w:val="28"/>
          <w:szCs w:val="28"/>
        </w:rPr>
        <w:t xml:space="preserve"> 201</w:t>
      </w:r>
      <w:r w:rsidR="000A2BFD">
        <w:rPr>
          <w:sz w:val="28"/>
          <w:szCs w:val="28"/>
        </w:rPr>
        <w:t>9</w:t>
      </w:r>
      <w:r w:rsidRPr="004F72CD">
        <w:rPr>
          <w:sz w:val="28"/>
          <w:szCs w:val="28"/>
        </w:rPr>
        <w:t xml:space="preserve"> г.</w:t>
      </w:r>
    </w:p>
    <w:p w:rsidR="005E1EE1" w:rsidRPr="00D2714B" w:rsidRDefault="005E1EE1" w:rsidP="005E1EE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E1EE1" w:rsidRPr="00D2714B" w:rsidRDefault="005E1EE1" w:rsidP="005E1EE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5E1EE1" w:rsidRPr="00D2714B" w:rsidTr="000A2BFD">
        <w:tc>
          <w:tcPr>
            <w:tcW w:w="507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Заведующий кафедрой</w:t>
            </w:r>
          </w:p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23349D"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701" w:type="dxa"/>
            <w:vAlign w:val="bottom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5E1EE1" w:rsidRPr="00D2714B" w:rsidTr="000A2BFD">
        <w:tc>
          <w:tcPr>
            <w:tcW w:w="5070" w:type="dxa"/>
          </w:tcPr>
          <w:p w:rsidR="005E1EE1" w:rsidRPr="004F72CD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</w:t>
            </w:r>
            <w:r w:rsidR="000A2BFD">
              <w:rPr>
                <w:sz w:val="28"/>
                <w:szCs w:val="28"/>
              </w:rPr>
              <w:t>30</w:t>
            </w:r>
            <w:r w:rsidRPr="004F72CD">
              <w:rPr>
                <w:sz w:val="28"/>
                <w:szCs w:val="28"/>
              </w:rPr>
              <w:t xml:space="preserve">» </w:t>
            </w:r>
            <w:r w:rsidR="000A2BFD"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 w:rsidR="000A2BFD"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E1EE1" w:rsidRPr="00D2714B" w:rsidRDefault="005E1EE1" w:rsidP="005E1EE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E1EE1" w:rsidRPr="00D2714B" w:rsidRDefault="005E1EE1" w:rsidP="005E1EE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5E1EE1" w:rsidRPr="00D2714B" w:rsidTr="000A2BFD">
        <w:tc>
          <w:tcPr>
            <w:tcW w:w="507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5E1EE1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E1EE1" w:rsidRPr="00D2714B" w:rsidRDefault="005E1EE1" w:rsidP="000A2BFD">
            <w:pPr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5E1EE1" w:rsidRPr="00D2714B" w:rsidTr="000A2BFD">
        <w:tc>
          <w:tcPr>
            <w:tcW w:w="5070" w:type="dxa"/>
          </w:tcPr>
          <w:p w:rsidR="005E1EE1" w:rsidRPr="004F72CD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</w:t>
            </w:r>
            <w:r w:rsidR="000A2BFD">
              <w:rPr>
                <w:sz w:val="28"/>
                <w:szCs w:val="28"/>
              </w:rPr>
              <w:t>30</w:t>
            </w:r>
            <w:r w:rsidRPr="004F72CD">
              <w:rPr>
                <w:sz w:val="28"/>
                <w:szCs w:val="28"/>
              </w:rPr>
              <w:t xml:space="preserve">» </w:t>
            </w:r>
            <w:r w:rsidR="000A2BFD"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 w:rsidR="000A2BFD"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E1EE1" w:rsidRPr="00D2714B" w:rsidTr="000A2BFD">
        <w:tc>
          <w:tcPr>
            <w:tcW w:w="507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E1EE1" w:rsidRPr="00D2714B" w:rsidTr="000A2BFD">
        <w:tc>
          <w:tcPr>
            <w:tcW w:w="507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5E1EE1" w:rsidRPr="00D2714B" w:rsidTr="000A2BFD">
        <w:tc>
          <w:tcPr>
            <w:tcW w:w="5070" w:type="dxa"/>
          </w:tcPr>
          <w:p w:rsidR="005E1EE1" w:rsidRPr="004F72CD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</w:t>
            </w:r>
            <w:r w:rsidR="000A2BFD">
              <w:rPr>
                <w:sz w:val="28"/>
                <w:szCs w:val="28"/>
              </w:rPr>
              <w:t>30</w:t>
            </w:r>
            <w:r w:rsidRPr="004F72CD">
              <w:rPr>
                <w:sz w:val="28"/>
                <w:szCs w:val="28"/>
              </w:rPr>
              <w:t xml:space="preserve">» </w:t>
            </w:r>
            <w:r w:rsidR="000A2BFD"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 w:rsidR="000A2BFD"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E1EE1" w:rsidRPr="00D2714B" w:rsidRDefault="005E1EE1" w:rsidP="000A2B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E1EE1" w:rsidRDefault="005E1EE1" w:rsidP="005E1EE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E1EE1" w:rsidRDefault="005E1EE1" w:rsidP="005E1EE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5E1EE1" w:rsidRDefault="005E1EE1" w:rsidP="005E1EE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5E1EE1" w:rsidRDefault="005E1EE1" w:rsidP="005E1EE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5E1EE1" w:rsidRDefault="005E1EE1" w:rsidP="005E1EE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D07DBA" w:rsidRDefault="00D07DBA" w:rsidP="005E1EE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7DBA" w:rsidRDefault="00D07DBA" w:rsidP="008A1FC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E1EE1" w:rsidRDefault="005E1EE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Pr="00D2714B" w:rsidRDefault="00D07DBA" w:rsidP="009C013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D07DBA" w:rsidRPr="00D2714B" w:rsidRDefault="00D07DBA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 xml:space="preserve"> 1327 </w:t>
      </w:r>
      <w:r w:rsidRPr="00D2714B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Бухгалтерский учет в автономных учреждениях</w:t>
      </w:r>
      <w:r w:rsidRPr="00D2714B">
        <w:rPr>
          <w:sz w:val="28"/>
          <w:szCs w:val="28"/>
        </w:rPr>
        <w:t>».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 w:rsidRPr="00D63F12">
        <w:rPr>
          <w:sz w:val="28"/>
          <w:szCs w:val="28"/>
        </w:rPr>
        <w:t>«Бухгалтерский учет в автономных учреждениях» является приобретение теоретических знаний и практических навыков по бухгалтерскому учету в автономных учреждениях, имеющих специфические особенности, обусловленные законодательством о бюджетном устройстве и бюджетном процессе, а также некоммерческих организациях.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 w:rsidRPr="00D63F12">
        <w:rPr>
          <w:sz w:val="28"/>
          <w:szCs w:val="28"/>
        </w:rPr>
        <w:t>Для достижения поставленной цели решаются следующие задачи: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12">
        <w:rPr>
          <w:sz w:val="28"/>
          <w:szCs w:val="28"/>
        </w:rPr>
        <w:t>изучение состава статей бюджетной классификации;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12">
        <w:rPr>
          <w:sz w:val="28"/>
          <w:szCs w:val="28"/>
        </w:rPr>
        <w:t>рассмотрение порядка составления плана доходов и расходов финансово-хозяйственной деятельности учреждений и составление задания, бюджетной росписи в  автономных учреждениях;</w:t>
      </w:r>
    </w:p>
    <w:p w:rsidR="00D07DBA" w:rsidRPr="00D63F12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7EE">
        <w:rPr>
          <w:sz w:val="28"/>
          <w:szCs w:val="28"/>
        </w:rPr>
        <w:t xml:space="preserve">изучение организации </w:t>
      </w:r>
      <w:r w:rsidRPr="00D63F12">
        <w:rPr>
          <w:sz w:val="28"/>
          <w:szCs w:val="28"/>
        </w:rPr>
        <w:t>бухгалтерского учета в автономных учреждениях, некоммерческих организациях;</w:t>
      </w:r>
    </w:p>
    <w:p w:rsidR="00D07DBA" w:rsidRDefault="00D07DBA" w:rsidP="00D63F1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7EE">
        <w:rPr>
          <w:sz w:val="28"/>
          <w:szCs w:val="28"/>
        </w:rPr>
        <w:t xml:space="preserve">изучение состава </w:t>
      </w:r>
      <w:r w:rsidRPr="00D63F12">
        <w:rPr>
          <w:sz w:val="28"/>
          <w:szCs w:val="28"/>
        </w:rPr>
        <w:t>квартальной и годовой бухгалтерской отчетности, порядка ее составления.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Pr="00D2714B" w:rsidRDefault="00D07DBA" w:rsidP="001F096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D07DBA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07DBA" w:rsidRPr="00CA2765" w:rsidRDefault="00D07DBA" w:rsidP="00F6353A">
      <w:pPr>
        <w:tabs>
          <w:tab w:val="left" w:pos="0"/>
        </w:tabs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 xml:space="preserve">принципы, цели, задачи бухгалтерского учета и приемы ведения учета в автономных учреждениях, 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 xml:space="preserve">систему законодательных и нормативных актов, регулирующих бухгалтерский учет в автономных учреждениях, 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>классическую процедуру бухгалтерского учета, ее учетно-технологические аспекты и контрольные моменты;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 xml:space="preserve">методику формирования учетных записей и формы документирования свершившихся фактов, </w:t>
      </w:r>
    </w:p>
    <w:p w:rsidR="00D07DBA" w:rsidRPr="00923E8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923E80">
        <w:rPr>
          <w:bCs/>
          <w:sz w:val="28"/>
          <w:szCs w:val="28"/>
        </w:rPr>
        <w:t>перспективы реформирования и развития бухгалтерского учета в некоммерческих организациях Российской Федерации</w:t>
      </w:r>
      <w:r>
        <w:rPr>
          <w:bCs/>
          <w:sz w:val="28"/>
          <w:szCs w:val="28"/>
        </w:rPr>
        <w:t>.</w:t>
      </w:r>
    </w:p>
    <w:p w:rsidR="00D07DBA" w:rsidRPr="00CA2765" w:rsidRDefault="00D07DBA" w:rsidP="00F6353A">
      <w:pPr>
        <w:tabs>
          <w:tab w:val="left" w:pos="0"/>
        </w:tabs>
        <w:adjustRightInd w:val="0"/>
        <w:snapToGrid w:val="0"/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 xml:space="preserve">правильно идентифицировать, оценивать, классифицировать и систематизировать на бухгалтерских счетах отдельные факты хозяйственной </w:t>
      </w:r>
      <w:r w:rsidRPr="005D7DD0">
        <w:rPr>
          <w:bCs/>
          <w:sz w:val="28"/>
          <w:szCs w:val="28"/>
        </w:rPr>
        <w:lastRenderedPageBreak/>
        <w:t>деятельности, в соответствии с их экономическим содержанием в автономных учреждениях,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оформлять бухгалтерские записи в первичных документах и бухгалтерских регистрах;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</w:rPr>
      </w:pPr>
      <w:r w:rsidRPr="005D7DD0">
        <w:rPr>
          <w:bCs/>
          <w:sz w:val="28"/>
          <w:szCs w:val="28"/>
        </w:rPr>
        <w:t>самостоятельно применять теоретические основы и принципы бухгалтерского учета, а также конкретно вести учет нефинансовых активов, финансовых активов, обязательств, доходов и расходов в автономных учреждениях;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составлять бухгалтерскую отчетность</w:t>
      </w:r>
      <w:r>
        <w:rPr>
          <w:bCs/>
          <w:sz w:val="28"/>
          <w:szCs w:val="28"/>
        </w:rPr>
        <w:t>.</w:t>
      </w:r>
    </w:p>
    <w:p w:rsidR="00D07DBA" w:rsidRPr="00CA2765" w:rsidRDefault="00D07DBA" w:rsidP="00F6353A">
      <w:pPr>
        <w:tabs>
          <w:tab w:val="left" w:pos="0"/>
        </w:tabs>
        <w:adjustRightInd w:val="0"/>
        <w:snapToGrid w:val="0"/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базовыми принципами бухгалтерского учета в автономных учреждениях;</w:t>
      </w:r>
    </w:p>
    <w:p w:rsidR="00D07DBA" w:rsidRPr="005D7DD0" w:rsidRDefault="00D07DBA" w:rsidP="00F6353A">
      <w:pPr>
        <w:widowControl/>
        <w:numPr>
          <w:ilvl w:val="0"/>
          <w:numId w:val="3"/>
        </w:numPr>
        <w:tabs>
          <w:tab w:val="left" w:pos="900"/>
        </w:tabs>
        <w:adjustRightInd w:val="0"/>
        <w:snapToGrid w:val="0"/>
        <w:spacing w:line="240" w:lineRule="auto"/>
        <w:ind w:left="0" w:firstLine="540"/>
        <w:rPr>
          <w:bCs/>
          <w:sz w:val="28"/>
          <w:szCs w:val="28"/>
        </w:rPr>
      </w:pPr>
      <w:r w:rsidRPr="005D7DD0">
        <w:rPr>
          <w:bCs/>
          <w:sz w:val="28"/>
          <w:szCs w:val="28"/>
        </w:rPr>
        <w:t>навыками решения практических задач, ситуаций, отдельных вопросов бухгалтерского  учета в автономных учреждениях;</w:t>
      </w:r>
    </w:p>
    <w:p w:rsidR="00D07DBA" w:rsidRDefault="00D07DBA" w:rsidP="00F6353A">
      <w:pPr>
        <w:widowControl/>
        <w:adjustRightInd w:val="0"/>
        <w:snapToGrid w:val="0"/>
        <w:spacing w:line="240" w:lineRule="auto"/>
        <w:ind w:firstLine="851"/>
        <w:rPr>
          <w:b/>
          <w:sz w:val="28"/>
          <w:szCs w:val="28"/>
        </w:rPr>
      </w:pPr>
      <w:r w:rsidRPr="005D7DD0">
        <w:rPr>
          <w:bCs/>
          <w:sz w:val="28"/>
          <w:szCs w:val="28"/>
        </w:rPr>
        <w:t>методикой составления бухгалтерской (финансовой) отчетности автономных учреждений.</w:t>
      </w:r>
    </w:p>
    <w:p w:rsidR="00D07DBA" w:rsidRDefault="00D07DBA" w:rsidP="0095427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D07DBA" w:rsidRDefault="00D07DBA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07DBA" w:rsidRPr="00C573A9" w:rsidRDefault="00D07DBA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07DBA" w:rsidRPr="00F6353A" w:rsidRDefault="00D07DBA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6353A">
        <w:rPr>
          <w:sz w:val="28"/>
          <w:szCs w:val="28"/>
        </w:rPr>
        <w:t>способность осуществлять сбор, анализ и обработку данных, необходимых для решения профессиональных задач  (ОПК-2</w:t>
      </w:r>
      <w:r>
        <w:rPr>
          <w:sz w:val="28"/>
          <w:szCs w:val="28"/>
        </w:rPr>
        <w:t>).</w:t>
      </w:r>
    </w:p>
    <w:p w:rsidR="00D07DBA" w:rsidRPr="00A52159" w:rsidRDefault="00D07DBA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9E7788">
        <w:rPr>
          <w:bCs/>
          <w:sz w:val="28"/>
          <w:szCs w:val="28"/>
        </w:rPr>
        <w:t>видам профессиональной деятельности, на которые ориентирована программа бакалавриата:</w:t>
      </w:r>
    </w:p>
    <w:p w:rsidR="00D07DBA" w:rsidRPr="009E7788" w:rsidRDefault="00D07DBA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9E7788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9E7788">
        <w:rPr>
          <w:sz w:val="28"/>
          <w:szCs w:val="28"/>
        </w:rPr>
        <w:t>:</w:t>
      </w:r>
    </w:p>
    <w:p w:rsidR="00D07DBA" w:rsidRPr="002F3C17" w:rsidRDefault="00D07DBA" w:rsidP="002F3C1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E7788">
        <w:rPr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D07DBA" w:rsidRPr="009E7788" w:rsidRDefault="00D07DBA" w:rsidP="002F3C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i/>
          <w:sz w:val="28"/>
          <w:szCs w:val="28"/>
        </w:rPr>
        <w:t>учетная деятельность</w:t>
      </w:r>
      <w:r w:rsidRPr="009E7788">
        <w:rPr>
          <w:sz w:val="28"/>
          <w:szCs w:val="28"/>
        </w:rPr>
        <w:t>:</w:t>
      </w:r>
    </w:p>
    <w:p w:rsidR="00D07DBA" w:rsidRDefault="00D07DBA" w:rsidP="002F3C1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D07DBA" w:rsidRPr="00D2714B" w:rsidRDefault="00D07DBA" w:rsidP="002F3C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основной характеристики ОПОП.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основной характеристики ОПОП.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Pr="00D2714B" w:rsidRDefault="00D07DBA" w:rsidP="001F0961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Бухгалтерский учет в автономных учреждениях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Б1.В.ДВ.10.2</w:t>
      </w:r>
      <w:r w:rsidRPr="00D2714B">
        <w:rPr>
          <w:sz w:val="28"/>
          <w:szCs w:val="28"/>
        </w:rPr>
        <w:t xml:space="preserve">) относится к </w:t>
      </w:r>
      <w:r w:rsidRPr="002F3C17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D07DBA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D07DBA" w:rsidRPr="00D2714B" w:rsidRDefault="00D07DBA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07DBA" w:rsidRPr="00D2714B" w:rsidTr="00195C04">
        <w:trPr>
          <w:jc w:val="center"/>
        </w:trPr>
        <w:tc>
          <w:tcPr>
            <w:tcW w:w="5353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1EE1">
              <w:rPr>
                <w:sz w:val="28"/>
                <w:szCs w:val="28"/>
              </w:rPr>
              <w:t>2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EE1">
              <w:rPr>
                <w:sz w:val="28"/>
                <w:szCs w:val="28"/>
              </w:rPr>
              <w:t>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EE1">
              <w:rPr>
                <w:sz w:val="28"/>
                <w:szCs w:val="28"/>
              </w:rPr>
              <w:t>6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1EE1">
              <w:rPr>
                <w:sz w:val="28"/>
                <w:szCs w:val="28"/>
              </w:rPr>
              <w:t>2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5E1EE1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EE1">
              <w:rPr>
                <w:sz w:val="28"/>
                <w:szCs w:val="28"/>
              </w:rPr>
              <w:t>6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07DBA" w:rsidRPr="00D2714B" w:rsidRDefault="005E1EE1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D07DBA" w:rsidRPr="00D2714B" w:rsidRDefault="005E1EE1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07DBA" w:rsidRPr="00D2714B" w:rsidRDefault="005E1EE1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D07DBA" w:rsidRPr="00D2714B" w:rsidRDefault="005E1EE1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07DBA" w:rsidRPr="00D2714B" w:rsidRDefault="00D07DBA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D07DBA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07DBA" w:rsidRPr="00D2714B" w:rsidTr="00195C04">
        <w:trPr>
          <w:jc w:val="center"/>
        </w:trPr>
        <w:tc>
          <w:tcPr>
            <w:tcW w:w="5353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07DBA" w:rsidRPr="00D2714B" w:rsidRDefault="00D07DBA" w:rsidP="00195C0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D07DBA" w:rsidRPr="00D2714B" w:rsidTr="00195C04">
        <w:trPr>
          <w:jc w:val="center"/>
        </w:trPr>
        <w:tc>
          <w:tcPr>
            <w:tcW w:w="5353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07DBA" w:rsidRPr="00D2714B" w:rsidRDefault="00D07DBA" w:rsidP="00195C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07DBA" w:rsidRPr="00BA4C26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BA4C26">
        <w:rPr>
          <w:i/>
          <w:iCs/>
          <w:sz w:val="28"/>
          <w:szCs w:val="28"/>
        </w:rPr>
        <w:t>Примечание:</w:t>
      </w:r>
    </w:p>
    <w:p w:rsidR="00D07DBA" w:rsidRPr="00BA4C26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BA4C26">
        <w:rPr>
          <w:i/>
          <w:iCs/>
          <w:sz w:val="28"/>
          <w:szCs w:val="28"/>
        </w:rPr>
        <w:t>З – зачет</w:t>
      </w:r>
    </w:p>
    <w:p w:rsidR="00D07DBA" w:rsidRPr="00BA4C26" w:rsidRDefault="00D07DBA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BA4C26">
        <w:rPr>
          <w:i/>
          <w:iCs/>
          <w:sz w:val="28"/>
          <w:szCs w:val="28"/>
        </w:rPr>
        <w:t>КЛР – контрольная работа</w:t>
      </w: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Pr="00D2714B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5D1AD7" w:rsidRDefault="00D07DBA" w:rsidP="000A2BF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D1AD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D07DBA" w:rsidRPr="005D1AD7" w:rsidRDefault="00D07DBA" w:rsidP="000A2BFD">
            <w:pPr>
              <w:tabs>
                <w:tab w:val="left" w:pos="0"/>
              </w:tabs>
              <w:spacing w:line="240" w:lineRule="auto"/>
              <w:ind w:firstLine="35"/>
              <w:jc w:val="center"/>
              <w:rPr>
                <w:b/>
                <w:bCs/>
                <w:sz w:val="28"/>
                <w:szCs w:val="28"/>
              </w:rPr>
            </w:pPr>
            <w:r w:rsidRPr="005D1AD7"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  <w:r w:rsidRPr="005D1AD7">
              <w:rPr>
                <w:b/>
                <w:bCs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061" w:type="dxa"/>
            <w:vAlign w:val="center"/>
          </w:tcPr>
          <w:p w:rsidR="00D07DBA" w:rsidRPr="005D1AD7" w:rsidRDefault="00D07DBA" w:rsidP="000A2BFD">
            <w:pPr>
              <w:spacing w:line="24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5D1AD7">
              <w:rPr>
                <w:b/>
                <w:sz w:val="28"/>
                <w:szCs w:val="28"/>
              </w:rPr>
              <w:lastRenderedPageBreak/>
              <w:t>Содержание раздела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6061" w:type="dxa"/>
            <w:vAlign w:val="center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Организационная структура автономных учреждений. Виды деятельности. Контроль над деятельностью учреждений. Управление автономным учреждением. Бюджетная система РФ и ее структура.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Бюджетный процесс в РФ и его реформирование.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Понятие бюджетной классификации и ее назначение. Классификация доходов бюджетов. Функциональная классификация расходов бюджетов. Ведомственная структура расходов бюджетов.</w:t>
            </w:r>
          </w:p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Экономическая классификация расходов бюджетов. Классификация расходов.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Сводная бюджетная роспись, ее назначение. Порядок внесения в нее изменений. План финансово-хозяйственной деятельности автономного учреждения, требования, предъявляемые к его составлению. Формирование государственного задания.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Учетная политика автономного учреждения: структура и формирование.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Планы счетов бухгалтерского учета. Инструкции по их применению. Регистры бухгалтерского учета. 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Перечень документов, необходимых для открытия лицевого счета получателю бюджетных средств, а также его обособленному подразделению. Финансирование прочей деятельности, приносящей доход.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Правила осуществления операций по обеспечению наличными деньгами получателей средств бюджета. Учет расчетов с подотчетными лицами. Учет расчетов с разными дебиторами.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 основных средств. Учет недвижимого, движимого и особо ценного имущества. Учет нематериальных активов. Учет материальных запасов.Учет затрат на производство продукции, выполнение работ, оказание услуг.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061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 расчетов по долговым обязательствам, по принятым обязательствам, по платежам в бюджеты, с прочими кредиторами. Учет внутренних расчетов.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Учет доходов и расходов от бюджетной деятельности</w:t>
            </w:r>
            <w:proofErr w:type="gramStart"/>
            <w:r w:rsidRPr="00BA4C26">
              <w:rPr>
                <w:sz w:val="24"/>
                <w:szCs w:val="24"/>
              </w:rPr>
              <w:t>.У</w:t>
            </w:r>
            <w:proofErr w:type="gramEnd"/>
            <w:r w:rsidRPr="00BA4C26">
              <w:rPr>
                <w:sz w:val="24"/>
                <w:szCs w:val="24"/>
              </w:rPr>
              <w:t>чет доходов и расходов от деятельности приносящей доход</w:t>
            </w:r>
            <w:r w:rsidRPr="00BA4C26">
              <w:rPr>
                <w:b/>
                <w:sz w:val="24"/>
                <w:szCs w:val="24"/>
              </w:rPr>
              <w:t xml:space="preserve">. </w:t>
            </w:r>
            <w:r w:rsidRPr="00BA4C26">
              <w:rPr>
                <w:sz w:val="24"/>
                <w:szCs w:val="24"/>
              </w:rPr>
              <w:t>Учет субсидий</w:t>
            </w:r>
            <w:r w:rsidRPr="00BA4C26">
              <w:rPr>
                <w:b/>
                <w:sz w:val="24"/>
                <w:szCs w:val="24"/>
              </w:rPr>
              <w:t xml:space="preserve">. </w:t>
            </w:r>
            <w:r w:rsidRPr="00BA4C26">
              <w:rPr>
                <w:sz w:val="24"/>
                <w:szCs w:val="24"/>
              </w:rPr>
              <w:t>Порядок заключения счетов текущего финансового года. Учет лимитов бюджетных обязательств, учет принятых обязательств. Учет бюджетных ассигнований.</w:t>
            </w:r>
          </w:p>
        </w:tc>
      </w:tr>
      <w:tr w:rsidR="00D07DBA" w:rsidRPr="005D1AD7" w:rsidTr="00195C04">
        <w:trPr>
          <w:jc w:val="center"/>
        </w:trPr>
        <w:tc>
          <w:tcPr>
            <w:tcW w:w="675" w:type="dxa"/>
            <w:vAlign w:val="center"/>
          </w:tcPr>
          <w:p w:rsidR="00D07DBA" w:rsidRPr="00BA4C26" w:rsidRDefault="00D07DBA" w:rsidP="005D1AD7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6061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составления и представления годовой, квартальной бухгалтерской отчетности автономных учреждений.</w:t>
            </w:r>
          </w:p>
        </w:tc>
      </w:tr>
    </w:tbl>
    <w:p w:rsidR="00D07DBA" w:rsidRPr="00D2714B" w:rsidRDefault="00D07DBA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07DBA" w:rsidRPr="00D2714B" w:rsidTr="00990DC5">
        <w:trPr>
          <w:jc w:val="center"/>
        </w:trPr>
        <w:tc>
          <w:tcPr>
            <w:tcW w:w="628" w:type="dxa"/>
            <w:vAlign w:val="center"/>
          </w:tcPr>
          <w:p w:rsidR="00D07DBA" w:rsidRPr="00D2714B" w:rsidRDefault="00D07DB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D07DBA" w:rsidRPr="00D2714B" w:rsidRDefault="00D07DB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7DBA" w:rsidRPr="00D2714B" w:rsidTr="00990DC5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7DBA" w:rsidRPr="00D2714B" w:rsidTr="00990DC5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992" w:type="dxa"/>
            <w:vAlign w:val="center"/>
          </w:tcPr>
          <w:p w:rsidR="00D07DBA" w:rsidRPr="00BA4C26" w:rsidRDefault="00E117EE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E117EE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992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</w:tr>
      <w:tr w:rsidR="00D07DBA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5E1E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EE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5E1E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EE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D2714B" w:rsidRDefault="005E1EE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07DBA" w:rsidRPr="00D2714B" w:rsidTr="000A1736">
        <w:trPr>
          <w:jc w:val="center"/>
        </w:trPr>
        <w:tc>
          <w:tcPr>
            <w:tcW w:w="628" w:type="dxa"/>
            <w:vAlign w:val="center"/>
          </w:tcPr>
          <w:p w:rsidR="00D07DBA" w:rsidRPr="00D2714B" w:rsidRDefault="00D07DBA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D07DBA" w:rsidRPr="00D2714B" w:rsidRDefault="00D07DBA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0A1736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0A1736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11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11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195C04">
        <w:trPr>
          <w:jc w:val="center"/>
        </w:trPr>
        <w:tc>
          <w:tcPr>
            <w:tcW w:w="628" w:type="dxa"/>
            <w:vAlign w:val="center"/>
          </w:tcPr>
          <w:p w:rsidR="00D07DBA" w:rsidRPr="00BA4C26" w:rsidRDefault="00D07DBA" w:rsidP="00195C04">
            <w:pPr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BA4C26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10</w:t>
            </w:r>
          </w:p>
        </w:tc>
      </w:tr>
      <w:tr w:rsidR="00D07DBA" w:rsidRPr="00D2714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07DBA" w:rsidRPr="00D2714B" w:rsidRDefault="00D07DBA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3796"/>
        <w:gridCol w:w="5352"/>
      </w:tblGrid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96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D07DBA" w:rsidRPr="00D2714B" w:rsidRDefault="00D07DB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  <w:lang w:eastAsia="ar-SA"/>
              </w:rPr>
              <w:t xml:space="preserve">Структура автономных учреждений. </w:t>
            </w:r>
            <w:r w:rsidRPr="00BA4C26">
              <w:rPr>
                <w:sz w:val="24"/>
                <w:szCs w:val="24"/>
              </w:rPr>
              <w:t>Основы бюджетной системы РФ</w:t>
            </w:r>
          </w:p>
        </w:tc>
        <w:tc>
          <w:tcPr>
            <w:tcW w:w="5352" w:type="dxa"/>
            <w:vMerge w:val="restart"/>
            <w:vAlign w:val="center"/>
          </w:tcPr>
          <w:p w:rsidR="00D07DBA" w:rsidRPr="006B00E4" w:rsidRDefault="006B00E4" w:rsidP="006B00E4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6B00E4">
              <w:rPr>
                <w:bCs/>
                <w:sz w:val="24"/>
                <w:szCs w:val="24"/>
              </w:rPr>
              <w:t>.Коренкова С.И. Бюджетный учет и отчетность. Учебное пособие для СПО. [Электронный ресурс] — Электрон</w:t>
            </w:r>
            <w:proofErr w:type="gramStart"/>
            <w:r w:rsidRPr="006B00E4">
              <w:rPr>
                <w:bCs/>
                <w:sz w:val="24"/>
                <w:szCs w:val="24"/>
              </w:rPr>
              <w:t>.</w:t>
            </w:r>
            <w:proofErr w:type="gramEnd"/>
            <w:r w:rsidRPr="006B00E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B00E4">
              <w:rPr>
                <w:bCs/>
                <w:sz w:val="24"/>
                <w:szCs w:val="24"/>
              </w:rPr>
              <w:t>д</w:t>
            </w:r>
            <w:proofErr w:type="gramEnd"/>
            <w:r w:rsidRPr="006B00E4">
              <w:rPr>
                <w:bCs/>
                <w:sz w:val="24"/>
                <w:szCs w:val="24"/>
              </w:rPr>
              <w:t xml:space="preserve">ан. — М.: </w:t>
            </w:r>
            <w:proofErr w:type="spellStart"/>
            <w:r w:rsidRPr="006B00E4">
              <w:rPr>
                <w:bCs/>
                <w:sz w:val="24"/>
                <w:szCs w:val="24"/>
              </w:rPr>
              <w:t>Юрайт</w:t>
            </w:r>
            <w:proofErr w:type="spellEnd"/>
            <w:r w:rsidRPr="006B00E4">
              <w:rPr>
                <w:bCs/>
                <w:sz w:val="24"/>
                <w:szCs w:val="24"/>
              </w:rPr>
              <w:t>, 2019. — 197 с.;</w:t>
            </w:r>
          </w:p>
          <w:p w:rsidR="00D07DBA" w:rsidRPr="00F447E8" w:rsidRDefault="006B00E4" w:rsidP="006B00E4">
            <w:pPr>
              <w:widowControl/>
              <w:tabs>
                <w:tab w:val="left" w:pos="0"/>
                <w:tab w:val="left" w:pos="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D07DBA" w:rsidRPr="00F447E8">
              <w:rPr>
                <w:bCs/>
                <w:sz w:val="24"/>
                <w:szCs w:val="24"/>
              </w:rPr>
              <w:t>Предеина Е.В.</w:t>
            </w:r>
            <w:r w:rsidR="00D07DBA" w:rsidRPr="00F447E8">
              <w:rPr>
                <w:b/>
                <w:sz w:val="24"/>
                <w:szCs w:val="24"/>
              </w:rPr>
              <w:t> </w:t>
            </w:r>
            <w:r w:rsidR="00D07DBA" w:rsidRPr="00F447E8">
              <w:rPr>
                <w:bCs/>
                <w:sz w:val="24"/>
                <w:szCs w:val="24"/>
              </w:rPr>
              <w:t>Бюджетная система РФ: учеб</w:t>
            </w:r>
            <w:proofErr w:type="gramStart"/>
            <w:r w:rsidR="00D07DBA" w:rsidRPr="00F447E8">
              <w:rPr>
                <w:bCs/>
                <w:sz w:val="24"/>
                <w:szCs w:val="24"/>
              </w:rPr>
              <w:t>.</w:t>
            </w:r>
            <w:proofErr w:type="gramEnd"/>
            <w:r w:rsidR="00D07DBA" w:rsidRPr="00F447E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D07DBA" w:rsidRPr="00F447E8">
              <w:rPr>
                <w:bCs/>
                <w:sz w:val="24"/>
                <w:szCs w:val="24"/>
              </w:rPr>
              <w:t>п</w:t>
            </w:r>
            <w:proofErr w:type="gramEnd"/>
            <w:r w:rsidR="00D07DBA" w:rsidRPr="00F447E8">
              <w:rPr>
                <w:bCs/>
                <w:sz w:val="24"/>
                <w:szCs w:val="24"/>
              </w:rPr>
              <w:t>особие. —  Москва:  Флинта, 2012 г.— 245 с. — Электронное издание. Режим доступа: https://ibooks.ru/reading.php?productid=27286&amp;search_string=%D0%B1%D1%8E%D0%B4%D0%B6%D0%B5%D1%82%D0%BD%D1%8B%D0%B9</w:t>
            </w:r>
          </w:p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 xml:space="preserve">Порядок доведения лимитов бюджетных обязательств и объемов финансирования до получателей средств бюджета.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Организация  бухгалтерского учета.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  <w:vAlign w:val="center"/>
          </w:tcPr>
          <w:p w:rsidR="00D07DBA" w:rsidRPr="00BA4C26" w:rsidRDefault="00D07DBA" w:rsidP="005D1AD7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C26">
              <w:rPr>
                <w:sz w:val="24"/>
                <w:szCs w:val="24"/>
              </w:rPr>
              <w:t>Порядок открытия лицевых счетов автономным учреждениям. Расчетно-кассовое обслуживание.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финансовых активов.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D07DBA" w:rsidRPr="00BA4C26" w:rsidRDefault="00D07DBA" w:rsidP="00BA4C26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нефинансовых активов.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D07DBA" w:rsidRPr="00BA4C26" w:rsidRDefault="00D07DBA" w:rsidP="00BA4C26">
            <w:pPr>
              <w:tabs>
                <w:tab w:val="left" w:pos="3186"/>
              </w:tabs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Учет обязательств.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>Учет доходов и расходов. Санкционирование расходов бюджетов.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07DBA" w:rsidRPr="00D2714B" w:rsidTr="00BA4C26">
        <w:trPr>
          <w:jc w:val="center"/>
        </w:trPr>
        <w:tc>
          <w:tcPr>
            <w:tcW w:w="423" w:type="dxa"/>
            <w:vAlign w:val="center"/>
          </w:tcPr>
          <w:p w:rsidR="00D07DBA" w:rsidRPr="005D1AD7" w:rsidRDefault="00D07DBA" w:rsidP="00195C04">
            <w:pPr>
              <w:ind w:firstLine="0"/>
              <w:jc w:val="center"/>
              <w:rPr>
                <w:sz w:val="28"/>
                <w:szCs w:val="28"/>
              </w:rPr>
            </w:pPr>
            <w:r w:rsidRPr="005D1AD7">
              <w:rPr>
                <w:sz w:val="28"/>
                <w:szCs w:val="28"/>
              </w:rPr>
              <w:t>9</w:t>
            </w:r>
          </w:p>
        </w:tc>
        <w:tc>
          <w:tcPr>
            <w:tcW w:w="3796" w:type="dxa"/>
          </w:tcPr>
          <w:p w:rsidR="00D07DBA" w:rsidRPr="00BA4C26" w:rsidRDefault="00D07DBA" w:rsidP="005D1AD7">
            <w:pPr>
              <w:tabs>
                <w:tab w:val="left" w:pos="3186"/>
              </w:tabs>
              <w:suppressAutoHyphens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A4C26">
              <w:rPr>
                <w:sz w:val="24"/>
                <w:szCs w:val="24"/>
              </w:rPr>
              <w:t xml:space="preserve">Бухгалтерская отчетность в автономных учреждениях.  </w:t>
            </w:r>
          </w:p>
        </w:tc>
        <w:tc>
          <w:tcPr>
            <w:tcW w:w="5352" w:type="dxa"/>
            <w:vMerge/>
            <w:vAlign w:val="center"/>
          </w:tcPr>
          <w:p w:rsidR="00D07DBA" w:rsidRPr="007566F4" w:rsidRDefault="00D07DBA" w:rsidP="007566F4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DBA" w:rsidRPr="00D2714B" w:rsidRDefault="00D07DB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07DBA" w:rsidRPr="00D2714B" w:rsidRDefault="00D07DB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322E9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07DBA" w:rsidRDefault="00D07DB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07DBA" w:rsidRPr="007566F4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7566F4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07DBA" w:rsidRDefault="006B00E4" w:rsidP="00BA4C26">
      <w:pPr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Коренкова</w:t>
      </w:r>
      <w:proofErr w:type="spellEnd"/>
      <w:r>
        <w:rPr>
          <w:bCs/>
          <w:sz w:val="28"/>
          <w:szCs w:val="28"/>
        </w:rPr>
        <w:t xml:space="preserve"> С.И. Бюджетный учет и отчетность. Учебное пособие для СПО.</w:t>
      </w:r>
      <w:r w:rsidR="00D07DBA" w:rsidRPr="00F447E8">
        <w:rPr>
          <w:bCs/>
          <w:sz w:val="28"/>
          <w:szCs w:val="28"/>
        </w:rPr>
        <w:t xml:space="preserve"> [Электронны</w:t>
      </w:r>
      <w:r>
        <w:rPr>
          <w:bCs/>
          <w:sz w:val="28"/>
          <w:szCs w:val="28"/>
        </w:rPr>
        <w:t>й ресурс]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ан. — М.</w:t>
      </w:r>
      <w:r w:rsidR="00D07DBA" w:rsidRPr="00F447E8"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Юрайт</w:t>
      </w:r>
      <w:proofErr w:type="spellEnd"/>
      <w:r w:rsidR="00D07DBA" w:rsidRPr="00F447E8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9</w:t>
      </w:r>
      <w:r w:rsidR="00D07DBA" w:rsidRPr="00F447E8">
        <w:rPr>
          <w:bCs/>
          <w:sz w:val="28"/>
          <w:szCs w:val="28"/>
        </w:rPr>
        <w:t xml:space="preserve">. — </w:t>
      </w:r>
      <w:r>
        <w:rPr>
          <w:bCs/>
          <w:sz w:val="28"/>
          <w:szCs w:val="28"/>
        </w:rPr>
        <w:t>197 с.</w:t>
      </w:r>
      <w:r w:rsidR="00D07DBA">
        <w:rPr>
          <w:bCs/>
          <w:sz w:val="28"/>
          <w:szCs w:val="28"/>
        </w:rPr>
        <w:t>;</w:t>
      </w:r>
    </w:p>
    <w:p w:rsidR="00D07DBA" w:rsidRDefault="00D07DBA" w:rsidP="00BA4C26">
      <w:pPr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8B6E4C">
        <w:rPr>
          <w:bCs/>
          <w:sz w:val="28"/>
          <w:szCs w:val="28"/>
        </w:rPr>
        <w:lastRenderedPageBreak/>
        <w:t>Предеина</w:t>
      </w:r>
      <w:proofErr w:type="spellEnd"/>
      <w:r w:rsidRPr="008B6E4C">
        <w:rPr>
          <w:bCs/>
          <w:sz w:val="28"/>
          <w:szCs w:val="28"/>
        </w:rPr>
        <w:t xml:space="preserve"> Е.В.</w:t>
      </w:r>
      <w:r w:rsidRPr="008B6E4C">
        <w:rPr>
          <w:b/>
          <w:sz w:val="28"/>
          <w:szCs w:val="28"/>
        </w:rPr>
        <w:t> </w:t>
      </w:r>
      <w:r>
        <w:rPr>
          <w:bCs/>
          <w:sz w:val="28"/>
          <w:szCs w:val="28"/>
        </w:rPr>
        <w:t>Бюджетная система РФ</w:t>
      </w:r>
      <w:r w:rsidRPr="008B6E4C">
        <w:rPr>
          <w:bCs/>
          <w:sz w:val="28"/>
          <w:szCs w:val="28"/>
        </w:rPr>
        <w:t>: учеб</w:t>
      </w:r>
      <w:proofErr w:type="gramStart"/>
      <w:r w:rsidRPr="008B6E4C">
        <w:rPr>
          <w:bCs/>
          <w:sz w:val="28"/>
          <w:szCs w:val="28"/>
        </w:rPr>
        <w:t>.</w:t>
      </w:r>
      <w:proofErr w:type="gramEnd"/>
      <w:r w:rsidRPr="008B6E4C">
        <w:rPr>
          <w:bCs/>
          <w:sz w:val="28"/>
          <w:szCs w:val="28"/>
        </w:rPr>
        <w:t xml:space="preserve"> </w:t>
      </w:r>
      <w:proofErr w:type="gramStart"/>
      <w:r w:rsidRPr="008B6E4C">
        <w:rPr>
          <w:bCs/>
          <w:sz w:val="28"/>
          <w:szCs w:val="28"/>
        </w:rPr>
        <w:t>п</w:t>
      </w:r>
      <w:proofErr w:type="gramEnd"/>
      <w:r w:rsidRPr="008B6E4C">
        <w:rPr>
          <w:bCs/>
          <w:sz w:val="28"/>
          <w:szCs w:val="28"/>
        </w:rPr>
        <w:t>особие. —  Москва:  Флинта</w:t>
      </w:r>
      <w:r>
        <w:rPr>
          <w:bCs/>
          <w:sz w:val="28"/>
          <w:szCs w:val="28"/>
        </w:rPr>
        <w:t>,</w:t>
      </w:r>
      <w:r w:rsidRPr="008B6E4C">
        <w:rPr>
          <w:bCs/>
          <w:sz w:val="28"/>
          <w:szCs w:val="28"/>
        </w:rPr>
        <w:t> 2012 г.— 245 с. — Электронное издание</w:t>
      </w:r>
      <w:proofErr w:type="gramStart"/>
      <w:r w:rsidRPr="008B6E4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ежим доступа: </w:t>
      </w:r>
      <w:r w:rsidR="005E1EE1" w:rsidRPr="005E1EE1">
        <w:rPr>
          <w:bCs/>
          <w:sz w:val="28"/>
          <w:szCs w:val="28"/>
        </w:rPr>
        <w:t>https://ibooks.ru/reading.php?productid=27286&amp;search_string=%D0%B1%D1%8E%D0%B4%D0%B6%D0%B5%D1%82%D0%BD%D1%8B%D0%B9</w:t>
      </w:r>
      <w:r w:rsidR="005E1EE1">
        <w:rPr>
          <w:bCs/>
          <w:sz w:val="28"/>
          <w:szCs w:val="28"/>
        </w:rPr>
        <w:t>;</w:t>
      </w:r>
    </w:p>
    <w:p w:rsidR="005E1EE1" w:rsidRPr="008B6E4C" w:rsidRDefault="005E1EE1" w:rsidP="00BA4C26">
      <w:pPr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 w:rsidRPr="00C517BD">
        <w:rPr>
          <w:sz w:val="28"/>
          <w:szCs w:val="28"/>
        </w:rPr>
        <w:t>Семенихин, В.В. Автономные учреждения. [Электронный ресурс] — Электрон</w:t>
      </w:r>
      <w:proofErr w:type="gramStart"/>
      <w:r w:rsidRPr="00C517BD">
        <w:rPr>
          <w:sz w:val="28"/>
          <w:szCs w:val="28"/>
        </w:rPr>
        <w:t>.</w:t>
      </w:r>
      <w:proofErr w:type="gramEnd"/>
      <w:r w:rsidRPr="00C517BD">
        <w:rPr>
          <w:sz w:val="28"/>
          <w:szCs w:val="28"/>
        </w:rPr>
        <w:t xml:space="preserve"> </w:t>
      </w:r>
      <w:proofErr w:type="gramStart"/>
      <w:r w:rsidRPr="00C517BD">
        <w:rPr>
          <w:sz w:val="28"/>
          <w:szCs w:val="28"/>
        </w:rPr>
        <w:t>д</w:t>
      </w:r>
      <w:proofErr w:type="gramEnd"/>
      <w:r w:rsidRPr="00C517BD">
        <w:rPr>
          <w:sz w:val="28"/>
          <w:szCs w:val="28"/>
        </w:rPr>
        <w:t>ан. — М.</w:t>
      </w:r>
      <w:proofErr w:type="gramStart"/>
      <w:r w:rsidRPr="00C517BD">
        <w:rPr>
          <w:sz w:val="28"/>
          <w:szCs w:val="28"/>
        </w:rPr>
        <w:t xml:space="preserve"> :</w:t>
      </w:r>
      <w:proofErr w:type="spellStart"/>
      <w:proofErr w:type="gramEnd"/>
      <w:r w:rsidRPr="00C517BD">
        <w:rPr>
          <w:sz w:val="28"/>
          <w:szCs w:val="28"/>
        </w:rPr>
        <w:t>ГроссМедиа</w:t>
      </w:r>
      <w:proofErr w:type="spellEnd"/>
      <w:r w:rsidRPr="00C517BD">
        <w:rPr>
          <w:sz w:val="28"/>
          <w:szCs w:val="28"/>
        </w:rPr>
        <w:t xml:space="preserve">, 2015. — 329 с. — Режим доступа: http://e.lanbook.com/book/69853 — </w:t>
      </w:r>
      <w:proofErr w:type="spellStart"/>
      <w:r w:rsidRPr="00C517BD">
        <w:rPr>
          <w:sz w:val="28"/>
          <w:szCs w:val="28"/>
        </w:rPr>
        <w:t>Загл</w:t>
      </w:r>
      <w:proofErr w:type="spellEnd"/>
      <w:r w:rsidRPr="00C517BD">
        <w:rPr>
          <w:sz w:val="28"/>
          <w:szCs w:val="28"/>
        </w:rPr>
        <w:t>. с экрана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Default="00D07DBA" w:rsidP="009C689F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07DBA" w:rsidRPr="00F447E8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D2714B">
        <w:rPr>
          <w:bCs/>
          <w:sz w:val="28"/>
          <w:szCs w:val="28"/>
        </w:rPr>
        <w:t>.</w:t>
      </w:r>
      <w:r w:rsidRPr="00F447E8">
        <w:rPr>
          <w:bCs/>
          <w:sz w:val="28"/>
          <w:szCs w:val="28"/>
        </w:rPr>
        <w:t>Бурлаков С.А.</w:t>
      </w:r>
      <w:r w:rsidRPr="00F447E8">
        <w:rPr>
          <w:b/>
          <w:sz w:val="28"/>
          <w:szCs w:val="28"/>
        </w:rPr>
        <w:t> </w:t>
      </w:r>
      <w:r w:rsidRPr="00F447E8">
        <w:rPr>
          <w:bCs/>
          <w:sz w:val="28"/>
          <w:szCs w:val="28"/>
        </w:rPr>
        <w:t>Крупные сделки юридических л</w:t>
      </w:r>
      <w:r w:rsidR="006B00E4">
        <w:rPr>
          <w:bCs/>
          <w:sz w:val="28"/>
          <w:szCs w:val="28"/>
        </w:rPr>
        <w:t>иц: правовое регулирование. — Москва: </w:t>
      </w:r>
      <w:proofErr w:type="spellStart"/>
      <w:r w:rsidRPr="00F447E8">
        <w:rPr>
          <w:bCs/>
          <w:sz w:val="28"/>
          <w:szCs w:val="28"/>
        </w:rPr>
        <w:t>Инфотропик</w:t>
      </w:r>
      <w:proofErr w:type="spellEnd"/>
      <w:r w:rsidRPr="00F447E8">
        <w:rPr>
          <w:bCs/>
          <w:sz w:val="28"/>
          <w:szCs w:val="28"/>
        </w:rPr>
        <w:t xml:space="preserve"> </w:t>
      </w:r>
      <w:proofErr w:type="spellStart"/>
      <w:r w:rsidRPr="00F447E8">
        <w:rPr>
          <w:bCs/>
          <w:sz w:val="28"/>
          <w:szCs w:val="28"/>
        </w:rPr>
        <w:t>Медиа</w:t>
      </w:r>
      <w:proofErr w:type="spellEnd"/>
      <w:r>
        <w:rPr>
          <w:bCs/>
          <w:sz w:val="28"/>
          <w:szCs w:val="28"/>
        </w:rPr>
        <w:t>,</w:t>
      </w:r>
      <w:r w:rsidRPr="00F447E8">
        <w:rPr>
          <w:bCs/>
          <w:sz w:val="28"/>
          <w:szCs w:val="28"/>
        </w:rPr>
        <w:t> 2013 г.— 224 с. — Электронное издание. Режим доступа: https://ibooks.ru/reading.php?productid=340364&amp;search_string=%D0%B2</w:t>
      </w:r>
      <w:r>
        <w:rPr>
          <w:bCs/>
          <w:sz w:val="28"/>
          <w:szCs w:val="28"/>
        </w:rPr>
        <w:t>;</w:t>
      </w:r>
    </w:p>
    <w:p w:rsidR="00D07DBA" w:rsidRPr="00254E6D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54E6D">
        <w:rPr>
          <w:bCs/>
          <w:sz w:val="28"/>
          <w:szCs w:val="28"/>
        </w:rPr>
        <w:t>Гусев А.П. Юридический справочник бюджетника. —  Ростов-на-Дону:  Феникс</w:t>
      </w:r>
      <w:r>
        <w:rPr>
          <w:bCs/>
          <w:sz w:val="28"/>
          <w:szCs w:val="28"/>
        </w:rPr>
        <w:t>,</w:t>
      </w:r>
      <w:r w:rsidRPr="00254E6D">
        <w:rPr>
          <w:bCs/>
          <w:sz w:val="28"/>
          <w:szCs w:val="28"/>
        </w:rPr>
        <w:t> 2013 г.— 216 с. — Электронное издание. Режим доступа: https://ibooks.ru/reading.php?productid=341374&amp;search_string=%D0%91%D1%83%D1%85%D0%B3%D0%B0%D0%BB%D1%82%D0%B5%D1%80%D1%81%D0%BA%D0%B8%D0%B9</w:t>
      </w:r>
    </w:p>
    <w:p w:rsidR="00D07DBA" w:rsidRPr="007F3CFE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Pr="00374DE3">
        <w:rPr>
          <w:bCs/>
          <w:sz w:val="28"/>
          <w:szCs w:val="28"/>
        </w:rPr>
        <w:t>Жданчиков</w:t>
      </w:r>
      <w:proofErr w:type="spellEnd"/>
      <w:r w:rsidRPr="00374DE3">
        <w:rPr>
          <w:bCs/>
          <w:sz w:val="28"/>
          <w:szCs w:val="28"/>
        </w:rPr>
        <w:t xml:space="preserve"> П. А.</w:t>
      </w:r>
      <w:r w:rsidRPr="007F3CFE">
        <w:rPr>
          <w:b/>
          <w:sz w:val="28"/>
          <w:szCs w:val="28"/>
        </w:rPr>
        <w:t> </w:t>
      </w:r>
      <w:r w:rsidRPr="007F3CFE">
        <w:rPr>
          <w:bCs/>
          <w:sz w:val="28"/>
          <w:szCs w:val="28"/>
        </w:rPr>
        <w:t xml:space="preserve">Казначейство. Автоматизированные </w:t>
      </w:r>
      <w:proofErr w:type="gramStart"/>
      <w:r w:rsidRPr="007F3CFE">
        <w:rPr>
          <w:bCs/>
          <w:sz w:val="28"/>
          <w:szCs w:val="28"/>
        </w:rPr>
        <w:t>бизнес-технологии</w:t>
      </w:r>
      <w:proofErr w:type="gramEnd"/>
      <w:r w:rsidRPr="007F3CFE">
        <w:rPr>
          <w:bCs/>
          <w:sz w:val="28"/>
          <w:szCs w:val="28"/>
        </w:rPr>
        <w:t xml:space="preserve"> управления финансовыми потоками. —  Москва:  ВШЭ</w:t>
      </w:r>
      <w:r>
        <w:rPr>
          <w:bCs/>
          <w:sz w:val="28"/>
          <w:szCs w:val="28"/>
        </w:rPr>
        <w:t>,</w:t>
      </w:r>
      <w:r w:rsidRPr="007F3CFE">
        <w:rPr>
          <w:bCs/>
          <w:sz w:val="28"/>
          <w:szCs w:val="28"/>
        </w:rPr>
        <w:t xml:space="preserve"> 2010 г.— 363 с.  </w:t>
      </w:r>
      <w:r>
        <w:rPr>
          <w:bCs/>
          <w:sz w:val="28"/>
          <w:szCs w:val="28"/>
        </w:rPr>
        <w:t xml:space="preserve">Электронное издание. </w:t>
      </w:r>
      <w:r w:rsidRPr="007F3CFE">
        <w:rPr>
          <w:bCs/>
          <w:sz w:val="28"/>
          <w:szCs w:val="28"/>
        </w:rPr>
        <w:t xml:space="preserve">Режим доступа: </w:t>
      </w:r>
      <w:r w:rsidRPr="00B5782C">
        <w:rPr>
          <w:bCs/>
          <w:sz w:val="28"/>
          <w:szCs w:val="28"/>
        </w:rPr>
        <w:t>https://ibooks.ru/reading.php?productid</w:t>
      </w:r>
      <w:r w:rsidRPr="007F3CFE">
        <w:rPr>
          <w:bCs/>
          <w:sz w:val="28"/>
          <w:szCs w:val="28"/>
        </w:rPr>
        <w:t>=352906&amp;search_string=%D1%83%D1%87%D0%B5%D1%82</w:t>
      </w:r>
    </w:p>
    <w:p w:rsidR="00D07DBA" w:rsidRPr="00B5782C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74DE3">
        <w:rPr>
          <w:bCs/>
          <w:sz w:val="28"/>
          <w:szCs w:val="28"/>
        </w:rPr>
        <w:t>. Захарова Т. И. </w:t>
      </w:r>
      <w:r w:rsidRPr="00254E6D">
        <w:rPr>
          <w:bCs/>
          <w:sz w:val="28"/>
          <w:szCs w:val="28"/>
        </w:rPr>
        <w:t>Государственная служба и кадровая политика: учебное пособие. —  Москва:  ЕАОИ</w:t>
      </w:r>
      <w:r>
        <w:rPr>
          <w:bCs/>
          <w:sz w:val="28"/>
          <w:szCs w:val="28"/>
        </w:rPr>
        <w:t>,</w:t>
      </w:r>
      <w:r w:rsidRPr="00254E6D">
        <w:rPr>
          <w:bCs/>
          <w:sz w:val="28"/>
          <w:szCs w:val="28"/>
        </w:rPr>
        <w:t> 2011 г.— 312 с. — Электронное издание. </w:t>
      </w:r>
      <w:r>
        <w:rPr>
          <w:bCs/>
          <w:sz w:val="28"/>
          <w:szCs w:val="28"/>
        </w:rPr>
        <w:t>Режим доступа:</w:t>
      </w:r>
      <w:r w:rsidRPr="00B5782C">
        <w:rPr>
          <w:bCs/>
          <w:sz w:val="28"/>
          <w:szCs w:val="28"/>
        </w:rPr>
        <w:t xml:space="preserve"> https://ibooks.ru/reading.php?productid</w:t>
      </w:r>
      <w:r w:rsidRPr="00254E6D">
        <w:rPr>
          <w:bCs/>
          <w:sz w:val="28"/>
          <w:szCs w:val="28"/>
        </w:rPr>
        <w:t>=</w:t>
      </w:r>
    </w:p>
    <w:p w:rsidR="00D07DBA" w:rsidRPr="00BA4C26" w:rsidRDefault="00D07DBA" w:rsidP="00BA4C2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BA4C26">
        <w:rPr>
          <w:bCs/>
          <w:sz w:val="28"/>
          <w:szCs w:val="28"/>
        </w:rPr>
        <w:t>334429&amp;</w:t>
      </w:r>
      <w:r w:rsidRPr="00F447E8">
        <w:rPr>
          <w:bCs/>
          <w:sz w:val="28"/>
          <w:szCs w:val="28"/>
          <w:lang w:val="en-US"/>
        </w:rPr>
        <w:t>search</w:t>
      </w:r>
      <w:r w:rsidRPr="00BA4C26">
        <w:rPr>
          <w:bCs/>
          <w:sz w:val="28"/>
          <w:szCs w:val="28"/>
        </w:rPr>
        <w:t>_</w:t>
      </w:r>
      <w:r w:rsidRPr="00F447E8">
        <w:rPr>
          <w:bCs/>
          <w:sz w:val="28"/>
          <w:szCs w:val="28"/>
          <w:lang w:val="en-US"/>
        </w:rPr>
        <w:t>string</w:t>
      </w:r>
      <w:r w:rsidRPr="00BA4C26">
        <w:rPr>
          <w:bCs/>
          <w:sz w:val="28"/>
          <w:szCs w:val="28"/>
        </w:rPr>
        <w:t>=%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1%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1%83%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1%85%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3%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BB</w:t>
      </w:r>
      <w:r w:rsidRPr="00BA4C26">
        <w:rPr>
          <w:bCs/>
          <w:sz w:val="28"/>
          <w:szCs w:val="28"/>
        </w:rPr>
        <w:t>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1%82%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5%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1%80%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1%81%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BA</w:t>
      </w:r>
      <w:r w:rsidRPr="00BA4C26">
        <w:rPr>
          <w:bCs/>
          <w:sz w:val="28"/>
          <w:szCs w:val="28"/>
        </w:rPr>
        <w:t>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>8%</w:t>
      </w:r>
      <w:r w:rsidRPr="00B5782C">
        <w:rPr>
          <w:bCs/>
          <w:sz w:val="28"/>
          <w:szCs w:val="28"/>
          <w:lang w:val="en-US"/>
        </w:rPr>
        <w:t>D</w:t>
      </w:r>
      <w:r w:rsidRPr="00BA4C26">
        <w:rPr>
          <w:bCs/>
          <w:sz w:val="28"/>
          <w:szCs w:val="28"/>
        </w:rPr>
        <w:t>0%</w:t>
      </w:r>
      <w:r w:rsidRPr="00B5782C">
        <w:rPr>
          <w:bCs/>
          <w:sz w:val="28"/>
          <w:szCs w:val="28"/>
          <w:lang w:val="en-US"/>
        </w:rPr>
        <w:t>B</w:t>
      </w:r>
      <w:r w:rsidRPr="00BA4C26">
        <w:rPr>
          <w:bCs/>
          <w:sz w:val="28"/>
          <w:szCs w:val="28"/>
        </w:rPr>
        <w:t xml:space="preserve">9 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10537F">
        <w:rPr>
          <w:bCs/>
          <w:sz w:val="28"/>
          <w:szCs w:val="28"/>
        </w:rPr>
        <w:t xml:space="preserve">Карпухин, И. В. Бюджетная система Российской Федерации: учебное пособие в схемах / И. В. Карпухин. - Ульяновск: </w:t>
      </w:r>
      <w:proofErr w:type="spellStart"/>
      <w:r w:rsidRPr="0010537F">
        <w:rPr>
          <w:bCs/>
          <w:sz w:val="28"/>
          <w:szCs w:val="28"/>
        </w:rPr>
        <w:t>УлГТУ</w:t>
      </w:r>
      <w:proofErr w:type="spellEnd"/>
      <w:r w:rsidRPr="0010537F">
        <w:rPr>
          <w:bCs/>
          <w:sz w:val="28"/>
          <w:szCs w:val="28"/>
        </w:rPr>
        <w:t xml:space="preserve">, 2010. - 86 с. [Электронный ресурс]. – Режим доступа:  </w:t>
      </w:r>
      <w:r w:rsidRPr="00B5782C">
        <w:rPr>
          <w:bCs/>
          <w:sz w:val="28"/>
          <w:szCs w:val="28"/>
        </w:rPr>
        <w:t>http://window.edu.ru/resource/472/74472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B5782C">
        <w:rPr>
          <w:bCs/>
          <w:sz w:val="28"/>
          <w:szCs w:val="28"/>
        </w:rPr>
        <w:t>Нешитой</w:t>
      </w:r>
      <w:proofErr w:type="spellEnd"/>
      <w:r w:rsidRPr="00B5782C">
        <w:rPr>
          <w:bCs/>
          <w:sz w:val="28"/>
          <w:szCs w:val="28"/>
        </w:rPr>
        <w:t xml:space="preserve"> А. С.</w:t>
      </w:r>
      <w:r w:rsidRPr="008B6E4C">
        <w:rPr>
          <w:b/>
          <w:sz w:val="28"/>
          <w:szCs w:val="28"/>
        </w:rPr>
        <w:t> </w:t>
      </w:r>
      <w:r w:rsidRPr="008B6E4C">
        <w:rPr>
          <w:bCs/>
          <w:sz w:val="28"/>
          <w:szCs w:val="28"/>
        </w:rPr>
        <w:t>Бюджетная система Российской Федерации. —  Москва:  Дашков и</w:t>
      </w:r>
      <w:proofErr w:type="gramStart"/>
      <w:r w:rsidRPr="008B6E4C"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,</w:t>
      </w:r>
      <w:r w:rsidRPr="008B6E4C">
        <w:rPr>
          <w:bCs/>
          <w:sz w:val="28"/>
          <w:szCs w:val="28"/>
        </w:rPr>
        <w:t> 2014 г.— 312 с. — Электронное издание</w:t>
      </w:r>
      <w:r>
        <w:rPr>
          <w:bCs/>
          <w:sz w:val="28"/>
          <w:szCs w:val="28"/>
        </w:rPr>
        <w:t xml:space="preserve">. Режим доступа: </w:t>
      </w:r>
      <w:r w:rsidRPr="00B5782C">
        <w:rPr>
          <w:bCs/>
          <w:sz w:val="28"/>
          <w:szCs w:val="28"/>
        </w:rPr>
        <w:t>https://ibooks.ru/reading.php?productid=342369&amp;search_string</w:t>
      </w:r>
      <w:r w:rsidRPr="008B6E4C">
        <w:rPr>
          <w:bCs/>
          <w:sz w:val="28"/>
          <w:szCs w:val="28"/>
        </w:rPr>
        <w:t>=</w:t>
      </w:r>
    </w:p>
    <w:p w:rsidR="00D07DBA" w:rsidRPr="00B5782C" w:rsidRDefault="00D07DBA" w:rsidP="00BA4C26">
      <w:pPr>
        <w:widowControl/>
        <w:spacing w:line="240" w:lineRule="auto"/>
        <w:ind w:firstLine="0"/>
        <w:rPr>
          <w:bCs/>
          <w:sz w:val="28"/>
          <w:szCs w:val="28"/>
          <w:lang w:val="de-DE"/>
        </w:rPr>
      </w:pPr>
      <w:r w:rsidRPr="00B5782C">
        <w:rPr>
          <w:bCs/>
          <w:sz w:val="28"/>
          <w:szCs w:val="28"/>
          <w:lang w:val="de-DE"/>
        </w:rPr>
        <w:t>%D0%91%D1%8E%D0%B4%D0%B6%D0%B5%D1%82%D0%BD%D1%8B%D0%B9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 w:rsidRPr="00374DE3">
        <w:rPr>
          <w:bCs/>
          <w:sz w:val="28"/>
          <w:szCs w:val="28"/>
        </w:rPr>
        <w:t>Овчарова</w:t>
      </w:r>
      <w:proofErr w:type="spellEnd"/>
      <w:r w:rsidRPr="00374DE3">
        <w:rPr>
          <w:bCs/>
          <w:sz w:val="28"/>
          <w:szCs w:val="28"/>
        </w:rPr>
        <w:t xml:space="preserve"> Е.В.</w:t>
      </w:r>
      <w:r w:rsidRPr="00254E6D">
        <w:rPr>
          <w:b/>
          <w:sz w:val="28"/>
          <w:szCs w:val="28"/>
        </w:rPr>
        <w:t> </w:t>
      </w:r>
      <w:r w:rsidRPr="00254E6D">
        <w:rPr>
          <w:bCs/>
          <w:sz w:val="28"/>
          <w:szCs w:val="28"/>
        </w:rPr>
        <w:t>Финансовый контроль в Российской Федерации. —  Москва:  Зерцало-М</w:t>
      </w:r>
      <w:r>
        <w:rPr>
          <w:bCs/>
          <w:sz w:val="28"/>
          <w:szCs w:val="28"/>
        </w:rPr>
        <w:t>,</w:t>
      </w:r>
      <w:r w:rsidRPr="00254E6D">
        <w:rPr>
          <w:bCs/>
          <w:sz w:val="28"/>
          <w:szCs w:val="28"/>
        </w:rPr>
        <w:t> 2013 г.— 224 с. — Электронное издание</w:t>
      </w:r>
      <w:r w:rsidRPr="00254E6D">
        <w:t>. </w:t>
      </w:r>
      <w:r>
        <w:rPr>
          <w:bCs/>
          <w:sz w:val="28"/>
          <w:szCs w:val="28"/>
        </w:rPr>
        <w:t xml:space="preserve"> Режим доступа: </w:t>
      </w:r>
      <w:proofErr w:type="spellStart"/>
      <w:r w:rsidRPr="00F447E8">
        <w:rPr>
          <w:bCs/>
          <w:sz w:val="28"/>
          <w:szCs w:val="28"/>
        </w:rPr>
        <w:t>h</w:t>
      </w:r>
      <w:r w:rsidRPr="00F447E8">
        <w:rPr>
          <w:bCs/>
          <w:sz w:val="28"/>
          <w:szCs w:val="28"/>
          <w:lang w:val="en-US"/>
        </w:rPr>
        <w:t>ttps</w:t>
      </w:r>
      <w:proofErr w:type="spellEnd"/>
      <w:r w:rsidRPr="00F447E8">
        <w:rPr>
          <w:bCs/>
          <w:sz w:val="28"/>
          <w:szCs w:val="28"/>
        </w:rPr>
        <w:t>://</w:t>
      </w:r>
      <w:proofErr w:type="spellStart"/>
      <w:r w:rsidRPr="00F447E8">
        <w:rPr>
          <w:bCs/>
          <w:sz w:val="28"/>
          <w:szCs w:val="28"/>
          <w:lang w:val="en-US"/>
        </w:rPr>
        <w:t>ibooks</w:t>
      </w:r>
      <w:proofErr w:type="spellEnd"/>
      <w:r w:rsidRPr="00F447E8">
        <w:rPr>
          <w:bCs/>
          <w:sz w:val="28"/>
          <w:szCs w:val="28"/>
        </w:rPr>
        <w:t>.</w:t>
      </w:r>
      <w:proofErr w:type="spellStart"/>
      <w:r w:rsidRPr="00F447E8">
        <w:rPr>
          <w:bCs/>
          <w:sz w:val="28"/>
          <w:szCs w:val="28"/>
          <w:lang w:val="en-US"/>
        </w:rPr>
        <w:t>ru</w:t>
      </w:r>
      <w:proofErr w:type="spellEnd"/>
      <w:r w:rsidRPr="00F447E8">
        <w:rPr>
          <w:bCs/>
          <w:sz w:val="28"/>
          <w:szCs w:val="28"/>
        </w:rPr>
        <w:t>/</w:t>
      </w:r>
      <w:r w:rsidRPr="00F447E8">
        <w:rPr>
          <w:bCs/>
          <w:sz w:val="28"/>
          <w:szCs w:val="28"/>
          <w:lang w:val="en-US"/>
        </w:rPr>
        <w:t>reading</w:t>
      </w:r>
      <w:r w:rsidRPr="00F447E8">
        <w:rPr>
          <w:bCs/>
          <w:sz w:val="28"/>
          <w:szCs w:val="28"/>
        </w:rPr>
        <w:t>.</w:t>
      </w:r>
      <w:proofErr w:type="spellStart"/>
      <w:r w:rsidRPr="00F447E8">
        <w:rPr>
          <w:bCs/>
          <w:sz w:val="28"/>
          <w:szCs w:val="28"/>
          <w:lang w:val="en-US"/>
        </w:rPr>
        <w:t>php</w:t>
      </w:r>
      <w:proofErr w:type="spellEnd"/>
      <w:r w:rsidRPr="00F447E8">
        <w:rPr>
          <w:bCs/>
          <w:sz w:val="28"/>
          <w:szCs w:val="28"/>
        </w:rPr>
        <w:t>?</w:t>
      </w:r>
      <w:proofErr w:type="spellStart"/>
      <w:r w:rsidRPr="00F447E8">
        <w:rPr>
          <w:bCs/>
          <w:sz w:val="28"/>
          <w:szCs w:val="28"/>
          <w:lang w:val="en-US"/>
        </w:rPr>
        <w:t>productid</w:t>
      </w:r>
      <w:proofErr w:type="spellEnd"/>
      <w:r w:rsidRPr="00F447E8">
        <w:rPr>
          <w:bCs/>
          <w:sz w:val="28"/>
          <w:szCs w:val="28"/>
        </w:rPr>
        <w:t>=340785&amp;</w:t>
      </w:r>
      <w:r w:rsidRPr="00F447E8">
        <w:rPr>
          <w:bCs/>
          <w:sz w:val="28"/>
          <w:szCs w:val="28"/>
          <w:lang w:val="en-US"/>
        </w:rPr>
        <w:t>search</w:t>
      </w:r>
      <w:r w:rsidRPr="00F447E8">
        <w:rPr>
          <w:bCs/>
          <w:sz w:val="28"/>
          <w:szCs w:val="28"/>
        </w:rPr>
        <w:t>_</w:t>
      </w:r>
      <w:r w:rsidRPr="00F447E8">
        <w:rPr>
          <w:bCs/>
          <w:sz w:val="28"/>
          <w:szCs w:val="28"/>
          <w:lang w:val="en-US"/>
        </w:rPr>
        <w:t>string</w:t>
      </w:r>
    </w:p>
    <w:p w:rsidR="00D07DBA" w:rsidRDefault="00D07DBA" w:rsidP="00BA4C2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F447E8">
        <w:rPr>
          <w:bCs/>
          <w:sz w:val="28"/>
          <w:szCs w:val="28"/>
        </w:rPr>
        <w:t>=%</w:t>
      </w:r>
      <w:r w:rsidRPr="00F447E8">
        <w:rPr>
          <w:bCs/>
          <w:sz w:val="28"/>
          <w:szCs w:val="28"/>
          <w:lang w:val="en-US"/>
        </w:rPr>
        <w:t>D</w:t>
      </w:r>
      <w:r w:rsidRPr="00F447E8">
        <w:rPr>
          <w:bCs/>
          <w:sz w:val="28"/>
          <w:szCs w:val="28"/>
        </w:rPr>
        <w:t>0%</w:t>
      </w:r>
      <w:r w:rsidRPr="00F447E8">
        <w:rPr>
          <w:bCs/>
          <w:sz w:val="28"/>
          <w:szCs w:val="28"/>
          <w:lang w:val="en-US"/>
        </w:rPr>
        <w:t>B</w:t>
      </w:r>
      <w:r w:rsidRPr="00F447E8">
        <w:rPr>
          <w:bCs/>
          <w:sz w:val="28"/>
          <w:szCs w:val="28"/>
        </w:rPr>
        <w:t>2</w:t>
      </w:r>
      <w:r w:rsidR="005E1EE1">
        <w:rPr>
          <w:bCs/>
          <w:sz w:val="28"/>
          <w:szCs w:val="28"/>
        </w:rPr>
        <w:t>;</w:t>
      </w:r>
    </w:p>
    <w:p w:rsidR="005E1EE1" w:rsidRPr="00C517BD" w:rsidRDefault="005E1EE1" w:rsidP="005E1EE1">
      <w:pPr>
        <w:spacing w:line="240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hyperlink r:id="rId8" w:history="1">
        <w:r w:rsidRPr="00C517BD">
          <w:rPr>
            <w:sz w:val="28"/>
            <w:szCs w:val="28"/>
          </w:rPr>
          <w:t>Рой О. М.</w:t>
        </w:r>
        <w:r w:rsidRPr="00C517BD">
          <w:rPr>
            <w:b/>
            <w:bCs/>
            <w:sz w:val="28"/>
            <w:szCs w:val="28"/>
          </w:rPr>
          <w:t> </w:t>
        </w:r>
        <w:r w:rsidRPr="00C517BD">
          <w:rPr>
            <w:sz w:val="28"/>
            <w:szCs w:val="28"/>
          </w:rPr>
          <w:t>Основы государственного и муниципального управления: Учебное пособие. 5-е изд. Стандарт третьего поколения. —  Санкт-Петербург:  Питер 2015 г.— 416 с. — Электронное издание.</w:t>
        </w:r>
      </w:hyperlink>
      <w:r w:rsidRPr="00C517BD">
        <w:rPr>
          <w:sz w:val="28"/>
          <w:szCs w:val="28"/>
        </w:rPr>
        <w:t xml:space="preserve"> Режим доступа: </w:t>
      </w:r>
      <w:r w:rsidRPr="00C517BD">
        <w:rPr>
          <w:sz w:val="28"/>
          <w:szCs w:val="28"/>
        </w:rPr>
        <w:lastRenderedPageBreak/>
        <w:t>https://ibooks.ru/reading.php?productid=344143&amp;search_string=%D0%A3%D1%87%D0%B5%D1%82</w:t>
      </w:r>
      <w:r>
        <w:rPr>
          <w:sz w:val="28"/>
          <w:szCs w:val="28"/>
        </w:rPr>
        <w:t>.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665738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65738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07DBA" w:rsidRDefault="00D07DBA" w:rsidP="00195C04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Бюджетный кодекс Российской Федерации от 31 июля 1998 г. № 145-ФЗ;</w:t>
      </w:r>
    </w:p>
    <w:p w:rsidR="00D07DBA" w:rsidRDefault="00D07DBA" w:rsidP="00195C04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Российской Федерации часть первая от 30 ноября 1994 г. N 51-ФЗ, часть вторая от 26 января 1996 г. N 14-ФЗ, часть третья от 26 ноября 2001 г. N 146-ФЗ и часть четвертая от 18 декабря 2006 г. N 230-ФЗ (с последующими изменениями);</w:t>
      </w:r>
    </w:p>
    <w:p w:rsidR="00D07DBA" w:rsidRDefault="00D07DBA" w:rsidP="00195C04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Налоговый кодексРоссийской Федерации (часть первая), от 31.07.1998 г. № 146-ФЗ;</w:t>
      </w:r>
    </w:p>
    <w:p w:rsidR="00D07DBA" w:rsidRPr="00D2714B" w:rsidRDefault="00D07DBA" w:rsidP="00195C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 Налоговый кодекс Российской Федерации (часть вторая), от 05.08.2000 г. № 117-ФЗ;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Федеральный закон от 03 ноября 2006 г. № 174-ФЗ «Об автономных учреждениях»;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Федеральный закон от 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Приказ Минфина России от 23 декабря 2010 г. № 183н «Об утверждении Плана счетов бухгалтерского учета автономных учреждений и Инструкции по его применению</w:t>
      </w:r>
      <w:r w:rsidRPr="00D2714B">
        <w:rPr>
          <w:bCs/>
          <w:sz w:val="28"/>
          <w:szCs w:val="28"/>
        </w:rPr>
        <w:t>;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 w:rsidRPr="009C2179">
        <w:rPr>
          <w:bCs/>
          <w:sz w:val="28"/>
          <w:szCs w:val="28"/>
        </w:rPr>
        <w:t>Постановление Правительства</w:t>
      </w:r>
      <w:r>
        <w:rPr>
          <w:bCs/>
          <w:sz w:val="28"/>
          <w:szCs w:val="28"/>
        </w:rPr>
        <w:t xml:space="preserve"> РФ от 5 августа 2008 г. № 583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 xml:space="preserve">О введении новых систем оплаты труда работников федеральных бюджетных, </w:t>
      </w:r>
      <w:r w:rsidRPr="009C2179">
        <w:rPr>
          <w:bCs/>
          <w:iCs/>
          <w:sz w:val="28"/>
          <w:szCs w:val="28"/>
        </w:rPr>
        <w:t>автономных</w:t>
      </w:r>
      <w:r w:rsidRPr="009C2179">
        <w:rPr>
          <w:bCs/>
          <w:sz w:val="28"/>
          <w:szCs w:val="28"/>
        </w:rPr>
        <w:t xml:space="preserve"> и казенных </w:t>
      </w:r>
      <w:r w:rsidRPr="009C2179">
        <w:rPr>
          <w:bCs/>
          <w:iCs/>
          <w:sz w:val="28"/>
          <w:szCs w:val="28"/>
        </w:rPr>
        <w:t>учреждений</w:t>
      </w:r>
      <w:r w:rsidRPr="009C2179">
        <w:rPr>
          <w:bCs/>
          <w:sz w:val="28"/>
          <w:szCs w:val="28"/>
        </w:rPr>
        <w:t xml:space="preserve">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</w:t>
      </w:r>
      <w:r>
        <w:rPr>
          <w:bCs/>
          <w:sz w:val="28"/>
          <w:szCs w:val="28"/>
        </w:rPr>
        <w:t>»;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9C2179">
        <w:rPr>
          <w:bCs/>
          <w:sz w:val="28"/>
          <w:szCs w:val="28"/>
        </w:rPr>
        <w:t>Приказ Минфин</w:t>
      </w:r>
      <w:r>
        <w:rPr>
          <w:bCs/>
          <w:sz w:val="28"/>
          <w:szCs w:val="28"/>
        </w:rPr>
        <w:t>а РФ от 25 марта 2011 г. N 33н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 xml:space="preserve"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</w:t>
      </w:r>
      <w:r w:rsidRPr="009C2179">
        <w:rPr>
          <w:bCs/>
          <w:iCs/>
          <w:sz w:val="28"/>
          <w:szCs w:val="28"/>
        </w:rPr>
        <w:t>автономныхучреждений</w:t>
      </w:r>
      <w:r>
        <w:rPr>
          <w:bCs/>
          <w:sz w:val="28"/>
          <w:szCs w:val="28"/>
        </w:rPr>
        <w:t>»;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9C2179">
        <w:rPr>
          <w:bCs/>
          <w:sz w:val="28"/>
          <w:szCs w:val="28"/>
        </w:rPr>
        <w:t>Приказ Минфина Р</w:t>
      </w:r>
      <w:r>
        <w:rPr>
          <w:bCs/>
          <w:sz w:val="28"/>
          <w:szCs w:val="28"/>
        </w:rPr>
        <w:t>Ф от 28 декабря 2010 г. N 191н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>
        <w:rPr>
          <w:bCs/>
          <w:sz w:val="28"/>
          <w:szCs w:val="28"/>
        </w:rPr>
        <w:t>ой системы Российской Федерации»;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9C2179">
        <w:rPr>
          <w:bCs/>
          <w:sz w:val="28"/>
          <w:szCs w:val="28"/>
        </w:rPr>
        <w:t xml:space="preserve">Приказ Минфина </w:t>
      </w:r>
      <w:r>
        <w:rPr>
          <w:bCs/>
          <w:sz w:val="28"/>
          <w:szCs w:val="28"/>
        </w:rPr>
        <w:t>РФ от 1 декабря 2010 г. N 157н</w:t>
      </w:r>
      <w:r>
        <w:rPr>
          <w:bCs/>
          <w:sz w:val="28"/>
          <w:szCs w:val="28"/>
        </w:rPr>
        <w:br/>
        <w:t>«</w:t>
      </w:r>
      <w:r w:rsidRPr="009C2179">
        <w:rPr>
          <w:bCs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9C2179">
        <w:rPr>
          <w:bCs/>
          <w:sz w:val="28"/>
          <w:szCs w:val="28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</w:t>
      </w:r>
      <w:r>
        <w:rPr>
          <w:bCs/>
          <w:sz w:val="28"/>
          <w:szCs w:val="28"/>
        </w:rPr>
        <w:t>».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9C2179" w:rsidRDefault="00D07DBA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9C2179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6410">
        <w:rPr>
          <w:bCs/>
          <w:sz w:val="28"/>
          <w:szCs w:val="28"/>
        </w:rPr>
        <w:t xml:space="preserve">Автономные учреждения.  – М.: Издательство Афина (Академия </w:t>
      </w:r>
      <w:proofErr w:type="spellStart"/>
      <w:r w:rsidRPr="00CC6410">
        <w:rPr>
          <w:bCs/>
          <w:sz w:val="28"/>
          <w:szCs w:val="28"/>
        </w:rPr>
        <w:t>ФИНАнсов</w:t>
      </w:r>
      <w:proofErr w:type="spellEnd"/>
      <w:r w:rsidRPr="00CC6410">
        <w:rPr>
          <w:bCs/>
          <w:sz w:val="28"/>
          <w:szCs w:val="28"/>
        </w:rPr>
        <w:t>). Выходит один раз в месяц. [Электронный ресурс]. Режим доступа: http://buhgos.panor.ru/magazines/avtonomnie-ychregdenia.html</w:t>
      </w:r>
      <w:r>
        <w:rPr>
          <w:bCs/>
          <w:sz w:val="28"/>
          <w:szCs w:val="28"/>
        </w:rPr>
        <w:t>;</w:t>
      </w:r>
    </w:p>
    <w:p w:rsidR="00D07DBA" w:rsidRPr="005B5D66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Журнал «Главбух». Практический журнал для бухгалтера. - </w:t>
      </w:r>
      <w:r w:rsidRPr="00AD2C7D"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Актион-пресс</w:t>
      </w:r>
      <w:proofErr w:type="spellEnd"/>
      <w:r w:rsidRPr="00AD2C7D">
        <w:rPr>
          <w:sz w:val="28"/>
          <w:szCs w:val="28"/>
        </w:rPr>
        <w:t xml:space="preserve">. - ISSN </w:t>
      </w:r>
      <w:r>
        <w:rPr>
          <w:sz w:val="28"/>
          <w:szCs w:val="28"/>
        </w:rPr>
        <w:t xml:space="preserve">10294511 - </w:t>
      </w:r>
      <w:r w:rsidRPr="00AD2C7D">
        <w:rPr>
          <w:sz w:val="28"/>
          <w:szCs w:val="28"/>
        </w:rPr>
        <w:t xml:space="preserve">Выходит </w:t>
      </w:r>
      <w:r>
        <w:rPr>
          <w:sz w:val="28"/>
          <w:szCs w:val="28"/>
        </w:rPr>
        <w:t>два раза в</w:t>
      </w:r>
      <w:r w:rsidRPr="00AD2C7D">
        <w:rPr>
          <w:sz w:val="28"/>
          <w:szCs w:val="28"/>
        </w:rPr>
        <w:t xml:space="preserve"> мес</w:t>
      </w:r>
      <w:r>
        <w:rPr>
          <w:sz w:val="28"/>
          <w:szCs w:val="28"/>
        </w:rPr>
        <w:t>яц</w:t>
      </w:r>
      <w:r w:rsidRPr="005B5D66">
        <w:rPr>
          <w:bCs/>
          <w:sz w:val="28"/>
          <w:szCs w:val="28"/>
        </w:rPr>
        <w:t>;</w:t>
      </w:r>
    </w:p>
    <w:p w:rsidR="00D07DBA" w:rsidRPr="005B5D66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3.Журнал «Финансовый директор». Практический журнал по управлению финансами компании – М: </w:t>
      </w:r>
      <w:proofErr w:type="spellStart"/>
      <w:r>
        <w:rPr>
          <w:bCs/>
          <w:sz w:val="28"/>
          <w:szCs w:val="28"/>
        </w:rPr>
        <w:t>Актион-МЦФЭР</w:t>
      </w:r>
      <w:proofErr w:type="spellEnd"/>
      <w:r>
        <w:rPr>
          <w:bCs/>
          <w:sz w:val="28"/>
          <w:szCs w:val="28"/>
        </w:rPr>
        <w:t xml:space="preserve">. - </w:t>
      </w:r>
      <w:r w:rsidRPr="00AD2C7D">
        <w:rPr>
          <w:sz w:val="28"/>
          <w:szCs w:val="28"/>
        </w:rPr>
        <w:t xml:space="preserve">ISSN </w:t>
      </w:r>
      <w:r>
        <w:rPr>
          <w:sz w:val="28"/>
          <w:szCs w:val="28"/>
        </w:rPr>
        <w:t>1683-9501 – Выходит один раз в месяц</w:t>
      </w:r>
      <w:r w:rsidRPr="005B5D66">
        <w:rPr>
          <w:bCs/>
          <w:sz w:val="28"/>
          <w:szCs w:val="28"/>
        </w:rPr>
        <w:t>;</w:t>
      </w:r>
    </w:p>
    <w:p w:rsidR="00D07DBA" w:rsidRPr="005B5D66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4.Финансовая аналитика: проблемы и решения. Научно-практический и информационно-аналитический сборник. – М: Издательский дом «Финансы и кредит». - </w:t>
      </w:r>
      <w:r w:rsidRPr="003E7350">
        <w:rPr>
          <w:bCs/>
          <w:sz w:val="28"/>
          <w:szCs w:val="28"/>
        </w:rPr>
        <w:t>ISSN 2073-4484</w:t>
      </w:r>
      <w:r>
        <w:rPr>
          <w:bCs/>
          <w:sz w:val="28"/>
          <w:szCs w:val="28"/>
        </w:rPr>
        <w:t xml:space="preserve"> - Выходит один раз в месяц</w:t>
      </w:r>
      <w:r w:rsidRPr="005B5D66">
        <w:rPr>
          <w:bCs/>
          <w:sz w:val="28"/>
          <w:szCs w:val="28"/>
        </w:rPr>
        <w:t>;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E7350">
        <w:rPr>
          <w:bCs/>
          <w:sz w:val="28"/>
          <w:szCs w:val="28"/>
        </w:rPr>
        <w:t>. Бюджетные учреждения: ревизии и проверки финансово-хозяйственной деятельности. – М: Изд-во «</w:t>
      </w:r>
      <w:proofErr w:type="spellStart"/>
      <w:r w:rsidRPr="003E7350">
        <w:rPr>
          <w:bCs/>
          <w:sz w:val="28"/>
          <w:szCs w:val="28"/>
        </w:rPr>
        <w:t>Аюдар</w:t>
      </w:r>
      <w:proofErr w:type="spellEnd"/>
      <w:r w:rsidRPr="003E7350">
        <w:rPr>
          <w:bCs/>
          <w:sz w:val="28"/>
          <w:szCs w:val="28"/>
        </w:rPr>
        <w:t xml:space="preserve"> </w:t>
      </w:r>
      <w:proofErr w:type="spellStart"/>
      <w:r w:rsidRPr="003E7350">
        <w:rPr>
          <w:bCs/>
          <w:sz w:val="28"/>
          <w:szCs w:val="28"/>
        </w:rPr>
        <w:t>Инфо</w:t>
      </w:r>
      <w:proofErr w:type="spellEnd"/>
      <w:r w:rsidRPr="003E7350">
        <w:rPr>
          <w:bCs/>
          <w:sz w:val="28"/>
          <w:szCs w:val="28"/>
        </w:rPr>
        <w:t xml:space="preserve">». Выходит один раз в месяц. 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Региональная экономика: теория и практика. Научно-практический и аналитический журнал. – М: Издательский дом «Финансы и кредит». </w:t>
      </w:r>
      <w:r w:rsidRPr="003E7350">
        <w:rPr>
          <w:bCs/>
          <w:sz w:val="28"/>
          <w:szCs w:val="28"/>
        </w:rPr>
        <w:t>ISSN 2073-1477</w:t>
      </w:r>
      <w:r>
        <w:rPr>
          <w:bCs/>
          <w:sz w:val="28"/>
          <w:szCs w:val="28"/>
        </w:rPr>
        <w:t>. Выходит один раз в месяц.</w:t>
      </w:r>
    </w:p>
    <w:p w:rsidR="00D07DBA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6338D7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07DBA" w:rsidRDefault="00D07DBA" w:rsidP="00BA4C26">
      <w:pPr>
        <w:widowControl/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Бухгалтерский учет, налогообложение, аудит в Российской Федерации </w:t>
      </w:r>
      <w:r w:rsidRPr="00B5782C">
        <w:rPr>
          <w:bCs/>
          <w:sz w:val="28"/>
          <w:szCs w:val="28"/>
        </w:rPr>
        <w:t xml:space="preserve">[Электронный ресурс]. Режим </w:t>
      </w:r>
      <w:r w:rsidRPr="0092521C">
        <w:rPr>
          <w:bCs/>
          <w:sz w:val="28"/>
          <w:szCs w:val="28"/>
        </w:rPr>
        <w:t>доступа:</w:t>
      </w:r>
      <w:r>
        <w:rPr>
          <w:bCs/>
          <w:sz w:val="28"/>
          <w:szCs w:val="28"/>
        </w:rPr>
        <w:t xml:space="preserve"> http://www.audit-it.ru</w:t>
      </w:r>
    </w:p>
    <w:p w:rsidR="00D07DBA" w:rsidRDefault="00D07DBA" w:rsidP="00BA4C26">
      <w:pPr>
        <w:widowControl/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Федеральная налоговая служба Российской Федерации. </w:t>
      </w:r>
      <w:r w:rsidRPr="00AD2C7D">
        <w:rPr>
          <w:sz w:val="28"/>
          <w:szCs w:val="28"/>
        </w:rPr>
        <w:t>[Электронный ресурс]. Режим доступа:</w:t>
      </w:r>
      <w:r w:rsidRPr="00742B8C">
        <w:rPr>
          <w:bCs/>
          <w:sz w:val="28"/>
          <w:szCs w:val="28"/>
          <w:lang w:val="en-US"/>
        </w:rPr>
        <w:t>www</w:t>
      </w:r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nalog</w:t>
      </w:r>
      <w:proofErr w:type="spellEnd"/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-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D07DBA" w:rsidRPr="00742B8C" w:rsidRDefault="00D07DBA" w:rsidP="00BA4C26">
      <w:pPr>
        <w:widowControl/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 w:rsidRPr="00AD2C7D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D07DBA" w:rsidRDefault="00D07DBA" w:rsidP="00BA4C26">
      <w:pPr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sz w:val="28"/>
          <w:szCs w:val="28"/>
        </w:rPr>
      </w:pPr>
      <w:r w:rsidRPr="00AD2C7D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D07DBA" w:rsidRPr="00B5782C" w:rsidRDefault="00D07DBA" w:rsidP="00BA4C26">
      <w:pPr>
        <w:numPr>
          <w:ilvl w:val="0"/>
          <w:numId w:val="25"/>
        </w:numPr>
        <w:tabs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sz w:val="28"/>
          <w:szCs w:val="28"/>
        </w:rPr>
      </w:pPr>
      <w:r w:rsidRPr="00B5782C">
        <w:rPr>
          <w:sz w:val="28"/>
          <w:szCs w:val="28"/>
        </w:rPr>
        <w:t xml:space="preserve">Министерство финансов Российской Федерации. </w:t>
      </w:r>
      <w:r w:rsidRPr="00AD2C7D">
        <w:rPr>
          <w:sz w:val="28"/>
          <w:szCs w:val="28"/>
        </w:rPr>
        <w:t xml:space="preserve">[Электронный ресурс]. Режим доступа: </w:t>
      </w:r>
      <w:proofErr w:type="spellStart"/>
      <w:r w:rsidRPr="00B5782C">
        <w:rPr>
          <w:sz w:val="28"/>
          <w:szCs w:val="28"/>
        </w:rPr>
        <w:t>www.minfin.ru</w:t>
      </w:r>
      <w:proofErr w:type="spellEnd"/>
      <w:r w:rsidRPr="00B5782C">
        <w:rPr>
          <w:sz w:val="28"/>
          <w:szCs w:val="28"/>
        </w:rPr>
        <w:t xml:space="preserve"> -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D07DBA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07DBA" w:rsidRPr="006338D7" w:rsidRDefault="00D07DBA" w:rsidP="00C842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07DBA" w:rsidRPr="00490574" w:rsidRDefault="00D07DBA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D07DBA" w:rsidRPr="008C144C" w:rsidRDefault="00D07DBA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D07DBA" w:rsidRPr="008C144C" w:rsidRDefault="00D07DBA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D07DBA" w:rsidRPr="008C144C" w:rsidRDefault="00D07DBA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07DBA" w:rsidRPr="007150CC" w:rsidRDefault="00D07DBA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BA" w:rsidRPr="00AF66C2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07DBA" w:rsidRPr="00AF66C2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компьютерная техника</w:t>
      </w:r>
      <w:r w:rsidRPr="00AF66C2">
        <w:rPr>
          <w:bCs/>
          <w:sz w:val="28"/>
          <w:szCs w:val="28"/>
        </w:rPr>
        <w:t xml:space="preserve">,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D07DBA" w:rsidRPr="00AF66C2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D07DBA" w:rsidRPr="00382DC0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382DC0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D07DBA" w:rsidRPr="00382DC0" w:rsidRDefault="00D07DBA" w:rsidP="00BA4C26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382DC0">
        <w:rPr>
          <w:bCs/>
          <w:sz w:val="28"/>
          <w:szCs w:val="28"/>
        </w:rPr>
        <w:t>программное обеспечение:</w:t>
      </w:r>
    </w:p>
    <w:p w:rsidR="00D07DBA" w:rsidRPr="00382DC0" w:rsidRDefault="00D07DBA" w:rsidP="00BA4C26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left"/>
        <w:rPr>
          <w:bCs/>
          <w:sz w:val="28"/>
          <w:szCs w:val="28"/>
          <w:lang w:val="en-US"/>
        </w:rPr>
      </w:pPr>
      <w:r w:rsidRPr="00382DC0">
        <w:rPr>
          <w:bCs/>
          <w:sz w:val="28"/>
          <w:szCs w:val="28"/>
          <w:lang w:val="en-US"/>
        </w:rPr>
        <w:t>Microsoft Windows 7;</w:t>
      </w:r>
    </w:p>
    <w:p w:rsidR="00D07DBA" w:rsidRDefault="00D07DBA" w:rsidP="00BA4C26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left"/>
        <w:rPr>
          <w:bCs/>
          <w:sz w:val="28"/>
          <w:szCs w:val="28"/>
        </w:rPr>
      </w:pPr>
      <w:r w:rsidRPr="00382DC0">
        <w:rPr>
          <w:bCs/>
          <w:sz w:val="28"/>
          <w:szCs w:val="28"/>
          <w:lang w:val="en-US"/>
        </w:rPr>
        <w:t xml:space="preserve">Microsoft Office Professional 2013. </w:t>
      </w:r>
    </w:p>
    <w:p w:rsidR="00D07DBA" w:rsidRPr="00BA4C26" w:rsidRDefault="00D07DBA" w:rsidP="00BA4C26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left"/>
        <w:rPr>
          <w:bCs/>
          <w:sz w:val="28"/>
          <w:szCs w:val="28"/>
        </w:rPr>
      </w:pPr>
    </w:p>
    <w:p w:rsidR="00D07DBA" w:rsidRPr="00D2714B" w:rsidRDefault="00D07DBA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DBA" w:rsidRPr="00104973" w:rsidRDefault="00D07DBA" w:rsidP="00BA4C26">
      <w:pPr>
        <w:spacing w:line="240" w:lineRule="auto"/>
        <w:ind w:firstLine="851"/>
        <w:rPr>
          <w:bCs/>
          <w:sz w:val="28"/>
        </w:rPr>
      </w:pPr>
      <w:r w:rsidRPr="00104973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382DC0">
        <w:rPr>
          <w:bCs/>
          <w:sz w:val="28"/>
        </w:rPr>
        <w:t>направлению подготовки и соответствует действующим санитарным и</w:t>
      </w:r>
      <w:r w:rsidRPr="00104973">
        <w:rPr>
          <w:bCs/>
          <w:sz w:val="28"/>
        </w:rPr>
        <w:t xml:space="preserve"> противопожарным нормам и правилам.</w:t>
      </w:r>
    </w:p>
    <w:p w:rsidR="00D07DBA" w:rsidRDefault="00D07DBA" w:rsidP="00BA4C2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D07DBA" w:rsidRPr="00B414C5" w:rsidRDefault="00D07DBA" w:rsidP="001F1BE4">
      <w:pPr>
        <w:pStyle w:val="a3"/>
        <w:numPr>
          <w:ilvl w:val="0"/>
          <w:numId w:val="8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D07DBA" w:rsidRPr="00B414C5" w:rsidRDefault="00D07DBA" w:rsidP="00BA4C26">
      <w:pPr>
        <w:pStyle w:val="a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 w:rsidRPr="00B414C5">
        <w:rPr>
          <w:bCs/>
          <w:sz w:val="28"/>
        </w:rPr>
        <w:t>помещения для самостоятельной работы;</w:t>
      </w:r>
    </w:p>
    <w:p w:rsidR="00D07DBA" w:rsidRPr="00B414C5" w:rsidRDefault="00D07DBA" w:rsidP="00BA4C26">
      <w:pPr>
        <w:pStyle w:val="a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 w:rsidRPr="00B414C5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D07DBA" w:rsidRDefault="00D07DBA" w:rsidP="00BA4C26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Специальные помещения укомплектованы специализированной </w:t>
      </w:r>
      <w:r>
        <w:rPr>
          <w:bCs/>
          <w:sz w:val="28"/>
        </w:rPr>
        <w:lastRenderedPageBreak/>
        <w:t>мебелью и техническими средствами обучения, служащими для представления учебной информации большой аудитории.</w:t>
      </w:r>
    </w:p>
    <w:p w:rsidR="00D07DBA" w:rsidRDefault="00151AEB" w:rsidP="00BA4C26">
      <w:pPr>
        <w:spacing w:line="240" w:lineRule="auto"/>
        <w:ind w:firstLine="851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-556119</wp:posOffset>
            </wp:positionH>
            <wp:positionV relativeFrom="paragraph">
              <wp:posOffset>-986847</wp:posOffset>
            </wp:positionV>
            <wp:extent cx="6818479" cy="9384338"/>
            <wp:effectExtent l="19050" t="0" r="1421" b="0"/>
            <wp:wrapNone/>
            <wp:docPr id="2" name="Рисунок 2" descr="F:\ОПОП.2019\БУК\Б1В.ДВ.10.2. Бух.учет в автономных учреждениях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ПОП.2019\БУК\Б1В.ДВ.10.2. Бух.учет в автономных учреждениях\рп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63" cy="938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07DBA">
        <w:rPr>
          <w:bCs/>
          <w:sz w:val="28"/>
        </w:rPr>
        <w:t>П</w:t>
      </w:r>
      <w:r w:rsidR="00D07DBA" w:rsidRPr="00104973">
        <w:rPr>
          <w:bCs/>
          <w:sz w:val="28"/>
        </w:rPr>
        <w:t xml:space="preserve">омещения для проведения лекционных и </w:t>
      </w:r>
      <w:r w:rsidR="00D07DBA">
        <w:rPr>
          <w:bCs/>
          <w:sz w:val="28"/>
        </w:rPr>
        <w:t xml:space="preserve">занятий </w:t>
      </w:r>
      <w:r w:rsidR="00D07DBA" w:rsidRPr="00104973">
        <w:rPr>
          <w:bCs/>
          <w:sz w:val="28"/>
        </w:rPr>
        <w:t>семинарск</w:t>
      </w:r>
      <w:r w:rsidR="00D07DBA">
        <w:rPr>
          <w:bCs/>
          <w:sz w:val="28"/>
        </w:rPr>
        <w:t>ого типа укомплектованы наборами демонстрационного оборудования и учебно-наглядными пособиями, обеспечивающими тематические иллюстрации соответствующие примерной программе дисциплины, рабочей учебной программе дисциплины</w:t>
      </w:r>
      <w:r w:rsidR="00D07DBA" w:rsidRPr="00104973">
        <w:rPr>
          <w:bCs/>
          <w:sz w:val="28"/>
        </w:rPr>
        <w:t>.</w:t>
      </w:r>
      <w:proofErr w:type="gramEnd"/>
    </w:p>
    <w:p w:rsidR="00D07DBA" w:rsidRPr="00104973" w:rsidRDefault="00D07DBA" w:rsidP="00BA4C26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П</w:t>
      </w:r>
      <w:r w:rsidRPr="00104973">
        <w:rPr>
          <w:bCs/>
          <w:sz w:val="28"/>
        </w:rPr>
        <w:t>омещения для проведения лабораторных работ</w:t>
      </w:r>
      <w:r>
        <w:rPr>
          <w:bCs/>
          <w:sz w:val="28"/>
        </w:rPr>
        <w:t xml:space="preserve"> оснащены лабораторным оборудованием, в зависимости от степени его сложности</w:t>
      </w:r>
      <w:r w:rsidRPr="00104973">
        <w:rPr>
          <w:bCs/>
          <w:sz w:val="28"/>
        </w:rPr>
        <w:t>.</w:t>
      </w:r>
    </w:p>
    <w:p w:rsidR="00D07DBA" w:rsidRDefault="00D07DBA" w:rsidP="00BA4C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</w:t>
      </w:r>
      <w:r w:rsidRPr="00686BDB">
        <w:rPr>
          <w:bCs/>
          <w:sz w:val="28"/>
        </w:rPr>
        <w:t>омещения для самостоятельной работы</w:t>
      </w:r>
      <w:r>
        <w:rPr>
          <w:bCs/>
          <w:sz w:val="28"/>
        </w:rPr>
        <w:t xml:space="preserve"> оснащены компьютерной техникой с подключением к сети «Интернет» и  доступом в электронную информационно-образовательную среду организации.</w:t>
      </w:r>
    </w:p>
    <w:p w:rsidR="00D07DBA" w:rsidRPr="00D2714B" w:rsidRDefault="00D07DB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93"/>
        <w:gridCol w:w="2865"/>
        <w:gridCol w:w="2213"/>
      </w:tblGrid>
      <w:tr w:rsidR="00D07DBA" w:rsidRPr="009C2179" w:rsidTr="00A15FA9">
        <w:tc>
          <w:tcPr>
            <w:tcW w:w="4786" w:type="dxa"/>
          </w:tcPr>
          <w:p w:rsidR="00D07DBA" w:rsidRPr="009C2179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Разработчик программы, старший преподаватель</w:t>
            </w:r>
          </w:p>
        </w:tc>
        <w:tc>
          <w:tcPr>
            <w:tcW w:w="2977" w:type="dxa"/>
            <w:vAlign w:val="bottom"/>
          </w:tcPr>
          <w:p w:rsidR="00D07DBA" w:rsidRPr="009C2179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D07DBA" w:rsidRPr="009C2179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Ж.В.Михайлова.</w:t>
            </w:r>
          </w:p>
        </w:tc>
      </w:tr>
      <w:tr w:rsidR="00D07DBA" w:rsidRPr="00D2714B" w:rsidTr="00A15FA9">
        <w:tc>
          <w:tcPr>
            <w:tcW w:w="4786" w:type="dxa"/>
          </w:tcPr>
          <w:p w:rsidR="00D07DBA" w:rsidRPr="00D2714B" w:rsidRDefault="00D07DBA" w:rsidP="006B00E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2179">
              <w:rPr>
                <w:sz w:val="28"/>
                <w:szCs w:val="28"/>
              </w:rPr>
              <w:t>«</w:t>
            </w:r>
            <w:r w:rsidR="006B00E4">
              <w:rPr>
                <w:sz w:val="28"/>
                <w:szCs w:val="28"/>
              </w:rPr>
              <w:t>30</w:t>
            </w:r>
            <w:r w:rsidRPr="009C2179">
              <w:rPr>
                <w:sz w:val="28"/>
                <w:szCs w:val="28"/>
              </w:rPr>
              <w:t xml:space="preserve">» </w:t>
            </w:r>
            <w:r w:rsidR="006B00E4">
              <w:rPr>
                <w:sz w:val="28"/>
                <w:szCs w:val="28"/>
              </w:rPr>
              <w:t>января</w:t>
            </w:r>
            <w:r w:rsidRPr="009C21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B00E4">
              <w:rPr>
                <w:sz w:val="28"/>
                <w:szCs w:val="28"/>
              </w:rPr>
              <w:t>9</w:t>
            </w:r>
            <w:r w:rsidRPr="009C21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D07DBA" w:rsidRPr="00D2714B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07DBA" w:rsidRPr="00D2714B" w:rsidRDefault="00D07D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7DBA" w:rsidRDefault="00D07DBA" w:rsidP="008A1FC8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sectPr w:rsidR="00D07DBA" w:rsidSect="008A1FC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FD" w:rsidRDefault="000A2BFD" w:rsidP="008A1FC8">
      <w:pPr>
        <w:spacing w:line="240" w:lineRule="auto"/>
      </w:pPr>
      <w:r>
        <w:separator/>
      </w:r>
    </w:p>
  </w:endnote>
  <w:endnote w:type="continuationSeparator" w:id="1">
    <w:p w:rsidR="000A2BFD" w:rsidRDefault="000A2BFD" w:rsidP="008A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FD" w:rsidRDefault="000A2BFD" w:rsidP="008A1FC8">
      <w:pPr>
        <w:spacing w:line="240" w:lineRule="auto"/>
      </w:pPr>
      <w:r>
        <w:separator/>
      </w:r>
    </w:p>
  </w:footnote>
  <w:footnote w:type="continuationSeparator" w:id="1">
    <w:p w:rsidR="000A2BFD" w:rsidRDefault="000A2BFD" w:rsidP="008A1F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FD" w:rsidRDefault="00B9650F">
    <w:pPr>
      <w:pStyle w:val="a7"/>
      <w:jc w:val="center"/>
    </w:pPr>
    <w:r>
      <w:fldChar w:fldCharType="begin"/>
    </w:r>
    <w:r w:rsidR="000A2BFD">
      <w:instrText xml:space="preserve"> PAGE   \* MERGEFORMAT </w:instrText>
    </w:r>
    <w:r>
      <w:fldChar w:fldCharType="separate"/>
    </w:r>
    <w:r w:rsidR="00151AEB">
      <w:rPr>
        <w:noProof/>
      </w:rPr>
      <w:t>13</w:t>
    </w:r>
    <w:r>
      <w:rPr>
        <w:noProof/>
      </w:rPr>
      <w:fldChar w:fldCharType="end"/>
    </w:r>
  </w:p>
  <w:p w:rsidR="000A2BFD" w:rsidRDefault="000A2B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9376CF"/>
    <w:multiLevelType w:val="hybridMultilevel"/>
    <w:tmpl w:val="66820C4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092D1E"/>
    <w:multiLevelType w:val="hybridMultilevel"/>
    <w:tmpl w:val="4AFACEEC"/>
    <w:lvl w:ilvl="0" w:tplc="81CC10D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21"/>
        </w:tabs>
        <w:ind w:left="54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61"/>
        </w:tabs>
        <w:ind w:left="68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81"/>
        </w:tabs>
        <w:ind w:left="75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21"/>
        </w:tabs>
        <w:ind w:left="90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41"/>
        </w:tabs>
        <w:ind w:left="9741" w:hanging="180"/>
      </w:pPr>
      <w:rPr>
        <w:rFonts w:cs="Times New Roman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44011A6"/>
    <w:multiLevelType w:val="hybridMultilevel"/>
    <w:tmpl w:val="91C6E39E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1"/>
  </w:num>
  <w:num w:numId="15">
    <w:abstractNumId w:val="20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8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9A"/>
    <w:rsid w:val="00011912"/>
    <w:rsid w:val="00013395"/>
    <w:rsid w:val="00013573"/>
    <w:rsid w:val="00015646"/>
    <w:rsid w:val="000176D3"/>
    <w:rsid w:val="000176DC"/>
    <w:rsid w:val="000228FC"/>
    <w:rsid w:val="0002349A"/>
    <w:rsid w:val="00034024"/>
    <w:rsid w:val="00042C23"/>
    <w:rsid w:val="00072DF0"/>
    <w:rsid w:val="0009542D"/>
    <w:rsid w:val="000A1736"/>
    <w:rsid w:val="000A2BFD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0537F"/>
    <w:rsid w:val="0011507A"/>
    <w:rsid w:val="00117EDD"/>
    <w:rsid w:val="00122920"/>
    <w:rsid w:val="001267A8"/>
    <w:rsid w:val="001427D7"/>
    <w:rsid w:val="00151AEB"/>
    <w:rsid w:val="00152B20"/>
    <w:rsid w:val="00152D38"/>
    <w:rsid w:val="00154D91"/>
    <w:rsid w:val="001611CB"/>
    <w:rsid w:val="001612B1"/>
    <w:rsid w:val="001626F5"/>
    <w:rsid w:val="0016356D"/>
    <w:rsid w:val="00163F22"/>
    <w:rsid w:val="00183B58"/>
    <w:rsid w:val="001863CC"/>
    <w:rsid w:val="00195C04"/>
    <w:rsid w:val="00197531"/>
    <w:rsid w:val="00197876"/>
    <w:rsid w:val="001A78C6"/>
    <w:rsid w:val="001B2F34"/>
    <w:rsid w:val="001C2248"/>
    <w:rsid w:val="001C493F"/>
    <w:rsid w:val="001C6CE7"/>
    <w:rsid w:val="001C7382"/>
    <w:rsid w:val="001D0107"/>
    <w:rsid w:val="001E6852"/>
    <w:rsid w:val="001E6889"/>
    <w:rsid w:val="001F0961"/>
    <w:rsid w:val="001F1BE4"/>
    <w:rsid w:val="002007E7"/>
    <w:rsid w:val="00200A40"/>
    <w:rsid w:val="0020611D"/>
    <w:rsid w:val="0023148B"/>
    <w:rsid w:val="00232923"/>
    <w:rsid w:val="00233DBB"/>
    <w:rsid w:val="00250727"/>
    <w:rsid w:val="00252906"/>
    <w:rsid w:val="00254E6D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3C17"/>
    <w:rsid w:val="002F6403"/>
    <w:rsid w:val="00302D2C"/>
    <w:rsid w:val="00307B86"/>
    <w:rsid w:val="0031788C"/>
    <w:rsid w:val="00320379"/>
    <w:rsid w:val="00322E18"/>
    <w:rsid w:val="00324F90"/>
    <w:rsid w:val="0034314F"/>
    <w:rsid w:val="00345F47"/>
    <w:rsid w:val="0034640D"/>
    <w:rsid w:val="003501E6"/>
    <w:rsid w:val="003508D9"/>
    <w:rsid w:val="0035556A"/>
    <w:rsid w:val="00374DE3"/>
    <w:rsid w:val="00380A78"/>
    <w:rsid w:val="00382DC0"/>
    <w:rsid w:val="003856B8"/>
    <w:rsid w:val="00390A02"/>
    <w:rsid w:val="00391E71"/>
    <w:rsid w:val="00394E2F"/>
    <w:rsid w:val="0039566C"/>
    <w:rsid w:val="00397A1D"/>
    <w:rsid w:val="003A4CC6"/>
    <w:rsid w:val="003A777B"/>
    <w:rsid w:val="003C1BCC"/>
    <w:rsid w:val="003C4293"/>
    <w:rsid w:val="003D4E39"/>
    <w:rsid w:val="003E47E8"/>
    <w:rsid w:val="003E7350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215A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10B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4A0F"/>
    <w:rsid w:val="005B59F7"/>
    <w:rsid w:val="005B5D66"/>
    <w:rsid w:val="005C203E"/>
    <w:rsid w:val="005C214C"/>
    <w:rsid w:val="005C5AB7"/>
    <w:rsid w:val="005D1AD7"/>
    <w:rsid w:val="005D40E9"/>
    <w:rsid w:val="005D7DD0"/>
    <w:rsid w:val="005E1EE1"/>
    <w:rsid w:val="005E4B91"/>
    <w:rsid w:val="005E7600"/>
    <w:rsid w:val="005E7989"/>
    <w:rsid w:val="005F1260"/>
    <w:rsid w:val="005F29AD"/>
    <w:rsid w:val="005F33F5"/>
    <w:rsid w:val="006338D7"/>
    <w:rsid w:val="00634F8A"/>
    <w:rsid w:val="006622A4"/>
    <w:rsid w:val="00665738"/>
    <w:rsid w:val="00665E04"/>
    <w:rsid w:val="00670DC4"/>
    <w:rsid w:val="006758BB"/>
    <w:rsid w:val="006759B2"/>
    <w:rsid w:val="00677827"/>
    <w:rsid w:val="006821F1"/>
    <w:rsid w:val="00686BDB"/>
    <w:rsid w:val="00692E37"/>
    <w:rsid w:val="006B00E4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2B8C"/>
    <w:rsid w:val="00743903"/>
    <w:rsid w:val="00744E32"/>
    <w:rsid w:val="007566F4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7FF"/>
    <w:rsid w:val="00796FE3"/>
    <w:rsid w:val="007A0529"/>
    <w:rsid w:val="007C0285"/>
    <w:rsid w:val="007D7EAC"/>
    <w:rsid w:val="007E27C8"/>
    <w:rsid w:val="007E3977"/>
    <w:rsid w:val="007E7072"/>
    <w:rsid w:val="007F2B72"/>
    <w:rsid w:val="007F3CFE"/>
    <w:rsid w:val="00800843"/>
    <w:rsid w:val="008108DA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67B50"/>
    <w:rsid w:val="008738C0"/>
    <w:rsid w:val="00876F1E"/>
    <w:rsid w:val="008839F8"/>
    <w:rsid w:val="0089599E"/>
    <w:rsid w:val="008A1FC8"/>
    <w:rsid w:val="008B3A13"/>
    <w:rsid w:val="008B3C0E"/>
    <w:rsid w:val="008B6E4C"/>
    <w:rsid w:val="008C144C"/>
    <w:rsid w:val="008C79E7"/>
    <w:rsid w:val="008D697A"/>
    <w:rsid w:val="008E100F"/>
    <w:rsid w:val="008E203C"/>
    <w:rsid w:val="009022BA"/>
    <w:rsid w:val="00902896"/>
    <w:rsid w:val="00905F80"/>
    <w:rsid w:val="009114CB"/>
    <w:rsid w:val="00923E80"/>
    <w:rsid w:val="009244C4"/>
    <w:rsid w:val="0092521C"/>
    <w:rsid w:val="00933EC2"/>
    <w:rsid w:val="00935641"/>
    <w:rsid w:val="0093705A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013E"/>
    <w:rsid w:val="009C2179"/>
    <w:rsid w:val="009C689F"/>
    <w:rsid w:val="009D37BB"/>
    <w:rsid w:val="009D471B"/>
    <w:rsid w:val="009D66E8"/>
    <w:rsid w:val="009E5E2B"/>
    <w:rsid w:val="009E7788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643A1"/>
    <w:rsid w:val="00A7043A"/>
    <w:rsid w:val="00A84B58"/>
    <w:rsid w:val="00A8508F"/>
    <w:rsid w:val="00A87115"/>
    <w:rsid w:val="00A875C3"/>
    <w:rsid w:val="00A96BD2"/>
    <w:rsid w:val="00AA68EB"/>
    <w:rsid w:val="00AB57D4"/>
    <w:rsid w:val="00AB689B"/>
    <w:rsid w:val="00AD2C7D"/>
    <w:rsid w:val="00AD4021"/>
    <w:rsid w:val="00AD642A"/>
    <w:rsid w:val="00AE3971"/>
    <w:rsid w:val="00AF34CF"/>
    <w:rsid w:val="00AF66C2"/>
    <w:rsid w:val="00B03720"/>
    <w:rsid w:val="00B054F2"/>
    <w:rsid w:val="00B37313"/>
    <w:rsid w:val="00B41204"/>
    <w:rsid w:val="00B414C5"/>
    <w:rsid w:val="00B42E6C"/>
    <w:rsid w:val="00B431D7"/>
    <w:rsid w:val="00B51DE2"/>
    <w:rsid w:val="00B5327B"/>
    <w:rsid w:val="00B550E4"/>
    <w:rsid w:val="00B5738A"/>
    <w:rsid w:val="00B5782C"/>
    <w:rsid w:val="00B61C51"/>
    <w:rsid w:val="00B74479"/>
    <w:rsid w:val="00B82BA6"/>
    <w:rsid w:val="00B82EAA"/>
    <w:rsid w:val="00B940E0"/>
    <w:rsid w:val="00B94327"/>
    <w:rsid w:val="00B9650F"/>
    <w:rsid w:val="00BA4C26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BF6C3A"/>
    <w:rsid w:val="00C03E36"/>
    <w:rsid w:val="00C0465D"/>
    <w:rsid w:val="00C251B1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4258"/>
    <w:rsid w:val="00C91F92"/>
    <w:rsid w:val="00C92B9F"/>
    <w:rsid w:val="00C949D8"/>
    <w:rsid w:val="00C9692E"/>
    <w:rsid w:val="00CA2765"/>
    <w:rsid w:val="00CC6410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7DB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F12"/>
    <w:rsid w:val="00D679E5"/>
    <w:rsid w:val="00D72828"/>
    <w:rsid w:val="00D75AB6"/>
    <w:rsid w:val="00D8235F"/>
    <w:rsid w:val="00D84600"/>
    <w:rsid w:val="00D870FA"/>
    <w:rsid w:val="00D92FDE"/>
    <w:rsid w:val="00D95301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0BCB"/>
    <w:rsid w:val="00DF4ACC"/>
    <w:rsid w:val="00DF7688"/>
    <w:rsid w:val="00E05466"/>
    <w:rsid w:val="00E10201"/>
    <w:rsid w:val="00E117EE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7770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7273"/>
    <w:rsid w:val="00F01EB0"/>
    <w:rsid w:val="00F0473C"/>
    <w:rsid w:val="00F05DEA"/>
    <w:rsid w:val="00F13FAB"/>
    <w:rsid w:val="00F15715"/>
    <w:rsid w:val="00F16957"/>
    <w:rsid w:val="00F23B7B"/>
    <w:rsid w:val="00F4289A"/>
    <w:rsid w:val="00F447E8"/>
    <w:rsid w:val="00F54398"/>
    <w:rsid w:val="00F57136"/>
    <w:rsid w:val="00F5749D"/>
    <w:rsid w:val="00F57ED6"/>
    <w:rsid w:val="00F6353A"/>
    <w:rsid w:val="00F83805"/>
    <w:rsid w:val="00FA0C8F"/>
    <w:rsid w:val="00FB13BE"/>
    <w:rsid w:val="00FB6A66"/>
    <w:rsid w:val="00FC3EC0"/>
    <w:rsid w:val="00FC7F93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4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Emphasis"/>
    <w:basedOn w:val="a0"/>
    <w:uiPriority w:val="99"/>
    <w:qFormat/>
    <w:locked/>
    <w:rsid w:val="009C2179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8A1F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1FC8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8A1F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1FC8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rsid w:val="009C68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ooks.ru/reading.php?productid=344143&amp;search_string=%D0%A3%D1%87%D0%B5%D1%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2534</Words>
  <Characters>19313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maltseva</cp:lastModifiedBy>
  <cp:revision>4</cp:revision>
  <cp:lastPrinted>2016-03-29T09:17:00Z</cp:lastPrinted>
  <dcterms:created xsi:type="dcterms:W3CDTF">2018-06-27T15:22:00Z</dcterms:created>
  <dcterms:modified xsi:type="dcterms:W3CDTF">2019-07-01T14:08:00Z</dcterms:modified>
</cp:coreProperties>
</file>