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05" w:rsidRPr="00B271C9" w:rsidRDefault="00720605" w:rsidP="00B271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АННОТАЦИЯ</w:t>
      </w:r>
    </w:p>
    <w:p w:rsidR="00720605" w:rsidRPr="00B271C9" w:rsidRDefault="00720605" w:rsidP="00B271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Дисциплины</w:t>
      </w:r>
    </w:p>
    <w:p w:rsidR="00720605" w:rsidRPr="00B271C9" w:rsidRDefault="00720605" w:rsidP="00B271C9">
      <w:pPr>
        <w:pStyle w:val="a3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>«</w:t>
      </w:r>
      <w:r w:rsidRPr="00B271C9">
        <w:rPr>
          <w:rFonts w:ascii="Times New Roman" w:hAnsi="Times New Roman"/>
          <w:bCs/>
          <w:spacing w:val="-2"/>
          <w:sz w:val="24"/>
          <w:szCs w:val="24"/>
        </w:rPr>
        <w:t>БУХГАЛТЕРСКИЙ ФИНАНСОВЫЙ УЧЕТ</w:t>
      </w:r>
      <w:r w:rsidR="00E31F84"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>» (Б1.В.ОД.5</w:t>
      </w:r>
      <w:r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>)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246F" w:rsidRPr="00B271C9" w:rsidRDefault="00C9246F" w:rsidP="00B2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Направление подготовки – 38.03.01 «Экономика» </w:t>
      </w:r>
    </w:p>
    <w:p w:rsidR="00C9246F" w:rsidRPr="00B271C9" w:rsidRDefault="00C9246F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Квалификация выпускника – Бакалавр</w:t>
      </w:r>
    </w:p>
    <w:p w:rsidR="00F541A7" w:rsidRPr="00B271C9" w:rsidRDefault="00F541A7" w:rsidP="00B271C9">
      <w:pPr>
        <w:pStyle w:val="a3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Профил</w:t>
      </w:r>
      <w:r w:rsidR="00C57424" w:rsidRPr="00B271C9">
        <w:rPr>
          <w:rFonts w:ascii="Times New Roman" w:hAnsi="Times New Roman"/>
          <w:sz w:val="24"/>
          <w:szCs w:val="24"/>
        </w:rPr>
        <w:t>ь</w:t>
      </w:r>
      <w:r w:rsidR="00720605" w:rsidRPr="00B271C9">
        <w:rPr>
          <w:rFonts w:ascii="Times New Roman" w:hAnsi="Times New Roman"/>
          <w:sz w:val="24"/>
          <w:szCs w:val="24"/>
        </w:rPr>
        <w:t xml:space="preserve"> – </w:t>
      </w:r>
      <w:r w:rsidR="00720605" w:rsidRPr="00B271C9">
        <w:rPr>
          <w:rFonts w:ascii="Times New Roman" w:hAnsi="Times New Roman"/>
          <w:bCs/>
          <w:color w:val="000000"/>
          <w:spacing w:val="-4"/>
          <w:sz w:val="24"/>
          <w:szCs w:val="24"/>
        </w:rPr>
        <w:t>«Бухгалтерский учет, анализ и аудит»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Дисциплина «Бухгалтер</w:t>
      </w:r>
      <w:r w:rsidR="00E31F84" w:rsidRPr="00B271C9">
        <w:rPr>
          <w:rFonts w:ascii="Times New Roman" w:hAnsi="Times New Roman"/>
          <w:sz w:val="24"/>
          <w:szCs w:val="24"/>
        </w:rPr>
        <w:t>ский финансовый учет» (Б1.В.ОД.5</w:t>
      </w:r>
      <w:r w:rsidRPr="00B271C9">
        <w:rPr>
          <w:rFonts w:ascii="Times New Roman" w:hAnsi="Times New Roman"/>
          <w:sz w:val="24"/>
          <w:szCs w:val="24"/>
        </w:rPr>
        <w:t xml:space="preserve">) относится к </w:t>
      </w:r>
      <w:r w:rsidR="000921A9" w:rsidRPr="00B271C9">
        <w:rPr>
          <w:rFonts w:ascii="Times New Roman" w:hAnsi="Times New Roman"/>
          <w:sz w:val="24"/>
          <w:szCs w:val="24"/>
        </w:rPr>
        <w:t>вариативной</w:t>
      </w:r>
      <w:r w:rsidRPr="00B271C9">
        <w:rPr>
          <w:rFonts w:ascii="Times New Roman" w:hAnsi="Times New Roman"/>
          <w:sz w:val="24"/>
          <w:szCs w:val="24"/>
        </w:rPr>
        <w:t xml:space="preserve"> части и является обязательной дисциплиной обучающегося.   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943B3" w:rsidRPr="00CF488B" w:rsidRDefault="005943B3" w:rsidP="00594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5943B3" w:rsidRPr="00CF488B" w:rsidRDefault="005943B3" w:rsidP="00594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943B3" w:rsidRPr="00CF488B" w:rsidRDefault="005943B3" w:rsidP="00594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5943B3" w:rsidRPr="00CF488B" w:rsidRDefault="005943B3" w:rsidP="00594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5943B3" w:rsidRPr="00CF488B" w:rsidRDefault="005943B3" w:rsidP="00594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921A9" w:rsidRPr="00B271C9" w:rsidRDefault="000921A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</w:t>
      </w:r>
      <w:r w:rsidR="00881E5A" w:rsidRPr="00B271C9">
        <w:rPr>
          <w:rFonts w:ascii="Times New Roman" w:hAnsi="Times New Roman"/>
          <w:sz w:val="24"/>
          <w:szCs w:val="24"/>
        </w:rPr>
        <w:t>компетенций</w:t>
      </w:r>
      <w:r w:rsidR="00881E5A">
        <w:rPr>
          <w:rFonts w:ascii="Times New Roman" w:hAnsi="Times New Roman"/>
          <w:sz w:val="24"/>
          <w:szCs w:val="24"/>
        </w:rPr>
        <w:t>: ПК</w:t>
      </w:r>
      <w:r w:rsidRPr="00B271C9">
        <w:rPr>
          <w:rFonts w:ascii="Times New Roman" w:hAnsi="Times New Roman"/>
          <w:sz w:val="24"/>
          <w:szCs w:val="24"/>
        </w:rPr>
        <w:t>-</w:t>
      </w:r>
      <w:r w:rsidR="00881E5A" w:rsidRPr="00B271C9">
        <w:rPr>
          <w:rFonts w:ascii="Times New Roman" w:hAnsi="Times New Roman"/>
          <w:sz w:val="24"/>
          <w:szCs w:val="24"/>
        </w:rPr>
        <w:t>14</w:t>
      </w:r>
      <w:r w:rsidR="00881E5A">
        <w:rPr>
          <w:rFonts w:ascii="Times New Roman" w:hAnsi="Times New Roman"/>
          <w:sz w:val="24"/>
          <w:szCs w:val="24"/>
        </w:rPr>
        <w:t>, ПК</w:t>
      </w:r>
      <w:r w:rsidRPr="00B271C9">
        <w:rPr>
          <w:rFonts w:ascii="Times New Roman" w:hAnsi="Times New Roman"/>
          <w:sz w:val="24"/>
          <w:szCs w:val="24"/>
        </w:rPr>
        <w:t>-15</w:t>
      </w:r>
      <w:r w:rsidR="00160514">
        <w:rPr>
          <w:rFonts w:ascii="Times New Roman" w:hAnsi="Times New Roman"/>
          <w:sz w:val="24"/>
          <w:szCs w:val="24"/>
        </w:rPr>
        <w:t xml:space="preserve">, </w:t>
      </w:r>
      <w:r w:rsidRPr="00B271C9">
        <w:rPr>
          <w:rFonts w:ascii="Times New Roman" w:hAnsi="Times New Roman"/>
          <w:sz w:val="24"/>
          <w:szCs w:val="24"/>
        </w:rPr>
        <w:t>ПК-</w:t>
      </w:r>
      <w:bookmarkStart w:id="0" w:name="_GoBack"/>
      <w:bookmarkEnd w:id="0"/>
      <w:r w:rsidR="00881E5A" w:rsidRPr="00B271C9">
        <w:rPr>
          <w:rFonts w:ascii="Times New Roman" w:hAnsi="Times New Roman"/>
          <w:sz w:val="24"/>
          <w:szCs w:val="24"/>
        </w:rPr>
        <w:t>16</w:t>
      </w:r>
      <w:r w:rsidR="00881E5A">
        <w:rPr>
          <w:rFonts w:ascii="Times New Roman" w:hAnsi="Times New Roman"/>
          <w:sz w:val="24"/>
          <w:szCs w:val="24"/>
        </w:rPr>
        <w:t>, ПК</w:t>
      </w:r>
      <w:r w:rsidRPr="00B271C9">
        <w:rPr>
          <w:rFonts w:ascii="Times New Roman" w:hAnsi="Times New Roman"/>
          <w:sz w:val="24"/>
          <w:szCs w:val="24"/>
        </w:rPr>
        <w:t>-17.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271C9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ЗНАТЬ:</w:t>
      </w:r>
    </w:p>
    <w:p w:rsidR="00782127" w:rsidRPr="00782127" w:rsidRDefault="00782127" w:rsidP="0078212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-  цели, задачи и основные принципы бухгалтерского финансового учета;</w:t>
      </w:r>
    </w:p>
    <w:p w:rsidR="00782127" w:rsidRPr="00782127" w:rsidRDefault="00782127" w:rsidP="0078212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основные нормативные и инструктивные материалы по организации и методике ведения бухгалтерского финансового учета;</w:t>
      </w:r>
    </w:p>
    <w:p w:rsidR="00782127" w:rsidRPr="00782127" w:rsidRDefault="00782127" w:rsidP="0078212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систему сбора, обработки подготовки информации для целей отражения на счетах бухгалтерского учета активов обязательств и капитала;</w:t>
      </w:r>
    </w:p>
    <w:p w:rsidR="00782127" w:rsidRPr="00782127" w:rsidRDefault="00782127" w:rsidP="0078212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первичную документацию и регистры бухгалтерского учета;</w:t>
      </w:r>
    </w:p>
    <w:p w:rsidR="00782127" w:rsidRPr="00782127" w:rsidRDefault="00782127" w:rsidP="0078212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возможности современных технических средств сбора, передачи и обработки учетной информации.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УМЕТЬ:</w:t>
      </w:r>
    </w:p>
    <w:p w:rsidR="00782127" w:rsidRPr="00782127" w:rsidRDefault="00782127" w:rsidP="007821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127">
        <w:rPr>
          <w:rFonts w:ascii="Times New Roman" w:hAnsi="Times New Roman" w:cs="Times New Roman"/>
          <w:sz w:val="24"/>
          <w:szCs w:val="24"/>
        </w:rPr>
        <w:t>использовать систему знаний о принципах бухгалтерского финансового учета для разработки и обоснования учетной политики организации;</w:t>
      </w:r>
    </w:p>
    <w:p w:rsidR="00782127" w:rsidRPr="00782127" w:rsidRDefault="00782127" w:rsidP="007821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документировать хозяйственных операций, проводить учет денежных средств;</w:t>
      </w:r>
    </w:p>
    <w:p w:rsidR="00782127" w:rsidRPr="00782127" w:rsidRDefault="00782127" w:rsidP="007821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использовать прогрессивные формы и методы учетно-экономической работы, обеспечивая реализацию учетного процесса;</w:t>
      </w:r>
    </w:p>
    <w:p w:rsidR="00782127" w:rsidRPr="00782127" w:rsidRDefault="00782127" w:rsidP="007821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контролировать соблюдение законности при использовании денежных, материальных и финансовых ресурсов, а также формировать бухгалтерские проводки по учету источников и итогам инвентаризации и финансовых обязательств;</w:t>
      </w:r>
    </w:p>
    <w:p w:rsidR="00782127" w:rsidRPr="00782127" w:rsidRDefault="00782127" w:rsidP="007821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разрабатывать рабочий план счетов бухгалтерского учета организации и формировать на его основе бухгалтерские проводки;</w:t>
      </w:r>
    </w:p>
    <w:p w:rsidR="00782127" w:rsidRPr="00782127" w:rsidRDefault="00782127" w:rsidP="007821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фонды;</w:t>
      </w:r>
    </w:p>
    <w:p w:rsidR="00782127" w:rsidRPr="00782127" w:rsidRDefault="00782127" w:rsidP="007821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самостоятельно принимать решения по вопросам, связанным с учетно-экономической деятельностью, излагать свое профессиональное суждение письменно и устно;</w:t>
      </w:r>
    </w:p>
    <w:p w:rsidR="00782127" w:rsidRPr="00782127" w:rsidRDefault="00782127" w:rsidP="007821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решать вопросы признания доходов и расходов отчетного периода для формирования финансовых результатов деятельности орг</w:t>
      </w:r>
      <w:r w:rsidRPr="00782127">
        <w:rPr>
          <w:rFonts w:ascii="Times New Roman" w:hAnsi="Times New Roman" w:cs="Times New Roman"/>
          <w:sz w:val="24"/>
          <w:szCs w:val="24"/>
        </w:rPr>
        <w:t>а</w:t>
      </w:r>
      <w:r w:rsidRPr="00782127">
        <w:rPr>
          <w:rFonts w:ascii="Times New Roman" w:hAnsi="Times New Roman" w:cs="Times New Roman"/>
          <w:sz w:val="24"/>
          <w:szCs w:val="24"/>
        </w:rPr>
        <w:t>низации;</w:t>
      </w:r>
    </w:p>
    <w:p w:rsidR="00782127" w:rsidRPr="00782127" w:rsidRDefault="00782127" w:rsidP="007821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127">
        <w:rPr>
          <w:rFonts w:ascii="Times New Roman" w:hAnsi="Times New Roman" w:cs="Times New Roman"/>
          <w:sz w:val="24"/>
          <w:szCs w:val="24"/>
        </w:rPr>
        <w:t>отражать на счетах бухгалтерского учета результаты хозяйственной деятельности за отчетный период, составлять</w:t>
      </w:r>
      <w:r>
        <w:rPr>
          <w:rFonts w:ascii="Times New Roman" w:hAnsi="Times New Roman" w:cs="Times New Roman"/>
          <w:sz w:val="24"/>
          <w:szCs w:val="24"/>
        </w:rPr>
        <w:t xml:space="preserve"> формы бухгалтерской отчетности.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lastRenderedPageBreak/>
        <w:t>ВЛАДЕТЬ:</w:t>
      </w:r>
    </w:p>
    <w:p w:rsidR="00782127" w:rsidRPr="00782127" w:rsidRDefault="00720605" w:rsidP="0078212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 xml:space="preserve">- </w:t>
      </w:r>
      <w:r w:rsidR="00782127" w:rsidRPr="00782127">
        <w:rPr>
          <w:rFonts w:ascii="Times New Roman" w:hAnsi="Times New Roman" w:cs="Times New Roman"/>
          <w:sz w:val="24"/>
          <w:szCs w:val="24"/>
        </w:rPr>
        <w:t xml:space="preserve">современными методами сбора, оценки и документирование хозяйственных операций;   </w:t>
      </w:r>
    </w:p>
    <w:p w:rsidR="00782127" w:rsidRPr="00782127" w:rsidRDefault="00782127" w:rsidP="00782127">
      <w:pPr>
        <w:pStyle w:val="a7"/>
        <w:widowControl/>
        <w:numPr>
          <w:ilvl w:val="0"/>
          <w:numId w:val="9"/>
        </w:numPr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782127">
        <w:rPr>
          <w:sz w:val="24"/>
          <w:szCs w:val="24"/>
        </w:rPr>
        <w:t xml:space="preserve">теоретическими знаниями и практическими профессиональными навыками разрабатывать рабочий план счетов бухгалтерского учета организации и формировать на его основе бухгалтерские проводки </w:t>
      </w:r>
    </w:p>
    <w:p w:rsidR="00782127" w:rsidRPr="00782127" w:rsidRDefault="00782127" w:rsidP="00782127">
      <w:pPr>
        <w:pStyle w:val="a7"/>
        <w:widowControl/>
        <w:numPr>
          <w:ilvl w:val="0"/>
          <w:numId w:val="9"/>
        </w:numPr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782127">
        <w:rPr>
          <w:sz w:val="24"/>
          <w:szCs w:val="24"/>
        </w:rPr>
        <w:t xml:space="preserve">навыками формирования бухгалтерских проводок по учету денежных средств, источников и итогам инвентаризации и финансовых обязательств;  </w:t>
      </w:r>
    </w:p>
    <w:p w:rsidR="00782127" w:rsidRPr="00782127" w:rsidRDefault="00782127" w:rsidP="00782127">
      <w:pPr>
        <w:pStyle w:val="a7"/>
        <w:widowControl/>
        <w:numPr>
          <w:ilvl w:val="0"/>
          <w:numId w:val="9"/>
        </w:numPr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782127">
        <w:rPr>
          <w:sz w:val="24"/>
          <w:szCs w:val="24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отчетности.</w:t>
      </w:r>
    </w:p>
    <w:p w:rsidR="00720605" w:rsidRPr="00B271C9" w:rsidRDefault="00720605" w:rsidP="0078212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82127" w:rsidRPr="00A73A6B" w:rsidRDefault="00782127" w:rsidP="0078212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3A6B">
        <w:rPr>
          <w:rFonts w:ascii="Times New Roman" w:hAnsi="Times New Roman"/>
          <w:sz w:val="24"/>
          <w:szCs w:val="24"/>
        </w:rPr>
        <w:t>Предмет, объекты, цели и принципы финансового учета. Система нормативного регулирования финансового учета в РФ.</w:t>
      </w:r>
    </w:p>
    <w:p w:rsidR="00782127" w:rsidRPr="00A73A6B" w:rsidRDefault="00782127" w:rsidP="0078212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3A6B">
        <w:rPr>
          <w:rFonts w:ascii="Times New Roman" w:hAnsi="Times New Roman"/>
          <w:sz w:val="24"/>
          <w:szCs w:val="24"/>
        </w:rPr>
        <w:t xml:space="preserve">Организационно-правовые особенности предприятий и их влияние на постановку финансового учета в хозяйствующих субъектах </w:t>
      </w:r>
    </w:p>
    <w:p w:rsidR="00782127" w:rsidRPr="00A73A6B" w:rsidRDefault="00782127" w:rsidP="0078212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3A6B">
        <w:rPr>
          <w:rFonts w:ascii="Times New Roman" w:hAnsi="Times New Roman"/>
          <w:sz w:val="24"/>
          <w:szCs w:val="24"/>
        </w:rPr>
        <w:t xml:space="preserve">Учет </w:t>
      </w:r>
      <w:proofErr w:type="gramStart"/>
      <w:r w:rsidRPr="00A73A6B">
        <w:rPr>
          <w:rFonts w:ascii="Times New Roman" w:hAnsi="Times New Roman"/>
          <w:sz w:val="24"/>
          <w:szCs w:val="24"/>
        </w:rPr>
        <w:t>активов  организации</w:t>
      </w:r>
      <w:proofErr w:type="gramEnd"/>
      <w:r w:rsidRPr="00A73A6B">
        <w:rPr>
          <w:rFonts w:ascii="Times New Roman" w:hAnsi="Times New Roman"/>
          <w:sz w:val="24"/>
          <w:szCs w:val="24"/>
        </w:rPr>
        <w:t xml:space="preserve"> </w:t>
      </w:r>
    </w:p>
    <w:p w:rsidR="00782127" w:rsidRPr="00A73A6B" w:rsidRDefault="00782127" w:rsidP="0078212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3A6B">
        <w:rPr>
          <w:rFonts w:ascii="Times New Roman" w:hAnsi="Times New Roman"/>
          <w:sz w:val="24"/>
          <w:szCs w:val="24"/>
        </w:rPr>
        <w:t xml:space="preserve">Учет обязательств организации </w:t>
      </w:r>
    </w:p>
    <w:p w:rsidR="00782127" w:rsidRPr="00A73A6B" w:rsidRDefault="00782127" w:rsidP="0078212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3A6B">
        <w:rPr>
          <w:rFonts w:ascii="Times New Roman" w:hAnsi="Times New Roman"/>
          <w:sz w:val="24"/>
          <w:szCs w:val="24"/>
        </w:rPr>
        <w:t xml:space="preserve">Учет </w:t>
      </w:r>
      <w:r>
        <w:rPr>
          <w:rFonts w:ascii="Times New Roman" w:hAnsi="Times New Roman"/>
          <w:sz w:val="24"/>
          <w:szCs w:val="24"/>
        </w:rPr>
        <w:t xml:space="preserve">доходов, расходов, прибыли и </w:t>
      </w:r>
      <w:r w:rsidRPr="00A73A6B">
        <w:rPr>
          <w:rFonts w:ascii="Times New Roman" w:hAnsi="Times New Roman"/>
          <w:sz w:val="24"/>
          <w:szCs w:val="24"/>
        </w:rPr>
        <w:t>капиталов организации</w:t>
      </w:r>
    </w:p>
    <w:p w:rsidR="00782127" w:rsidRPr="00A73A6B" w:rsidRDefault="00782127" w:rsidP="0078212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3A6B">
        <w:rPr>
          <w:rFonts w:ascii="Times New Roman" w:hAnsi="Times New Roman"/>
          <w:sz w:val="24"/>
          <w:szCs w:val="24"/>
        </w:rPr>
        <w:t>Бухгалтерская финансовая отчетность</w:t>
      </w:r>
    </w:p>
    <w:p w:rsidR="00720605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A1C08" w:rsidRPr="00B271C9" w:rsidRDefault="007A1C08" w:rsidP="007A1C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>Объем дисциплины – 1</w:t>
      </w:r>
      <w:r w:rsidR="00553D08">
        <w:rPr>
          <w:rFonts w:ascii="Times New Roman" w:hAnsi="Times New Roman" w:cs="Times New Roman"/>
          <w:sz w:val="24"/>
          <w:szCs w:val="24"/>
        </w:rPr>
        <w:t>0</w:t>
      </w:r>
      <w:r w:rsidRPr="00B271C9">
        <w:rPr>
          <w:rFonts w:ascii="Times New Roman" w:hAnsi="Times New Roman" w:cs="Times New Roman"/>
          <w:sz w:val="24"/>
          <w:szCs w:val="24"/>
        </w:rPr>
        <w:t xml:space="preserve"> зачетных единиц (3</w:t>
      </w:r>
      <w:r w:rsidR="00553D08">
        <w:rPr>
          <w:rFonts w:ascii="Times New Roman" w:hAnsi="Times New Roman" w:cs="Times New Roman"/>
          <w:sz w:val="24"/>
          <w:szCs w:val="24"/>
        </w:rPr>
        <w:t>60</w:t>
      </w:r>
      <w:r w:rsidRPr="00B271C9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43063" w:rsidRPr="00B271C9" w:rsidRDefault="00C43063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6581F" w:rsidRPr="00B271C9">
        <w:rPr>
          <w:rFonts w:ascii="Times New Roman" w:hAnsi="Times New Roman" w:cs="Times New Roman"/>
          <w:sz w:val="24"/>
          <w:szCs w:val="24"/>
        </w:rPr>
        <w:t>8</w:t>
      </w:r>
      <w:r w:rsidR="00553D08">
        <w:rPr>
          <w:rFonts w:ascii="Times New Roman" w:hAnsi="Times New Roman" w:cs="Times New Roman"/>
          <w:sz w:val="24"/>
          <w:szCs w:val="24"/>
        </w:rPr>
        <w:t>0</w:t>
      </w:r>
      <w:r w:rsidRPr="00B27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53D08">
        <w:rPr>
          <w:rFonts w:ascii="Times New Roman" w:hAnsi="Times New Roman" w:cs="Times New Roman"/>
          <w:sz w:val="24"/>
          <w:szCs w:val="24"/>
        </w:rPr>
        <w:t>64</w:t>
      </w:r>
      <w:r w:rsidRPr="00B27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309" w:rsidRDefault="00C6581F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53D08">
        <w:rPr>
          <w:rFonts w:ascii="Times New Roman" w:hAnsi="Times New Roman" w:cs="Times New Roman"/>
          <w:sz w:val="24"/>
          <w:szCs w:val="24"/>
        </w:rPr>
        <w:t>135</w:t>
      </w:r>
      <w:r w:rsidR="00947309" w:rsidRPr="00B27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A1C08" w:rsidRPr="00B271C9" w:rsidRDefault="007A1C08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-81 час</w:t>
      </w:r>
    </w:p>
    <w:p w:rsidR="009A7793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D77553">
        <w:rPr>
          <w:rFonts w:ascii="Times New Roman" w:hAnsi="Times New Roman" w:cs="Times New Roman"/>
          <w:sz w:val="24"/>
          <w:szCs w:val="24"/>
        </w:rPr>
        <w:t xml:space="preserve">–2 </w:t>
      </w:r>
      <w:r w:rsidR="009A7793" w:rsidRPr="00B271C9">
        <w:rPr>
          <w:rFonts w:ascii="Times New Roman" w:hAnsi="Times New Roman" w:cs="Times New Roman"/>
          <w:sz w:val="24"/>
          <w:szCs w:val="24"/>
        </w:rPr>
        <w:t>экзамен</w:t>
      </w:r>
      <w:r w:rsidR="00D77553">
        <w:rPr>
          <w:rFonts w:ascii="Times New Roman" w:hAnsi="Times New Roman" w:cs="Times New Roman"/>
          <w:sz w:val="24"/>
          <w:szCs w:val="24"/>
        </w:rPr>
        <w:t>а</w:t>
      </w:r>
      <w:r w:rsidR="009A7793" w:rsidRPr="00B271C9">
        <w:rPr>
          <w:rFonts w:ascii="Times New Roman" w:hAnsi="Times New Roman" w:cs="Times New Roman"/>
          <w:sz w:val="24"/>
          <w:szCs w:val="24"/>
        </w:rPr>
        <w:t>, КР, КП.</w:t>
      </w:r>
    </w:p>
    <w:p w:rsidR="007A1C08" w:rsidRPr="00B271C9" w:rsidRDefault="007A1C08" w:rsidP="00B27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063" w:rsidRPr="00B271C9" w:rsidRDefault="00C43063" w:rsidP="00B27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6581F" w:rsidRPr="00B271C9">
        <w:rPr>
          <w:rFonts w:ascii="Times New Roman" w:hAnsi="Times New Roman" w:cs="Times New Roman"/>
          <w:sz w:val="24"/>
          <w:szCs w:val="24"/>
        </w:rPr>
        <w:t>16</w:t>
      </w:r>
      <w:r w:rsidRPr="00B271C9">
        <w:rPr>
          <w:rFonts w:ascii="Times New Roman" w:hAnsi="Times New Roman" w:cs="Times New Roman"/>
          <w:sz w:val="24"/>
          <w:szCs w:val="24"/>
        </w:rPr>
        <w:t>час.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C6581F" w:rsidRPr="00B271C9">
        <w:rPr>
          <w:rFonts w:ascii="Times New Roman" w:hAnsi="Times New Roman" w:cs="Times New Roman"/>
          <w:sz w:val="24"/>
          <w:szCs w:val="24"/>
        </w:rPr>
        <w:t>2</w:t>
      </w:r>
      <w:r w:rsidRPr="00B27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30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6581F" w:rsidRPr="00B271C9">
        <w:rPr>
          <w:rFonts w:ascii="Times New Roman" w:hAnsi="Times New Roman" w:cs="Times New Roman"/>
          <w:sz w:val="24"/>
          <w:szCs w:val="24"/>
        </w:rPr>
        <w:t>3</w:t>
      </w:r>
      <w:r w:rsidR="00553D08">
        <w:rPr>
          <w:rFonts w:ascii="Times New Roman" w:hAnsi="Times New Roman" w:cs="Times New Roman"/>
          <w:sz w:val="24"/>
          <w:szCs w:val="24"/>
        </w:rPr>
        <w:t>14</w:t>
      </w:r>
      <w:r w:rsidRPr="00B271C9">
        <w:rPr>
          <w:rFonts w:ascii="Times New Roman" w:hAnsi="Times New Roman" w:cs="Times New Roman"/>
          <w:sz w:val="24"/>
          <w:szCs w:val="24"/>
        </w:rPr>
        <w:t>час.</w:t>
      </w:r>
    </w:p>
    <w:p w:rsidR="007A1C08" w:rsidRPr="00B271C9" w:rsidRDefault="007A1C08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</w:t>
      </w:r>
      <w:r w:rsidR="00553D0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A7793" w:rsidRPr="00B271C9">
        <w:rPr>
          <w:rFonts w:ascii="Times New Roman" w:hAnsi="Times New Roman" w:cs="Times New Roman"/>
          <w:sz w:val="24"/>
          <w:szCs w:val="24"/>
        </w:rPr>
        <w:t>–</w:t>
      </w:r>
      <w:r w:rsidR="00D77553">
        <w:rPr>
          <w:rFonts w:ascii="Times New Roman" w:hAnsi="Times New Roman" w:cs="Times New Roman"/>
          <w:sz w:val="24"/>
          <w:szCs w:val="24"/>
        </w:rPr>
        <w:t xml:space="preserve">2 </w:t>
      </w:r>
      <w:r w:rsidRPr="00B271C9">
        <w:rPr>
          <w:rFonts w:ascii="Times New Roman" w:hAnsi="Times New Roman" w:cs="Times New Roman"/>
          <w:sz w:val="24"/>
          <w:szCs w:val="24"/>
        </w:rPr>
        <w:t>экзамен</w:t>
      </w:r>
      <w:r w:rsidR="00D77553">
        <w:rPr>
          <w:rFonts w:ascii="Times New Roman" w:hAnsi="Times New Roman" w:cs="Times New Roman"/>
          <w:sz w:val="24"/>
          <w:szCs w:val="24"/>
        </w:rPr>
        <w:t>а</w:t>
      </w:r>
      <w:r w:rsidR="008B2DFD" w:rsidRPr="00B271C9">
        <w:rPr>
          <w:rFonts w:ascii="Times New Roman" w:hAnsi="Times New Roman" w:cs="Times New Roman"/>
          <w:sz w:val="24"/>
          <w:szCs w:val="24"/>
        </w:rPr>
        <w:t xml:space="preserve">, </w:t>
      </w:r>
      <w:r w:rsidR="00BF377B">
        <w:rPr>
          <w:rFonts w:ascii="Times New Roman" w:hAnsi="Times New Roman" w:cs="Times New Roman"/>
          <w:sz w:val="24"/>
          <w:szCs w:val="24"/>
        </w:rPr>
        <w:t xml:space="preserve">КР, </w:t>
      </w:r>
      <w:r w:rsidR="009A7793" w:rsidRPr="00B271C9">
        <w:rPr>
          <w:rFonts w:ascii="Times New Roman" w:hAnsi="Times New Roman" w:cs="Times New Roman"/>
          <w:sz w:val="24"/>
          <w:szCs w:val="24"/>
        </w:rPr>
        <w:t>КП.</w:t>
      </w:r>
    </w:p>
    <w:sectPr w:rsidR="00947309" w:rsidRPr="00B271C9" w:rsidSect="00F541A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544"/>
    <w:multiLevelType w:val="hybridMultilevel"/>
    <w:tmpl w:val="C1CC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8DF"/>
    <w:multiLevelType w:val="hybridMultilevel"/>
    <w:tmpl w:val="9D680EB0"/>
    <w:lvl w:ilvl="0" w:tplc="EB721E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63E35A2"/>
    <w:multiLevelType w:val="hybridMultilevel"/>
    <w:tmpl w:val="6A2446A4"/>
    <w:lvl w:ilvl="0" w:tplc="BABEAE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37708"/>
    <w:multiLevelType w:val="hybridMultilevel"/>
    <w:tmpl w:val="98B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C4FD5"/>
    <w:multiLevelType w:val="hybridMultilevel"/>
    <w:tmpl w:val="B580701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FF2785"/>
    <w:multiLevelType w:val="hybridMultilevel"/>
    <w:tmpl w:val="AE7C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05"/>
    <w:rsid w:val="00051787"/>
    <w:rsid w:val="000921A9"/>
    <w:rsid w:val="00160514"/>
    <w:rsid w:val="00165E8C"/>
    <w:rsid w:val="001755B3"/>
    <w:rsid w:val="0021144F"/>
    <w:rsid w:val="002E2357"/>
    <w:rsid w:val="00442B26"/>
    <w:rsid w:val="00553D08"/>
    <w:rsid w:val="00557E59"/>
    <w:rsid w:val="005943B3"/>
    <w:rsid w:val="00621CA7"/>
    <w:rsid w:val="006F104C"/>
    <w:rsid w:val="007028F0"/>
    <w:rsid w:val="00720605"/>
    <w:rsid w:val="00782127"/>
    <w:rsid w:val="007A1C08"/>
    <w:rsid w:val="007E0276"/>
    <w:rsid w:val="00881E5A"/>
    <w:rsid w:val="008B2DFD"/>
    <w:rsid w:val="008E308C"/>
    <w:rsid w:val="00946819"/>
    <w:rsid w:val="00947309"/>
    <w:rsid w:val="00983283"/>
    <w:rsid w:val="009A7793"/>
    <w:rsid w:val="00A00FAC"/>
    <w:rsid w:val="00A046BF"/>
    <w:rsid w:val="00AA29E5"/>
    <w:rsid w:val="00AA62FB"/>
    <w:rsid w:val="00AC69BA"/>
    <w:rsid w:val="00AD118A"/>
    <w:rsid w:val="00AD3E3F"/>
    <w:rsid w:val="00B271C9"/>
    <w:rsid w:val="00BF377B"/>
    <w:rsid w:val="00C43063"/>
    <w:rsid w:val="00C57424"/>
    <w:rsid w:val="00C6581F"/>
    <w:rsid w:val="00C9246F"/>
    <w:rsid w:val="00D0574D"/>
    <w:rsid w:val="00D25D9F"/>
    <w:rsid w:val="00D2724C"/>
    <w:rsid w:val="00D41297"/>
    <w:rsid w:val="00D77553"/>
    <w:rsid w:val="00DC4D29"/>
    <w:rsid w:val="00E31F84"/>
    <w:rsid w:val="00F178D4"/>
    <w:rsid w:val="00F5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2CCA"/>
  <w15:docId w15:val="{D3B8A0D2-B7C6-4E3A-B3B3-25BC25C0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6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720605"/>
    <w:pPr>
      <w:ind w:left="720"/>
      <w:contextualSpacing/>
    </w:pPr>
  </w:style>
  <w:style w:type="paragraph" w:customStyle="1" w:styleId="ConsPlusNonformat">
    <w:name w:val="ConsPlusNonformat"/>
    <w:rsid w:val="00720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styleId="3">
    <w:name w:val="Body Text 3"/>
    <w:basedOn w:val="a"/>
    <w:link w:val="30"/>
    <w:rsid w:val="007206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0605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7206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06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04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8212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821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УУ</cp:lastModifiedBy>
  <cp:revision>7</cp:revision>
  <cp:lastPrinted>2017-03-06T11:31:00Z</cp:lastPrinted>
  <dcterms:created xsi:type="dcterms:W3CDTF">2019-02-05T14:15:00Z</dcterms:created>
  <dcterms:modified xsi:type="dcterms:W3CDTF">2019-02-05T16:14:00Z</dcterms:modified>
</cp:coreProperties>
</file>