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E1" w:rsidRPr="008C089D" w:rsidRDefault="00860DE1" w:rsidP="008C089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АННОТАЦИЯ</w:t>
      </w:r>
    </w:p>
    <w:p w:rsidR="00860DE1" w:rsidRPr="008C089D" w:rsidRDefault="00860DE1" w:rsidP="008C089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Дисциплины</w:t>
      </w:r>
    </w:p>
    <w:p w:rsidR="00860DE1" w:rsidRPr="008C089D" w:rsidRDefault="00860DE1" w:rsidP="008C089D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«АВТОМАТИЗАЦИЯ КОММЕРЧЕСКИХ ОПЕРАЦИЙ»</w:t>
      </w:r>
    </w:p>
    <w:p w:rsidR="00860DE1" w:rsidRPr="008C089D" w:rsidRDefault="00860DE1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C089D" w:rsidRPr="008C089D" w:rsidRDefault="008C089D" w:rsidP="008C089D">
      <w:pPr>
        <w:spacing w:after="0"/>
        <w:contextualSpacing/>
        <w:rPr>
          <w:rFonts w:ascii="Times New Roman" w:hAnsi="Times New Roman"/>
          <w:sz w:val="24"/>
          <w:szCs w:val="24"/>
          <w:lang w:val="ru-RU"/>
        </w:rPr>
      </w:pPr>
      <w:r w:rsidRPr="008C089D">
        <w:rPr>
          <w:rFonts w:ascii="Times New Roman" w:hAnsi="Times New Roman"/>
          <w:sz w:val="24"/>
          <w:szCs w:val="24"/>
          <w:lang w:val="ru-RU"/>
        </w:rPr>
        <w:t>Направление подготовки – 38.03.06 «Торговое дело»</w:t>
      </w:r>
    </w:p>
    <w:p w:rsidR="008C089D" w:rsidRPr="008C089D" w:rsidRDefault="008C089D" w:rsidP="008C089D">
      <w:pPr>
        <w:spacing w:after="0"/>
        <w:contextualSpacing/>
        <w:rPr>
          <w:rFonts w:ascii="Times New Roman" w:hAnsi="Times New Roman"/>
          <w:sz w:val="24"/>
          <w:szCs w:val="24"/>
          <w:lang w:val="ru-RU"/>
        </w:rPr>
      </w:pPr>
      <w:r w:rsidRPr="008C089D">
        <w:rPr>
          <w:rFonts w:ascii="Times New Roman" w:hAnsi="Times New Roman"/>
          <w:sz w:val="24"/>
          <w:szCs w:val="24"/>
          <w:lang w:val="ru-RU"/>
        </w:rPr>
        <w:t>Квалификация (степень) выпускника – бакалавр</w:t>
      </w:r>
    </w:p>
    <w:p w:rsidR="008C089D" w:rsidRPr="008C089D" w:rsidRDefault="008C089D" w:rsidP="008C089D">
      <w:pPr>
        <w:spacing w:after="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C089D">
        <w:rPr>
          <w:rFonts w:ascii="Times New Roman" w:hAnsi="Times New Roman"/>
          <w:sz w:val="24"/>
          <w:szCs w:val="24"/>
          <w:lang w:val="ru-RU"/>
        </w:rPr>
        <w:t>Профиль: «Коммерция»</w:t>
      </w:r>
    </w:p>
    <w:p w:rsidR="00860DE1" w:rsidRPr="008C089D" w:rsidRDefault="008C089D" w:rsidP="00150D22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1. </w:t>
      </w:r>
      <w:r w:rsidR="00860DE1" w:rsidRPr="008C089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Место дисциплины в структуре основной профессиональной образовательной программы</w:t>
      </w:r>
    </w:p>
    <w:p w:rsidR="00860DE1" w:rsidRPr="008C089D" w:rsidRDefault="00860DE1" w:rsidP="00150D22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Дисциплина «Автоматизация коммерческих операций» (Б1.В.ОД.18) относится к вариативной части и является обязательной дисциплиной обучающегося.</w:t>
      </w:r>
    </w:p>
    <w:p w:rsidR="00860DE1" w:rsidRPr="008C089D" w:rsidRDefault="008C089D" w:rsidP="00150D22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2. </w:t>
      </w:r>
      <w:r w:rsidR="00860DE1" w:rsidRPr="008C089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Цель и задачи дисциплины</w:t>
      </w:r>
    </w:p>
    <w:p w:rsidR="00860DE1" w:rsidRDefault="00860DE1" w:rsidP="00150D2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Целью изучения дисциплины «Автоматизация коммерческих операций» является формирование твердых теоретических знаний и практических навыков по использованию нормативно-правовых документов, статистических, имитационных моделей и методов для автоматизации коммерческих операций, связанных с управлением закупками, товарными запасами, взаимоотношениями с клиентами в коммерческих организациях, функционирующих в сфере обращения.</w:t>
      </w:r>
    </w:p>
    <w:p w:rsidR="008C089D" w:rsidRPr="008C089D" w:rsidRDefault="008C089D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60DE1" w:rsidRPr="008C089D" w:rsidRDefault="00860DE1" w:rsidP="008C089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Для достижения поставленной цели решаются следующие задачи:</w:t>
      </w:r>
    </w:p>
    <w:p w:rsidR="00860DE1" w:rsidRPr="008C089D" w:rsidRDefault="00860DE1" w:rsidP="008C089D">
      <w:pPr>
        <w:widowControl w:val="0"/>
        <w:numPr>
          <w:ilvl w:val="0"/>
          <w:numId w:val="9"/>
        </w:numPr>
        <w:tabs>
          <w:tab w:val="left" w:pos="1418"/>
        </w:tabs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рассмотрение коммерческой информации и источников ее образования как базы для формирования информационного обеспечения автоматизации коммерческих операций;</w:t>
      </w:r>
    </w:p>
    <w:p w:rsidR="00860DE1" w:rsidRPr="008C089D" w:rsidRDefault="00860DE1" w:rsidP="008C089D">
      <w:pPr>
        <w:widowControl w:val="0"/>
        <w:numPr>
          <w:ilvl w:val="0"/>
          <w:numId w:val="9"/>
        </w:numPr>
        <w:tabs>
          <w:tab w:val="left" w:pos="1418"/>
        </w:tabs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характеристика технических средств по сбору, обработке и выдаче коммерческой информации;</w:t>
      </w:r>
    </w:p>
    <w:p w:rsidR="00860DE1" w:rsidRPr="008C089D" w:rsidRDefault="00860DE1" w:rsidP="008C089D">
      <w:pPr>
        <w:widowControl w:val="0"/>
        <w:numPr>
          <w:ilvl w:val="0"/>
          <w:numId w:val="9"/>
        </w:numPr>
        <w:tabs>
          <w:tab w:val="left" w:pos="1418"/>
        </w:tabs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обзор используемого в бизнесе программного обеспечения осуществления коммерческих операций;</w:t>
      </w:r>
    </w:p>
    <w:p w:rsidR="00860DE1" w:rsidRPr="008C089D" w:rsidRDefault="00860DE1" w:rsidP="008C089D">
      <w:pPr>
        <w:widowControl w:val="0"/>
        <w:numPr>
          <w:ilvl w:val="0"/>
          <w:numId w:val="9"/>
        </w:numPr>
        <w:tabs>
          <w:tab w:val="left" w:pos="1418"/>
        </w:tabs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рассмотрение последовательности действий при автоматизации коммерческой операции «Управление закупками»;</w:t>
      </w:r>
    </w:p>
    <w:p w:rsidR="00860DE1" w:rsidRPr="008C089D" w:rsidRDefault="00860DE1" w:rsidP="008C089D">
      <w:pPr>
        <w:widowControl w:val="0"/>
        <w:numPr>
          <w:ilvl w:val="0"/>
          <w:numId w:val="9"/>
        </w:numPr>
        <w:tabs>
          <w:tab w:val="left" w:pos="1418"/>
        </w:tabs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изучение алгоритма автоматизации коммерческой операции «Управление закупками»;</w:t>
      </w:r>
    </w:p>
    <w:p w:rsidR="00860DE1" w:rsidRPr="008C089D" w:rsidRDefault="00860DE1" w:rsidP="008C089D">
      <w:pPr>
        <w:widowControl w:val="0"/>
        <w:numPr>
          <w:ilvl w:val="0"/>
          <w:numId w:val="9"/>
        </w:numPr>
        <w:tabs>
          <w:tab w:val="left" w:pos="1418"/>
        </w:tabs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рассмотрение составляющих для автоматизации коммерческой операции «Управление взаимоотношениями с клиентами».</w:t>
      </w:r>
    </w:p>
    <w:p w:rsidR="00860DE1" w:rsidRPr="008C089D" w:rsidRDefault="00860DE1" w:rsidP="008C089D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60DE1" w:rsidRPr="008C089D" w:rsidRDefault="008C089D" w:rsidP="00150D22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3. </w:t>
      </w:r>
      <w:r w:rsidR="00860DE1" w:rsidRPr="008C089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Перечень планируемых результатов обучения по дисциплине</w:t>
      </w:r>
    </w:p>
    <w:p w:rsidR="00860DE1" w:rsidRPr="008C089D" w:rsidRDefault="00860DE1" w:rsidP="00150D22">
      <w:pPr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Изучение дисциплины направлено на формирование следующих компетенций: ОПК-1, ОПК-4</w:t>
      </w:r>
      <w:r w:rsidR="00EC3098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  <w:r w:rsidR="00B505F8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EC3098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ПК-12</w:t>
      </w:r>
    </w:p>
    <w:p w:rsidR="00CF68AD" w:rsidRDefault="00CF68AD" w:rsidP="00150D2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В результате освоения дисциплины обучающийся должен:</w:t>
      </w:r>
    </w:p>
    <w:p w:rsidR="00150D22" w:rsidRPr="008C089D" w:rsidRDefault="00150D22" w:rsidP="00150D2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CF68AD" w:rsidRPr="008C089D" w:rsidRDefault="00CF68AD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ЗНАТЬ:</w:t>
      </w:r>
    </w:p>
    <w:p w:rsidR="00CF68AD" w:rsidRPr="008C089D" w:rsidRDefault="00CF68AD" w:rsidP="008C089D">
      <w:pPr>
        <w:widowControl w:val="0"/>
        <w:numPr>
          <w:ilvl w:val="0"/>
          <w:numId w:val="2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основные понятия, источники коммерческой информации, виды технических средств по ее сбору, обработке;</w:t>
      </w:r>
    </w:p>
    <w:p w:rsidR="00CF68AD" w:rsidRPr="008C089D" w:rsidRDefault="00CF68AD" w:rsidP="008C089D">
      <w:pPr>
        <w:widowControl w:val="0"/>
        <w:numPr>
          <w:ilvl w:val="0"/>
          <w:numId w:val="2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</w:t>
      </w: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требований информационной безопасности;</w:t>
      </w:r>
    </w:p>
    <w:p w:rsidR="00CF68AD" w:rsidRPr="008C089D" w:rsidRDefault="00CF68AD" w:rsidP="008C089D">
      <w:pPr>
        <w:widowControl w:val="0"/>
        <w:numPr>
          <w:ilvl w:val="0"/>
          <w:numId w:val="2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основные методы и средства получения, хранения, переработки информации, алгоритм основных коммерческих операций ("Управление закупками", "Управление товарными запасами" и пр.);</w:t>
      </w:r>
    </w:p>
    <w:p w:rsidR="00CF68AD" w:rsidRPr="008C089D" w:rsidRDefault="00CF68AD" w:rsidP="008C089D">
      <w:pPr>
        <w:widowControl w:val="0"/>
        <w:numPr>
          <w:ilvl w:val="0"/>
          <w:numId w:val="2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основные информационные системы и программное обеспечение коммерческой деятельности. </w:t>
      </w:r>
    </w:p>
    <w:p w:rsidR="00CF68AD" w:rsidRPr="008C089D" w:rsidRDefault="00CF68AD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УМЕТЬ:</w:t>
      </w:r>
    </w:p>
    <w:p w:rsidR="00CF68AD" w:rsidRPr="008C089D" w:rsidRDefault="008C089D" w:rsidP="008C089D">
      <w:pPr>
        <w:widowControl w:val="0"/>
        <w:numPr>
          <w:ilvl w:val="0"/>
          <w:numId w:val="2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осуществлять</w:t>
      </w:r>
      <w:r w:rsidR="00CF68AD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сбор, хранение, обработку и оценку информации, необходимой для организации и управления профессиональной деятельностью; </w:t>
      </w:r>
    </w:p>
    <w:p w:rsidR="00CF68AD" w:rsidRPr="008C089D" w:rsidRDefault="00CF68AD" w:rsidP="008C089D">
      <w:pPr>
        <w:widowControl w:val="0"/>
        <w:numPr>
          <w:ilvl w:val="0"/>
          <w:numId w:val="2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систематизировать и обобщать информацию, разрабатывать предложения по совершенствованию автоматизации закупки и продажи (сбыт) товаров, управления товарными запасами.</w:t>
      </w:r>
    </w:p>
    <w:p w:rsidR="00CF68AD" w:rsidRPr="008C089D" w:rsidRDefault="00CF68AD" w:rsidP="008C089D">
      <w:pPr>
        <w:widowControl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ВЛАДЕТЬ:</w:t>
      </w:r>
    </w:p>
    <w:p w:rsidR="00CF68AD" w:rsidRPr="008C089D" w:rsidRDefault="00CF68AD" w:rsidP="008C089D">
      <w:pPr>
        <w:widowControl w:val="0"/>
        <w:numPr>
          <w:ilvl w:val="0"/>
          <w:numId w:val="2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методами и средствами получения, хранения, переработки информации;</w:t>
      </w:r>
    </w:p>
    <w:p w:rsidR="00CF68AD" w:rsidRPr="008C089D" w:rsidRDefault="00CF68AD" w:rsidP="008C089D">
      <w:pPr>
        <w:widowControl w:val="0"/>
        <w:numPr>
          <w:ilvl w:val="0"/>
          <w:numId w:val="2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компьютером как средством управления информацией;</w:t>
      </w:r>
    </w:p>
    <w:p w:rsidR="00CF68AD" w:rsidRDefault="00CF68AD" w:rsidP="008C089D">
      <w:pPr>
        <w:widowControl w:val="0"/>
        <w:numPr>
          <w:ilvl w:val="0"/>
          <w:numId w:val="2"/>
        </w:numPr>
        <w:spacing w:after="0"/>
        <w:ind w:left="1418" w:hanging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практическими навыками </w:t>
      </w:r>
      <w:r w:rsidR="008C089D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выбора информационных</w:t>
      </w: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систем для управления коммерческими операциями. </w:t>
      </w:r>
    </w:p>
    <w:p w:rsidR="00150D22" w:rsidRPr="008C089D" w:rsidRDefault="00150D22" w:rsidP="00150D22">
      <w:pPr>
        <w:widowControl w:val="0"/>
        <w:spacing w:after="0"/>
        <w:ind w:left="141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97C5C" w:rsidRPr="008C089D" w:rsidRDefault="00297C5C" w:rsidP="00150D22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4. Содержание и структура дисциплины</w:t>
      </w:r>
    </w:p>
    <w:p w:rsidR="00F0288F" w:rsidRPr="008C089D" w:rsidRDefault="00F0288F" w:rsidP="00150D22">
      <w:pPr>
        <w:pStyle w:val="a4"/>
        <w:numPr>
          <w:ilvl w:val="0"/>
          <w:numId w:val="12"/>
        </w:numPr>
        <w:spacing w:line="276" w:lineRule="auto"/>
        <w:ind w:left="340" w:hanging="340"/>
        <w:jc w:val="both"/>
      </w:pPr>
      <w:r w:rsidRPr="008C089D">
        <w:t>Роль коммерческой информации в автоматизации коммерческих операций.</w:t>
      </w:r>
    </w:p>
    <w:p w:rsidR="00F0288F" w:rsidRPr="008C089D" w:rsidRDefault="00F0288F" w:rsidP="00150D22">
      <w:pPr>
        <w:pStyle w:val="a4"/>
        <w:numPr>
          <w:ilvl w:val="0"/>
          <w:numId w:val="12"/>
        </w:numPr>
        <w:spacing w:line="276" w:lineRule="auto"/>
        <w:ind w:left="340" w:hanging="340"/>
        <w:jc w:val="both"/>
      </w:pPr>
      <w:r w:rsidRPr="008C089D">
        <w:t>Базовые аспекты автоматизации коммерческих операций.</w:t>
      </w:r>
    </w:p>
    <w:p w:rsidR="00F0288F" w:rsidRPr="008C089D" w:rsidRDefault="00F0288F" w:rsidP="00150D22">
      <w:pPr>
        <w:pStyle w:val="a4"/>
        <w:numPr>
          <w:ilvl w:val="0"/>
          <w:numId w:val="12"/>
        </w:numPr>
        <w:spacing w:line="276" w:lineRule="auto"/>
        <w:ind w:left="340" w:hanging="340"/>
        <w:jc w:val="both"/>
      </w:pPr>
      <w:r w:rsidRPr="008C089D">
        <w:t>Основы автоматизированной технологии обработки информации.</w:t>
      </w:r>
    </w:p>
    <w:p w:rsidR="00F0288F" w:rsidRPr="008C089D" w:rsidRDefault="00F0288F" w:rsidP="00150D22">
      <w:pPr>
        <w:pStyle w:val="a4"/>
        <w:numPr>
          <w:ilvl w:val="0"/>
          <w:numId w:val="12"/>
        </w:numPr>
        <w:spacing w:line="276" w:lineRule="auto"/>
        <w:ind w:left="340" w:hanging="340"/>
        <w:jc w:val="both"/>
      </w:pPr>
      <w:r w:rsidRPr="008C089D">
        <w:t>Технология коммерческой операции «Управление закупками».</w:t>
      </w:r>
    </w:p>
    <w:p w:rsidR="00F0288F" w:rsidRPr="008C089D" w:rsidRDefault="008C089D" w:rsidP="00150D22">
      <w:pPr>
        <w:pStyle w:val="a4"/>
        <w:numPr>
          <w:ilvl w:val="0"/>
          <w:numId w:val="12"/>
        </w:numPr>
        <w:spacing w:line="276" w:lineRule="auto"/>
        <w:ind w:left="340" w:hanging="340"/>
        <w:jc w:val="both"/>
      </w:pPr>
      <w:r w:rsidRPr="008C089D">
        <w:t>Возможности</w:t>
      </w:r>
      <w:r w:rsidR="00F0288F" w:rsidRPr="008C089D">
        <w:t xml:space="preserve"> автоматизации коммерческой операции «Управление закупками» в «1С».</w:t>
      </w:r>
    </w:p>
    <w:p w:rsidR="00F0288F" w:rsidRPr="008C089D" w:rsidRDefault="008C089D" w:rsidP="00150D22">
      <w:pPr>
        <w:pStyle w:val="a4"/>
        <w:numPr>
          <w:ilvl w:val="0"/>
          <w:numId w:val="12"/>
        </w:numPr>
        <w:spacing w:line="276" w:lineRule="auto"/>
        <w:ind w:left="340" w:hanging="340"/>
        <w:jc w:val="both"/>
      </w:pPr>
      <w:r w:rsidRPr="008C089D">
        <w:t>Технология</w:t>
      </w:r>
      <w:r w:rsidR="00F0288F" w:rsidRPr="008C089D">
        <w:t xml:space="preserve"> коммерческой операции «Управление запасами".</w:t>
      </w:r>
    </w:p>
    <w:p w:rsidR="00F0288F" w:rsidRPr="008C089D" w:rsidRDefault="00F0288F" w:rsidP="00150D22">
      <w:pPr>
        <w:pStyle w:val="a4"/>
        <w:numPr>
          <w:ilvl w:val="0"/>
          <w:numId w:val="12"/>
        </w:numPr>
        <w:spacing w:line="276" w:lineRule="auto"/>
        <w:ind w:left="340" w:hanging="340"/>
        <w:jc w:val="both"/>
      </w:pPr>
      <w:r w:rsidRPr="008C089D">
        <w:t>Возможности автоматизации коммерческой операции «Управление запасами» в «1С».</w:t>
      </w:r>
    </w:p>
    <w:p w:rsidR="00F0288F" w:rsidRPr="008C089D" w:rsidRDefault="00F0288F" w:rsidP="00150D22">
      <w:pPr>
        <w:pStyle w:val="a4"/>
        <w:numPr>
          <w:ilvl w:val="0"/>
          <w:numId w:val="12"/>
        </w:numPr>
        <w:spacing w:line="276" w:lineRule="auto"/>
        <w:ind w:left="340" w:hanging="340"/>
        <w:jc w:val="both"/>
      </w:pPr>
      <w:r w:rsidRPr="008C089D">
        <w:t>Технология коммерческой операции «Управление взаимоотношениями с клиентами".</w:t>
      </w:r>
    </w:p>
    <w:p w:rsidR="00297C5C" w:rsidRPr="008C089D" w:rsidRDefault="00F0288F" w:rsidP="00150D22">
      <w:pPr>
        <w:pStyle w:val="a4"/>
        <w:numPr>
          <w:ilvl w:val="0"/>
          <w:numId w:val="12"/>
        </w:numPr>
        <w:spacing w:line="276" w:lineRule="auto"/>
        <w:ind w:left="340" w:hanging="340"/>
        <w:jc w:val="both"/>
      </w:pPr>
      <w:r w:rsidRPr="008C089D">
        <w:t>Возможности автоматизации коммерческой операции «Управление взаимоотношениями с клиентами» в «1С».</w:t>
      </w:r>
    </w:p>
    <w:p w:rsidR="00297C5C" w:rsidRDefault="00297C5C" w:rsidP="00150D22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5. Объем дисциплины и виды учебной работы</w:t>
      </w:r>
    </w:p>
    <w:p w:rsidR="00150D22" w:rsidRPr="008C089D" w:rsidRDefault="00150D22" w:rsidP="00150D22">
      <w:pPr>
        <w:spacing w:after="0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A062F5" w:rsidRDefault="008C089D" w:rsidP="00150D2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Для очной формы обучения:</w:t>
      </w:r>
    </w:p>
    <w:p w:rsidR="00150D22" w:rsidRPr="008C089D" w:rsidRDefault="00150D22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97C5C" w:rsidRPr="008C089D" w:rsidRDefault="00CB07FF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Объем дисциплины – 2</w:t>
      </w:r>
      <w:r w:rsidR="00CF613B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зачетные</w:t>
      </w:r>
      <w:r w:rsidR="00297C5C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единиц</w:t>
      </w:r>
      <w:r w:rsidR="00CF613B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ы</w:t>
      </w:r>
      <w:r w:rsidR="00297C5C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</w:t>
      </w:r>
      <w:r w:rsidR="00CF613B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72</w:t>
      </w:r>
      <w:r w:rsidR="00297C5C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час.), в том числе:</w:t>
      </w:r>
    </w:p>
    <w:p w:rsidR="00297C5C" w:rsidRPr="008C089D" w:rsidRDefault="00CF613B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лекции – 1</w:t>
      </w:r>
      <w:r w:rsidR="00297C5C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6 час.</w:t>
      </w:r>
    </w:p>
    <w:p w:rsidR="00297C5C" w:rsidRPr="008C089D" w:rsidRDefault="00CF613B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практические занятия – 34</w:t>
      </w:r>
      <w:r w:rsidR="00297C5C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час.</w:t>
      </w:r>
    </w:p>
    <w:p w:rsidR="00297C5C" w:rsidRPr="008C089D" w:rsidRDefault="00CF613B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самостоятельная работа –</w:t>
      </w:r>
      <w:r w:rsidR="00CB07FF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B84DDD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13</w:t>
      </w:r>
      <w:r w:rsidR="00297C5C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час.</w:t>
      </w:r>
    </w:p>
    <w:p w:rsidR="00B84DDD" w:rsidRPr="008C089D" w:rsidRDefault="008C089D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к</w:t>
      </w:r>
      <w:r w:rsidR="00B84DDD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онтроль – 9 час.</w:t>
      </w:r>
    </w:p>
    <w:p w:rsidR="00297C5C" w:rsidRDefault="00CF613B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Форма контроля знаний – зачет</w:t>
      </w:r>
    </w:p>
    <w:p w:rsidR="00150D22" w:rsidRPr="008C089D" w:rsidRDefault="00150D22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97C5C" w:rsidRDefault="008C089D" w:rsidP="00150D2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ru-RU" w:eastAsia="ru-RU"/>
        </w:rPr>
        <w:t>Для заочной формы обучения:</w:t>
      </w:r>
    </w:p>
    <w:p w:rsidR="00150D22" w:rsidRPr="00150D22" w:rsidRDefault="00150D22" w:rsidP="008C089D">
      <w:pPr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97C5C" w:rsidRPr="008C089D" w:rsidRDefault="00C30A3D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Объем дисциплины – 2 зачетных единиц (7</w:t>
      </w:r>
      <w:r w:rsidR="00297C5C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2 час.), в том числе:</w:t>
      </w:r>
    </w:p>
    <w:p w:rsidR="00297C5C" w:rsidRPr="008C089D" w:rsidRDefault="00297C5C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лекции – 4 час.</w:t>
      </w:r>
    </w:p>
    <w:p w:rsidR="00297C5C" w:rsidRPr="008C089D" w:rsidRDefault="00297C5C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практические занятия – 8 час.</w:t>
      </w:r>
    </w:p>
    <w:p w:rsidR="00297C5C" w:rsidRPr="008C089D" w:rsidRDefault="00C30A3D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самостоятельная работа – 56</w:t>
      </w:r>
      <w:r w:rsidR="00297C5C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час.</w:t>
      </w:r>
    </w:p>
    <w:p w:rsidR="00C30A3D" w:rsidRPr="008C089D" w:rsidRDefault="008C089D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к</w:t>
      </w:r>
      <w:r w:rsidR="00C30A3D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онтроль – 4 час.</w:t>
      </w:r>
    </w:p>
    <w:p w:rsidR="00297C5C" w:rsidRPr="008C089D" w:rsidRDefault="00297C5C" w:rsidP="008C089D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Форма контроля знаний –</w:t>
      </w:r>
      <w:r w:rsidR="00C30A3D"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зачет</w:t>
      </w:r>
      <w:r w:rsidRPr="008C089D"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</w:p>
    <w:p w:rsidR="00297C5C" w:rsidRDefault="00297C5C" w:rsidP="00B84D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297C5C" w:rsidRDefault="00297C5C" w:rsidP="00B84DDD">
      <w:pPr>
        <w:pStyle w:val="a4"/>
        <w:jc w:val="both"/>
      </w:pPr>
    </w:p>
    <w:sectPr w:rsidR="00297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1AC4073"/>
    <w:multiLevelType w:val="hybridMultilevel"/>
    <w:tmpl w:val="88D01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C5D83"/>
    <w:multiLevelType w:val="hybridMultilevel"/>
    <w:tmpl w:val="8C1C7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08568F"/>
    <w:multiLevelType w:val="hybridMultilevel"/>
    <w:tmpl w:val="036C8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68B2494"/>
    <w:multiLevelType w:val="hybridMultilevel"/>
    <w:tmpl w:val="2B2C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DBE"/>
    <w:multiLevelType w:val="multilevel"/>
    <w:tmpl w:val="CB0C3EB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857"/>
    <w:rsid w:val="00150D22"/>
    <w:rsid w:val="00186857"/>
    <w:rsid w:val="00212FD3"/>
    <w:rsid w:val="00297C5C"/>
    <w:rsid w:val="00340328"/>
    <w:rsid w:val="00551078"/>
    <w:rsid w:val="005B046A"/>
    <w:rsid w:val="00636599"/>
    <w:rsid w:val="006404DD"/>
    <w:rsid w:val="00836066"/>
    <w:rsid w:val="00860DE1"/>
    <w:rsid w:val="008C089D"/>
    <w:rsid w:val="008F5FA4"/>
    <w:rsid w:val="00920EDA"/>
    <w:rsid w:val="009A25F7"/>
    <w:rsid w:val="00A028EB"/>
    <w:rsid w:val="00A062F5"/>
    <w:rsid w:val="00A43264"/>
    <w:rsid w:val="00B505F8"/>
    <w:rsid w:val="00B84DDD"/>
    <w:rsid w:val="00C30A3D"/>
    <w:rsid w:val="00CB07FF"/>
    <w:rsid w:val="00CB21BE"/>
    <w:rsid w:val="00CF613B"/>
    <w:rsid w:val="00CF68AD"/>
    <w:rsid w:val="00EC3098"/>
    <w:rsid w:val="00F0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1BB3"/>
  <w15:docId w15:val="{BC75A047-CF33-42AC-888F-90D0361A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5C"/>
    <w:rPr>
      <w:rFonts w:ascii="Calibri" w:eastAsia="Calibri" w:hAnsi="Calibri" w:cs="Times New Roman"/>
      <w:lang w:val="en-GB"/>
    </w:rPr>
  </w:style>
  <w:style w:type="paragraph" w:styleId="3">
    <w:name w:val="heading 3"/>
    <w:basedOn w:val="a"/>
    <w:next w:val="a0"/>
    <w:link w:val="30"/>
    <w:uiPriority w:val="9"/>
    <w:unhideWhenUsed/>
    <w:qFormat/>
    <w:rsid w:val="00212FD3"/>
    <w:pPr>
      <w:numPr>
        <w:ilvl w:val="2"/>
        <w:numId w:val="4"/>
      </w:numPr>
      <w:suppressAutoHyphens/>
      <w:spacing w:before="280" w:after="280" w:line="240" w:lineRule="auto"/>
      <w:outlineLvl w:val="2"/>
    </w:pPr>
    <w:rPr>
      <w:rFonts w:ascii="Times New Roman" w:eastAsiaTheme="minorEastAsia" w:hAnsi="Times New Roman" w:cs="Calibri"/>
      <w:b/>
      <w:bCs/>
      <w:sz w:val="27"/>
      <w:szCs w:val="27"/>
      <w:lang w:val="ru-RU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nhideWhenUsed/>
    <w:rsid w:val="00297C5C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zac">
    <w:name w:val="abzac"/>
    <w:basedOn w:val="a"/>
    <w:rsid w:val="00297C5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212FD3"/>
    <w:rPr>
      <w:rFonts w:ascii="Times New Roman" w:eastAsiaTheme="minorEastAsia" w:hAnsi="Times New Roman" w:cs="Calibri"/>
      <w:b/>
      <w:bCs/>
      <w:sz w:val="27"/>
      <w:szCs w:val="27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212FD3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212FD3"/>
    <w:rPr>
      <w:rFonts w:ascii="Calibri" w:eastAsia="Calibri" w:hAnsi="Calibri" w:cs="Times New Roman"/>
      <w:lang w:val="en-GB"/>
    </w:rPr>
  </w:style>
  <w:style w:type="paragraph" w:styleId="a6">
    <w:name w:val="Balloon Text"/>
    <w:basedOn w:val="a"/>
    <w:link w:val="a7"/>
    <w:uiPriority w:val="99"/>
    <w:semiHidden/>
    <w:unhideWhenUsed/>
    <w:rsid w:val="0021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12FD3"/>
    <w:rPr>
      <w:rFonts w:ascii="Tahoma" w:eastAsia="Calibri" w:hAnsi="Tahoma" w:cs="Tahoma"/>
      <w:sz w:val="16"/>
      <w:szCs w:val="16"/>
      <w:lang w:val="en-GB"/>
    </w:rPr>
  </w:style>
  <w:style w:type="paragraph" w:styleId="a8">
    <w:name w:val="List Paragraph"/>
    <w:basedOn w:val="a"/>
    <w:uiPriority w:val="34"/>
    <w:qFormat/>
    <w:rsid w:val="00212FD3"/>
    <w:pPr>
      <w:suppressAutoHyphens/>
      <w:ind w:left="720"/>
    </w:pPr>
    <w:rPr>
      <w:rFonts w:ascii="Times New Roman" w:eastAsia="Times New Roman" w:hAnsi="Times New Roman" w:cs="Calibri"/>
      <w:sz w:val="24"/>
      <w:lang w:val="ru-RU" w:eastAsia="ar-SA"/>
    </w:rPr>
  </w:style>
  <w:style w:type="character" w:styleId="a9">
    <w:name w:val="Placeholder Text"/>
    <w:basedOn w:val="a1"/>
    <w:uiPriority w:val="99"/>
    <w:semiHidden/>
    <w:rsid w:val="00212F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3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ПГУПС</cp:lastModifiedBy>
  <cp:revision>18</cp:revision>
  <dcterms:created xsi:type="dcterms:W3CDTF">2016-04-12T07:56:00Z</dcterms:created>
  <dcterms:modified xsi:type="dcterms:W3CDTF">2019-04-18T13:58:00Z</dcterms:modified>
</cp:coreProperties>
</file>