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  <w:u w:val="single"/>
        </w:rPr>
        <w:t>Железнодорожные станции и узлы</w:t>
      </w:r>
      <w:r w:rsidRPr="008E203C">
        <w:rPr>
          <w:sz w:val="28"/>
          <w:szCs w:val="28"/>
        </w:rPr>
        <w:t>»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17F3D" w:rsidRPr="00D2714B" w:rsidRDefault="00717F3D" w:rsidP="00010EE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ОРГАНИЗАЦИЯ, ТЕХНОЛОГИЯ И ПРОЕКТИРОВАНИЕ ПРЕДПРИЯТИЙ</w:t>
      </w:r>
      <w:r w:rsidRPr="00F11431">
        <w:rPr>
          <w:sz w:val="28"/>
          <w:szCs w:val="28"/>
        </w:rPr>
        <w:t xml:space="preserve">» </w:t>
      </w:r>
      <w:r>
        <w:rPr>
          <w:sz w:val="28"/>
          <w:szCs w:val="28"/>
        </w:rPr>
        <w:t>(Б1.Б.19</w:t>
      </w:r>
      <w:r w:rsidRPr="00D2714B">
        <w:rPr>
          <w:sz w:val="28"/>
          <w:szCs w:val="28"/>
        </w:rPr>
        <w:t>)</w:t>
      </w: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38.03.06</w:t>
      </w:r>
      <w:r w:rsidRPr="00D2714B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Торговое дело</w:t>
      </w:r>
      <w:r w:rsidRPr="00D2714B">
        <w:rPr>
          <w:sz w:val="28"/>
          <w:szCs w:val="28"/>
        </w:rPr>
        <w:t xml:space="preserve">» 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b/>
          <w:sz w:val="28"/>
          <w:szCs w:val="28"/>
        </w:rPr>
        <w:t>Коммерция</w:t>
      </w:r>
      <w:r w:rsidRPr="00D2714B">
        <w:rPr>
          <w:sz w:val="28"/>
          <w:szCs w:val="28"/>
        </w:rPr>
        <w:t xml:space="preserve">» 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</w:t>
      </w:r>
      <w:r>
        <w:rPr>
          <w:sz w:val="28"/>
          <w:szCs w:val="28"/>
        </w:rPr>
        <w:t xml:space="preserve"> обучения – очная,</w:t>
      </w:r>
      <w:r w:rsidRPr="00D2714B">
        <w:rPr>
          <w:sz w:val="28"/>
          <w:szCs w:val="28"/>
        </w:rPr>
        <w:t xml:space="preserve"> заочная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17F3D" w:rsidRPr="00D2714B" w:rsidRDefault="00717F3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717F3D" w:rsidRPr="00D2714B" w:rsidRDefault="00717F3D" w:rsidP="00AC5624">
      <w:pPr>
        <w:widowControl/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1D44C4">
        <w:rPr>
          <w:noProof/>
          <w:sz w:val="28"/>
          <w:szCs w:val="28"/>
        </w:rPr>
        <w:lastRenderedPageBreak/>
        <w:drawing>
          <wp:inline distT="0" distB="0" distL="0" distR="0">
            <wp:extent cx="5934075" cy="828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1" t="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3D" w:rsidRPr="00D2714B" w:rsidRDefault="00717F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 xml:space="preserve"> 1. Цели и задачи дисциплины</w:t>
      </w:r>
    </w:p>
    <w:p w:rsidR="00717F3D" w:rsidRPr="00D2714B" w:rsidRDefault="00717F3D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717F3D" w:rsidRPr="00332B64" w:rsidRDefault="00717F3D" w:rsidP="00AC5624">
      <w:pPr>
        <w:spacing w:line="276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AC5624">
        <w:rPr>
          <w:sz w:val="28"/>
          <w:szCs w:val="28"/>
        </w:rPr>
        <w:t>12»</w:t>
      </w:r>
      <w:r>
        <w:rPr>
          <w:sz w:val="28"/>
          <w:szCs w:val="28"/>
        </w:rPr>
        <w:t xml:space="preserve">ноября 2015г., приказ №1334 по направлению </w:t>
      </w:r>
      <w:r w:rsidRPr="00135B13">
        <w:rPr>
          <w:sz w:val="28"/>
          <w:szCs w:val="28"/>
        </w:rPr>
        <w:t>38.03.06</w:t>
      </w:r>
      <w:r w:rsidRPr="00332B64">
        <w:rPr>
          <w:sz w:val="28"/>
          <w:szCs w:val="28"/>
        </w:rPr>
        <w:t xml:space="preserve"> «Торговое дело» профиль «Коммерция» по дисциплине «</w:t>
      </w:r>
      <w:r w:rsidRPr="00332B64">
        <w:rPr>
          <w:bCs/>
          <w:iCs/>
          <w:sz w:val="28"/>
          <w:szCs w:val="28"/>
        </w:rPr>
        <w:t>Организация, технология и проектирование предприятий</w:t>
      </w:r>
      <w:r w:rsidRPr="00332B64">
        <w:rPr>
          <w:sz w:val="28"/>
          <w:szCs w:val="28"/>
        </w:rPr>
        <w:t>».</w:t>
      </w:r>
    </w:p>
    <w:p w:rsidR="00717F3D" w:rsidRPr="00010EE6" w:rsidRDefault="00717F3D" w:rsidP="00AC5624">
      <w:pPr>
        <w:pStyle w:val="a6"/>
        <w:ind w:left="0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010EE6">
        <w:rPr>
          <w:rFonts w:ascii="Times New Roman" w:hAnsi="Times New Roman"/>
          <w:sz w:val="28"/>
          <w:szCs w:val="28"/>
        </w:rPr>
        <w:t>Целью изучения дисциплины «</w:t>
      </w:r>
      <w:r w:rsidRPr="00010EE6">
        <w:rPr>
          <w:rFonts w:ascii="Times New Roman" w:hAnsi="Times New Roman"/>
          <w:bCs/>
          <w:iCs/>
          <w:sz w:val="28"/>
          <w:szCs w:val="28"/>
        </w:rPr>
        <w:t>Организация, технология и проектирование предприятий</w:t>
      </w:r>
      <w:r w:rsidRPr="00010EE6">
        <w:rPr>
          <w:rFonts w:ascii="Times New Roman" w:hAnsi="Times New Roman"/>
          <w:sz w:val="28"/>
          <w:szCs w:val="28"/>
        </w:rPr>
        <w:t>» является профессиональная подготовка бакалавров и получение ими необходимых знаний о нормах и правилах проектирования линейных предприятий железнодорожного транспорта, организации и технологии  их работы.</w:t>
      </w:r>
    </w:p>
    <w:p w:rsidR="00717F3D" w:rsidRPr="00AC5624" w:rsidRDefault="00717F3D" w:rsidP="00AC5624">
      <w:pPr>
        <w:pStyle w:val="a3"/>
        <w:ind w:left="0" w:firstLine="851"/>
        <w:contextualSpacing w:val="0"/>
        <w:rPr>
          <w:sz w:val="28"/>
          <w:szCs w:val="28"/>
        </w:rPr>
      </w:pPr>
      <w:r w:rsidRPr="00AC5624">
        <w:rPr>
          <w:sz w:val="28"/>
          <w:szCs w:val="28"/>
        </w:rPr>
        <w:t>Для достижения поставленной цели решаются следующие задачи:</w:t>
      </w:r>
    </w:p>
    <w:p w:rsidR="00717F3D" w:rsidRPr="00AC5624" w:rsidRDefault="00717F3D" w:rsidP="00AC562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AC5624">
        <w:rPr>
          <w:sz w:val="28"/>
          <w:szCs w:val="28"/>
        </w:rPr>
        <w:t>олучение знаний по теории управления проектами на предприятиях;</w:t>
      </w:r>
    </w:p>
    <w:p w:rsidR="00717F3D" w:rsidRPr="00AC5624" w:rsidRDefault="00717F3D" w:rsidP="00AC562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 w:rsidRPr="00AC5624">
        <w:rPr>
          <w:sz w:val="28"/>
          <w:szCs w:val="28"/>
        </w:rPr>
        <w:t>получение теоретических знаний и практических навыков применения методов комплексного проектирования железнодорожных станций;</w:t>
      </w:r>
    </w:p>
    <w:p w:rsidR="00717F3D" w:rsidRPr="00AC5624" w:rsidRDefault="00717F3D" w:rsidP="00AC5624">
      <w:pPr>
        <w:pStyle w:val="a3"/>
        <w:widowControl/>
        <w:numPr>
          <w:ilvl w:val="0"/>
          <w:numId w:val="21"/>
        </w:numPr>
        <w:tabs>
          <w:tab w:val="left" w:pos="0"/>
        </w:tabs>
        <w:spacing w:line="240" w:lineRule="auto"/>
        <w:ind w:left="0" w:firstLine="720"/>
        <w:rPr>
          <w:sz w:val="28"/>
          <w:szCs w:val="28"/>
        </w:rPr>
      </w:pPr>
      <w:r w:rsidRPr="00AC5624">
        <w:rPr>
          <w:sz w:val="28"/>
          <w:szCs w:val="28"/>
        </w:rPr>
        <w:t>изучение технологии работы железнодорожных станций, для обеспечения студентов знаниями, необходимыми для формирования логистической политики предприятий и созданию цепей поставок.</w:t>
      </w:r>
    </w:p>
    <w:p w:rsidR="00717F3D" w:rsidRPr="00D2714B" w:rsidRDefault="00717F3D" w:rsidP="001A73EA">
      <w:pPr>
        <w:widowControl/>
        <w:spacing w:line="240" w:lineRule="auto"/>
        <w:ind w:firstLine="0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17F3D" w:rsidRPr="00D2714B" w:rsidRDefault="00717F3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17F3D" w:rsidRDefault="00717F3D" w:rsidP="001A73E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17F3D" w:rsidRDefault="00717F3D" w:rsidP="001A73E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17F3D" w:rsidRPr="00B66F1A" w:rsidRDefault="00717F3D" w:rsidP="001A73EA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717F3D" w:rsidRDefault="00717F3D" w:rsidP="001A73EA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технологию разработки и реализации проектов, направленных на развитие предприятий; </w:t>
      </w:r>
    </w:p>
    <w:p w:rsidR="00717F3D" w:rsidRDefault="00717F3D" w:rsidP="001A73EA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структуру управления предприятиями железнодорожного транспорта;</w:t>
      </w:r>
    </w:p>
    <w:p w:rsidR="00717F3D" w:rsidRDefault="00717F3D" w:rsidP="001A73EA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04377F">
        <w:rPr>
          <w:sz w:val="28"/>
          <w:szCs w:val="28"/>
        </w:rPr>
        <w:t xml:space="preserve">организацию </w:t>
      </w:r>
      <w:r>
        <w:rPr>
          <w:sz w:val="28"/>
          <w:szCs w:val="28"/>
        </w:rPr>
        <w:t xml:space="preserve">и </w:t>
      </w:r>
      <w:r w:rsidRPr="0004377F">
        <w:rPr>
          <w:spacing w:val="-2"/>
          <w:sz w:val="28"/>
          <w:szCs w:val="28"/>
        </w:rPr>
        <w:t>технологи</w:t>
      </w:r>
      <w:r>
        <w:rPr>
          <w:spacing w:val="-2"/>
          <w:sz w:val="28"/>
          <w:szCs w:val="28"/>
        </w:rPr>
        <w:t>ю</w:t>
      </w:r>
      <w:r w:rsidRPr="0004377F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>(производственной деятельности) железнодорожных станций;</w:t>
      </w:r>
    </w:p>
    <w:p w:rsidR="00717F3D" w:rsidRPr="00541FE9" w:rsidRDefault="00717F3D" w:rsidP="001A73EA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методики расчёта и нормативы проектирования основных станционных устройств;</w:t>
      </w:r>
    </w:p>
    <w:p w:rsidR="00717F3D" w:rsidRPr="00B66F1A" w:rsidRDefault="00717F3D" w:rsidP="001A73EA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717F3D" w:rsidRDefault="00717F3D" w:rsidP="001A73EA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принципиальные схемы железнодорожных станций и грузовых районов;</w:t>
      </w:r>
    </w:p>
    <w:p w:rsidR="00717F3D" w:rsidRDefault="00717F3D" w:rsidP="001A73EA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определять необходимые ресурсы и ориентировочную стоимость реализации проектов;</w:t>
      </w:r>
    </w:p>
    <w:p w:rsidR="00717F3D" w:rsidRDefault="00717F3D" w:rsidP="001A73EA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производить технико-экономическое обоснование проектов, выбирать рациональное техническое решение;</w:t>
      </w:r>
    </w:p>
    <w:p w:rsidR="00717F3D" w:rsidRPr="00B66F1A" w:rsidRDefault="00717F3D" w:rsidP="001A73EA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717F3D" w:rsidRDefault="00717F3D" w:rsidP="001A73EA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специальной терминологией и лексикой,</w:t>
      </w:r>
    </w:p>
    <w:p w:rsidR="00717F3D" w:rsidRDefault="00717F3D" w:rsidP="001A73EA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расчета параметров грузовых устройств;</w:t>
      </w:r>
    </w:p>
    <w:p w:rsidR="00717F3D" w:rsidRDefault="00717F3D" w:rsidP="001A73EA">
      <w:pPr>
        <w:widowControl/>
        <w:numPr>
          <w:ilvl w:val="0"/>
          <w:numId w:val="22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pacing w:val="-2"/>
          <w:sz w:val="28"/>
          <w:szCs w:val="28"/>
        </w:rPr>
        <w:t>практическими навыками</w:t>
      </w:r>
      <w:r w:rsidRPr="0004377F">
        <w:rPr>
          <w:spacing w:val="-2"/>
          <w:sz w:val="28"/>
          <w:szCs w:val="28"/>
        </w:rPr>
        <w:t xml:space="preserve"> применения методов комплексного проектирования же</w:t>
      </w:r>
      <w:r>
        <w:rPr>
          <w:spacing w:val="-2"/>
          <w:sz w:val="28"/>
          <w:szCs w:val="28"/>
        </w:rPr>
        <w:t>лезнодорожных станций</w:t>
      </w:r>
      <w:r>
        <w:rPr>
          <w:sz w:val="28"/>
          <w:szCs w:val="28"/>
        </w:rPr>
        <w:t>.</w:t>
      </w:r>
    </w:p>
    <w:p w:rsidR="00717F3D" w:rsidRDefault="00717F3D" w:rsidP="001A73E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17F3D" w:rsidRDefault="00717F3D" w:rsidP="001A73E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717F3D" w:rsidRPr="001A73EA" w:rsidRDefault="00717F3D" w:rsidP="001A73E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73EA">
        <w:rPr>
          <w:sz w:val="28"/>
          <w:szCs w:val="28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(ОК-8);.</w:t>
      </w:r>
    </w:p>
    <w:p w:rsidR="001D44C4" w:rsidRDefault="00717F3D" w:rsidP="001D44C4">
      <w:pPr>
        <w:widowControl/>
        <w:spacing w:line="240" w:lineRule="auto"/>
        <w:ind w:firstLine="851"/>
        <w:rPr>
          <w:sz w:val="28"/>
          <w:szCs w:val="28"/>
        </w:rPr>
      </w:pPr>
      <w:r w:rsidRPr="001A73EA">
        <w:rPr>
          <w:sz w:val="28"/>
          <w:szCs w:val="28"/>
        </w:rPr>
        <w:t>Изучение дисциплины направлено на формирование следующих</w:t>
      </w:r>
      <w:r w:rsidRPr="001A73EA">
        <w:rPr>
          <w:b/>
          <w:sz w:val="28"/>
          <w:szCs w:val="28"/>
        </w:rPr>
        <w:t>общепрофессиональных компетенций (ОПК)</w:t>
      </w:r>
      <w:r w:rsidRPr="001A73EA">
        <w:rPr>
          <w:sz w:val="28"/>
          <w:szCs w:val="28"/>
        </w:rPr>
        <w:t>:</w:t>
      </w:r>
    </w:p>
    <w:p w:rsidR="001D44C4" w:rsidRPr="001D44C4" w:rsidRDefault="001D44C4" w:rsidP="001D44C4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1D44C4">
        <w:rPr>
          <w:sz w:val="26"/>
          <w:szCs w:val="26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 (ОПК-3);</w:t>
      </w:r>
    </w:p>
    <w:p w:rsidR="00717F3D" w:rsidRPr="001D44C4" w:rsidRDefault="00717F3D" w:rsidP="001A73EA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6"/>
          <w:szCs w:val="26"/>
        </w:rPr>
      </w:pPr>
      <w:r w:rsidRPr="001D44C4">
        <w:rPr>
          <w:sz w:val="26"/>
          <w:szCs w:val="26"/>
        </w:rPr>
        <w:t>готовность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</w:r>
      <w:r w:rsidR="001D44C4" w:rsidRPr="001D44C4">
        <w:rPr>
          <w:sz w:val="26"/>
          <w:szCs w:val="26"/>
        </w:rPr>
        <w:t xml:space="preserve"> </w:t>
      </w:r>
      <w:r w:rsidRPr="001D44C4">
        <w:rPr>
          <w:sz w:val="26"/>
          <w:szCs w:val="26"/>
        </w:rPr>
        <w:t>(ОПК-5).</w:t>
      </w:r>
    </w:p>
    <w:p w:rsidR="00717F3D" w:rsidRPr="001A73EA" w:rsidRDefault="00717F3D" w:rsidP="001A73EA">
      <w:pPr>
        <w:widowControl/>
        <w:spacing w:line="240" w:lineRule="auto"/>
        <w:ind w:firstLine="851"/>
        <w:rPr>
          <w:sz w:val="28"/>
          <w:szCs w:val="28"/>
        </w:rPr>
      </w:pPr>
      <w:r w:rsidRPr="001A73EA">
        <w:rPr>
          <w:sz w:val="28"/>
          <w:szCs w:val="28"/>
        </w:rPr>
        <w:t xml:space="preserve">Изучение дисциплины </w:t>
      </w:r>
      <w:bookmarkStart w:id="0" w:name="_GoBack"/>
      <w:bookmarkEnd w:id="0"/>
      <w:r w:rsidRPr="001A73EA">
        <w:rPr>
          <w:sz w:val="28"/>
          <w:szCs w:val="28"/>
        </w:rPr>
        <w:t>направлено на формирование следующих</w:t>
      </w:r>
      <w:r w:rsidRPr="001A73EA">
        <w:rPr>
          <w:b/>
          <w:sz w:val="28"/>
          <w:szCs w:val="28"/>
        </w:rPr>
        <w:t>профессиональных компетенций (ПК)</w:t>
      </w:r>
      <w:r w:rsidRPr="001A73EA">
        <w:rPr>
          <w:sz w:val="28"/>
          <w:szCs w:val="28"/>
        </w:rPr>
        <w:t>, со</w:t>
      </w:r>
      <w:r w:rsidRPr="001A73EA">
        <w:rPr>
          <w:bCs/>
          <w:sz w:val="28"/>
          <w:szCs w:val="28"/>
        </w:rPr>
        <w:t>ответствующих виду (видам) профессиональной деятельности, на который (которые) ориентирована программа бакалавриата:</w:t>
      </w:r>
    </w:p>
    <w:p w:rsidR="00717F3D" w:rsidRPr="001A73EA" w:rsidRDefault="00717F3D" w:rsidP="001A73E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A73EA">
        <w:rPr>
          <w:bCs/>
          <w:sz w:val="28"/>
          <w:szCs w:val="28"/>
        </w:rPr>
        <w:t>Торгово-технологическая деятельность:</w:t>
      </w:r>
    </w:p>
    <w:p w:rsidR="00717F3D" w:rsidRPr="001A73EA" w:rsidRDefault="00717F3D" w:rsidP="001A73EA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73EA">
        <w:rPr>
          <w:sz w:val="28"/>
          <w:szCs w:val="28"/>
        </w:rPr>
        <w:t>способность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 (ПК-2);</w:t>
      </w:r>
    </w:p>
    <w:p w:rsidR="00717F3D" w:rsidRPr="001A73EA" w:rsidRDefault="00717F3D" w:rsidP="001A73EA">
      <w:pPr>
        <w:widowControl/>
        <w:spacing w:line="240" w:lineRule="auto"/>
        <w:ind w:firstLine="851"/>
        <w:rPr>
          <w:sz w:val="28"/>
          <w:szCs w:val="28"/>
        </w:rPr>
      </w:pPr>
      <w:r w:rsidRPr="001A73EA">
        <w:rPr>
          <w:bCs/>
          <w:sz w:val="28"/>
          <w:szCs w:val="28"/>
        </w:rPr>
        <w:t>проектная деятельность:</w:t>
      </w:r>
    </w:p>
    <w:p w:rsidR="00717F3D" w:rsidRPr="001A73EA" w:rsidRDefault="00717F3D" w:rsidP="001A73E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73EA">
        <w:rPr>
          <w:sz w:val="28"/>
          <w:szCs w:val="28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 (ПК-12);</w:t>
      </w:r>
    </w:p>
    <w:p w:rsidR="00717F3D" w:rsidRPr="001A73EA" w:rsidRDefault="00717F3D" w:rsidP="001A73EA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1A73EA">
        <w:rPr>
          <w:sz w:val="28"/>
          <w:szCs w:val="28"/>
        </w:rPr>
        <w:t>готовность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 (ПК-13).</w:t>
      </w:r>
    </w:p>
    <w:p w:rsidR="00717F3D" w:rsidRPr="00D2714B" w:rsidRDefault="00717F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717F3D" w:rsidRPr="00D2714B" w:rsidRDefault="00717F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717F3D" w:rsidRPr="00C127A3" w:rsidRDefault="00717F3D" w:rsidP="00010EE6">
      <w:pPr>
        <w:widowControl/>
        <w:spacing w:line="240" w:lineRule="auto"/>
        <w:ind w:firstLine="0"/>
        <w:rPr>
          <w:b/>
          <w:bCs/>
          <w:szCs w:val="16"/>
        </w:rPr>
      </w:pPr>
    </w:p>
    <w:p w:rsidR="00717F3D" w:rsidRPr="00D2714B" w:rsidRDefault="00717F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17F3D" w:rsidRPr="00C127A3" w:rsidRDefault="00717F3D" w:rsidP="0095427B">
      <w:pPr>
        <w:widowControl/>
        <w:spacing w:line="240" w:lineRule="auto"/>
        <w:ind w:firstLine="851"/>
        <w:jc w:val="center"/>
        <w:rPr>
          <w:b/>
          <w:bCs/>
          <w:szCs w:val="16"/>
        </w:rPr>
      </w:pPr>
    </w:p>
    <w:p w:rsidR="00717F3D" w:rsidRPr="003B31DE" w:rsidRDefault="00717F3D" w:rsidP="00582562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3B31DE">
        <w:rPr>
          <w:sz w:val="28"/>
          <w:szCs w:val="28"/>
        </w:rPr>
        <w:t>«</w:t>
      </w:r>
      <w:r w:rsidRPr="003B31DE">
        <w:rPr>
          <w:bCs/>
          <w:iCs/>
          <w:sz w:val="28"/>
          <w:szCs w:val="28"/>
        </w:rPr>
        <w:t>Организация, технология и проектирование предприятий</w:t>
      </w:r>
      <w:r w:rsidRPr="003B31DE">
        <w:rPr>
          <w:sz w:val="28"/>
          <w:szCs w:val="28"/>
        </w:rPr>
        <w:t>» (</w:t>
      </w:r>
      <w:r>
        <w:rPr>
          <w:sz w:val="28"/>
          <w:szCs w:val="28"/>
        </w:rPr>
        <w:t>Б.3.Б.19</w:t>
      </w:r>
      <w:r w:rsidRPr="003B31DE">
        <w:rPr>
          <w:sz w:val="28"/>
          <w:szCs w:val="28"/>
        </w:rPr>
        <w:t>) относится к базовой</w:t>
      </w:r>
      <w:r>
        <w:rPr>
          <w:sz w:val="28"/>
          <w:szCs w:val="28"/>
        </w:rPr>
        <w:t xml:space="preserve"> части</w:t>
      </w:r>
      <w:r w:rsidRPr="003B31DE">
        <w:rPr>
          <w:sz w:val="28"/>
          <w:szCs w:val="28"/>
        </w:rPr>
        <w:t xml:space="preserve">  профессионального цикла и является обязательной.</w:t>
      </w:r>
    </w:p>
    <w:p w:rsidR="00717F3D" w:rsidRPr="00C127A3" w:rsidRDefault="00717F3D" w:rsidP="0095427B">
      <w:pPr>
        <w:widowControl/>
        <w:spacing w:line="240" w:lineRule="auto"/>
        <w:ind w:firstLine="851"/>
        <w:rPr>
          <w:szCs w:val="16"/>
        </w:rPr>
      </w:pPr>
    </w:p>
    <w:p w:rsidR="00717F3D" w:rsidRPr="00D2714B" w:rsidRDefault="00717F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17F3D" w:rsidRPr="00D2714B" w:rsidRDefault="00717F3D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717F3D" w:rsidRPr="00D2714B" w:rsidRDefault="00717F3D" w:rsidP="00401D0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17F3D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17F3D" w:rsidRPr="00D2714B" w:rsidTr="006E3581">
        <w:trPr>
          <w:jc w:val="center"/>
        </w:trPr>
        <w:tc>
          <w:tcPr>
            <w:tcW w:w="5353" w:type="dxa"/>
            <w:vMerge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17F3D" w:rsidRPr="00D2714B" w:rsidRDefault="00717F3D" w:rsidP="005825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17F3D" w:rsidRPr="00D2714B" w:rsidTr="0014525C">
        <w:trPr>
          <w:jc w:val="center"/>
        </w:trPr>
        <w:tc>
          <w:tcPr>
            <w:tcW w:w="5353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17F3D" w:rsidRPr="00D2714B" w:rsidRDefault="00717F3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17F3D" w:rsidRPr="00D2714B" w:rsidRDefault="00717F3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17F3D" w:rsidRPr="00D2714B" w:rsidRDefault="00717F3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17F3D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7F3D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17F3D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7F3D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7F3D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17F3D" w:rsidRPr="00D2714B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17F3D" w:rsidRDefault="00717F3D" w:rsidP="005825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7F3D" w:rsidRDefault="00717F3D" w:rsidP="005825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17F3D" w:rsidRDefault="00717F3D" w:rsidP="005825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7F3D" w:rsidRDefault="00717F3D" w:rsidP="005825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717F3D" w:rsidRDefault="00717F3D" w:rsidP="005825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17F3D" w:rsidRPr="00D2714B" w:rsidRDefault="00717F3D" w:rsidP="0058256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7F3D" w:rsidRPr="00D2714B" w:rsidTr="00B66468">
        <w:trPr>
          <w:jc w:val="center"/>
        </w:trPr>
        <w:tc>
          <w:tcPr>
            <w:tcW w:w="5353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17F3D" w:rsidRPr="00D2714B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17F3D" w:rsidRPr="00D2714B" w:rsidTr="00646646">
        <w:trPr>
          <w:jc w:val="center"/>
        </w:trPr>
        <w:tc>
          <w:tcPr>
            <w:tcW w:w="5353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17F3D" w:rsidRPr="00D2714B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17F3D" w:rsidRPr="00D2714B" w:rsidTr="005C13B7">
        <w:trPr>
          <w:jc w:val="center"/>
        </w:trPr>
        <w:tc>
          <w:tcPr>
            <w:tcW w:w="5353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17F3D" w:rsidRPr="00D2714B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717F3D" w:rsidRPr="00D2714B" w:rsidTr="00A85CEB">
        <w:trPr>
          <w:jc w:val="center"/>
        </w:trPr>
        <w:tc>
          <w:tcPr>
            <w:tcW w:w="5353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17F3D" w:rsidRPr="00D2714B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092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717F3D" w:rsidRPr="00D2714B" w:rsidRDefault="00717F3D" w:rsidP="00582562">
      <w:pPr>
        <w:widowControl/>
        <w:spacing w:line="240" w:lineRule="auto"/>
        <w:ind w:firstLine="0"/>
        <w:rPr>
          <w:sz w:val="28"/>
          <w:szCs w:val="28"/>
        </w:rPr>
      </w:pPr>
    </w:p>
    <w:p w:rsidR="00717F3D" w:rsidRPr="00D2714B" w:rsidRDefault="00717F3D" w:rsidP="00401D0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17F3D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717F3D" w:rsidRPr="00D2714B" w:rsidTr="00F3199B">
        <w:trPr>
          <w:jc w:val="center"/>
        </w:trPr>
        <w:tc>
          <w:tcPr>
            <w:tcW w:w="5353" w:type="dxa"/>
            <w:vMerge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17F3D" w:rsidRPr="00D2714B" w:rsidRDefault="00717F3D" w:rsidP="00401D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17F3D" w:rsidRPr="00D2714B" w:rsidTr="00F07499">
        <w:trPr>
          <w:jc w:val="center"/>
        </w:trPr>
        <w:tc>
          <w:tcPr>
            <w:tcW w:w="5353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17F3D" w:rsidRPr="00D2714B" w:rsidRDefault="00717F3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17F3D" w:rsidRPr="00D2714B" w:rsidRDefault="00717F3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17F3D" w:rsidRPr="00D2714B" w:rsidRDefault="00717F3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17F3D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7F3D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17F3D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7F3D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7F3D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17F3D" w:rsidRPr="00D2714B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717F3D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7F3D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717F3D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7F3D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17F3D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17F3D" w:rsidRPr="00D2714B" w:rsidRDefault="00717F3D" w:rsidP="0058256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717F3D" w:rsidRPr="00D2714B" w:rsidTr="0087224C">
        <w:trPr>
          <w:jc w:val="center"/>
        </w:trPr>
        <w:tc>
          <w:tcPr>
            <w:tcW w:w="5353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17F3D" w:rsidRPr="00D2714B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092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717F3D" w:rsidRPr="00D2714B" w:rsidTr="003A0DF8">
        <w:trPr>
          <w:jc w:val="center"/>
        </w:trPr>
        <w:tc>
          <w:tcPr>
            <w:tcW w:w="5353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17F3D" w:rsidRPr="00D2714B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17F3D" w:rsidRPr="00D2714B" w:rsidTr="009D7F22">
        <w:trPr>
          <w:jc w:val="center"/>
        </w:trPr>
        <w:tc>
          <w:tcPr>
            <w:tcW w:w="5353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17F3D" w:rsidRPr="00D2714B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2092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717F3D" w:rsidRPr="00D2714B" w:rsidTr="006D25F6">
        <w:trPr>
          <w:jc w:val="center"/>
        </w:trPr>
        <w:tc>
          <w:tcPr>
            <w:tcW w:w="5353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717F3D" w:rsidRPr="00D2714B" w:rsidRDefault="00717F3D" w:rsidP="009170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2092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</w:tr>
    </w:tbl>
    <w:p w:rsidR="00717F3D" w:rsidRDefault="00717F3D" w:rsidP="00C127A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17F3D" w:rsidRDefault="00717F3D" w:rsidP="00C127A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17F3D" w:rsidRDefault="00717F3D" w:rsidP="00C127A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17F3D" w:rsidRDefault="00717F3D" w:rsidP="00C127A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17F3D" w:rsidRDefault="00717F3D" w:rsidP="00C127A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17F3D" w:rsidRDefault="00717F3D" w:rsidP="00C127A3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717F3D" w:rsidRPr="0083218F" w:rsidRDefault="00717F3D" w:rsidP="0083218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17F3D" w:rsidRPr="00D2714B" w:rsidRDefault="00717F3D" w:rsidP="0083218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2"/>
        <w:gridCol w:w="2186"/>
        <w:gridCol w:w="6840"/>
      </w:tblGrid>
      <w:tr w:rsidR="00717F3D" w:rsidRPr="00D2714B" w:rsidTr="0083218F">
        <w:trPr>
          <w:jc w:val="center"/>
        </w:trPr>
        <w:tc>
          <w:tcPr>
            <w:tcW w:w="622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86" w:type="dxa"/>
            <w:vAlign w:val="center"/>
          </w:tcPr>
          <w:p w:rsidR="00717F3D" w:rsidRPr="00D2714B" w:rsidRDefault="00717F3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840" w:type="dxa"/>
            <w:vAlign w:val="center"/>
          </w:tcPr>
          <w:p w:rsidR="00717F3D" w:rsidRPr="00D2714B" w:rsidRDefault="00717F3D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17F3D" w:rsidRPr="00D2714B" w:rsidTr="0083218F">
        <w:trPr>
          <w:jc w:val="center"/>
        </w:trPr>
        <w:tc>
          <w:tcPr>
            <w:tcW w:w="622" w:type="dxa"/>
            <w:vAlign w:val="center"/>
          </w:tcPr>
          <w:p w:rsidR="00717F3D" w:rsidRPr="0083218F" w:rsidRDefault="00717F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218F">
              <w:rPr>
                <w:sz w:val="24"/>
                <w:szCs w:val="24"/>
              </w:rPr>
              <w:t>1</w:t>
            </w:r>
          </w:p>
        </w:tc>
        <w:tc>
          <w:tcPr>
            <w:tcW w:w="2186" w:type="dxa"/>
            <w:vAlign w:val="center"/>
          </w:tcPr>
          <w:p w:rsidR="00717F3D" w:rsidRPr="0083218F" w:rsidRDefault="00717F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218F">
              <w:rPr>
                <w:sz w:val="24"/>
                <w:szCs w:val="24"/>
              </w:rPr>
              <w:t>2</w:t>
            </w:r>
          </w:p>
        </w:tc>
        <w:tc>
          <w:tcPr>
            <w:tcW w:w="6840" w:type="dxa"/>
            <w:vAlign w:val="center"/>
          </w:tcPr>
          <w:p w:rsidR="00717F3D" w:rsidRPr="0083218F" w:rsidRDefault="00717F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3218F">
              <w:rPr>
                <w:sz w:val="24"/>
                <w:szCs w:val="24"/>
              </w:rPr>
              <w:t>3</w:t>
            </w:r>
          </w:p>
        </w:tc>
      </w:tr>
      <w:tr w:rsidR="00717F3D" w:rsidRPr="00D2714B" w:rsidTr="0083218F">
        <w:trPr>
          <w:jc w:val="center"/>
        </w:trPr>
        <w:tc>
          <w:tcPr>
            <w:tcW w:w="622" w:type="dxa"/>
            <w:vAlign w:val="center"/>
          </w:tcPr>
          <w:p w:rsidR="00717F3D" w:rsidRPr="00D2714B" w:rsidRDefault="00717F3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6" w:type="dxa"/>
            <w:vAlign w:val="center"/>
          </w:tcPr>
          <w:p w:rsidR="00717F3D" w:rsidRPr="009F761D" w:rsidRDefault="00717F3D" w:rsidP="0083218F">
            <w:pPr>
              <w:jc w:val="left"/>
              <w:rPr>
                <w:sz w:val="28"/>
                <w:szCs w:val="28"/>
              </w:rPr>
            </w:pPr>
            <w:r w:rsidRPr="00E725F8">
              <w:rPr>
                <w:b/>
                <w:bCs/>
                <w:sz w:val="24"/>
                <w:szCs w:val="24"/>
              </w:rPr>
              <w:t xml:space="preserve">Основы </w:t>
            </w:r>
            <w:r>
              <w:rPr>
                <w:b/>
                <w:bCs/>
                <w:sz w:val="24"/>
                <w:szCs w:val="24"/>
              </w:rPr>
              <w:t xml:space="preserve">управления и </w:t>
            </w:r>
            <w:r w:rsidRPr="00E725F8">
              <w:rPr>
                <w:b/>
                <w:bCs/>
                <w:sz w:val="24"/>
                <w:szCs w:val="24"/>
              </w:rPr>
              <w:t xml:space="preserve">проектирования </w:t>
            </w:r>
            <w:r>
              <w:rPr>
                <w:b/>
                <w:bCs/>
                <w:sz w:val="24"/>
                <w:szCs w:val="24"/>
              </w:rPr>
              <w:t>предприятий железнодорожного транспорта</w:t>
            </w:r>
          </w:p>
        </w:tc>
        <w:tc>
          <w:tcPr>
            <w:tcW w:w="6840" w:type="dxa"/>
            <w:vAlign w:val="center"/>
          </w:tcPr>
          <w:p w:rsidR="00717F3D" w:rsidRPr="0083218F" w:rsidRDefault="00717F3D" w:rsidP="0083218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1.1 Общие принципы и методы управления проектами на предприятиях.</w:t>
            </w:r>
          </w:p>
          <w:p w:rsidR="00717F3D" w:rsidRPr="0083218F" w:rsidRDefault="00717F3D" w:rsidP="0083218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1.2 Требования к проектам в России в соответствии с постановлением Правительства РФ №87 16.02.2008 г. Основные стадии проектирования.</w:t>
            </w:r>
          </w:p>
          <w:p w:rsidR="00717F3D" w:rsidRPr="0083218F" w:rsidRDefault="00717F3D" w:rsidP="0083218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 xml:space="preserve">1.3 Структура управления ОАО «Российские железные дороги». Октябрьская железная дорога – филиал ОАО «РЖД» - структура управления, географическое положение, основные направления грузо- и пассажиропотоков. Реформа управления железнодорожным транспортом России 2001-2014 – цели, достижения, перспективы. Перспективы развития железных дорог РФ до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3218F">
                <w:rPr>
                  <w:sz w:val="22"/>
                  <w:szCs w:val="22"/>
                </w:rPr>
                <w:t>2030 г</w:t>
              </w:r>
            </w:smartTag>
            <w:r w:rsidRPr="0083218F">
              <w:rPr>
                <w:sz w:val="22"/>
                <w:szCs w:val="22"/>
              </w:rPr>
              <w:t>. в соответствии с утверждённой Стратегией.</w:t>
            </w:r>
          </w:p>
          <w:p w:rsidR="00717F3D" w:rsidRPr="0083218F" w:rsidRDefault="00717F3D" w:rsidP="0083218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1.4 Значение железнодорожных станций и узлов и общая характеристика их современного состояния. Классификация раздельных пунктов. Общая характеристика отдельных видов станций. Основные требования к проектам железнодорожных станций и узлов и пути их реализации.</w:t>
            </w:r>
          </w:p>
          <w:p w:rsidR="00717F3D" w:rsidRPr="0083218F" w:rsidRDefault="00717F3D" w:rsidP="0083218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1.5 Классификация путей на станциях. Нумерация путей и стрелочных переводов. Виды габаритов и основные габаритные расстояния габарита приближения строений. Расстояния между осями путей на станциях. Требования к расположению станционных путей в плане. Требования к расположению станционных путей в профиле.</w:t>
            </w:r>
          </w:p>
          <w:p w:rsidR="00717F3D" w:rsidRPr="0083218F" w:rsidRDefault="00717F3D" w:rsidP="0083218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1.6 Классификация стрелочных переводов, условия их применения. Изображение стрелочных переводов в рабочих гранях и осях путей. Схемы взаимного расположения стрелочных переводов и определение расстояний между центрами переводов. Конечное соединение двух параллельных путей (несокращенное) и его расчет. Съезды между параллельными путями: классификация, схемы и расчет несокращенного съезда.</w:t>
            </w:r>
          </w:p>
          <w:p w:rsidR="00717F3D" w:rsidRPr="0083218F" w:rsidRDefault="00717F3D" w:rsidP="0083218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1.7 Полная, и строительная длина путей. Определение, границы, примеры. Полезная длина путей. Определение, границы, примеры.</w:t>
            </w:r>
          </w:p>
        </w:tc>
      </w:tr>
      <w:tr w:rsidR="00717F3D" w:rsidRPr="00D2714B" w:rsidTr="0083218F">
        <w:trPr>
          <w:jc w:val="center"/>
        </w:trPr>
        <w:tc>
          <w:tcPr>
            <w:tcW w:w="622" w:type="dxa"/>
            <w:vAlign w:val="center"/>
          </w:tcPr>
          <w:p w:rsidR="00717F3D" w:rsidRPr="00D2714B" w:rsidRDefault="00717F3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6" w:type="dxa"/>
            <w:vAlign w:val="center"/>
          </w:tcPr>
          <w:p w:rsidR="00717F3D" w:rsidRPr="009F761D" w:rsidRDefault="00717F3D" w:rsidP="0083218F">
            <w:pPr>
              <w:jc w:val="left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Промежуточные, у</w:t>
            </w:r>
            <w:r w:rsidRPr="00901E62">
              <w:rPr>
                <w:b/>
                <w:sz w:val="24"/>
                <w:szCs w:val="24"/>
              </w:rPr>
              <w:t>частковые и сортировочные станции</w:t>
            </w:r>
          </w:p>
        </w:tc>
        <w:tc>
          <w:tcPr>
            <w:tcW w:w="6840" w:type="dxa"/>
            <w:vAlign w:val="center"/>
          </w:tcPr>
          <w:p w:rsidR="00717F3D" w:rsidRPr="0083218F" w:rsidRDefault="00717F3D" w:rsidP="0083218F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2.1 Назначение промежуточных станций, их классификация. Основные пути и сооружения на промежуточных станциях. Технология обслуживания сборных и вывозных поездов на промежуточной станции на примере схемы.</w:t>
            </w:r>
          </w:p>
          <w:p w:rsidR="00717F3D" w:rsidRPr="0083218F" w:rsidRDefault="00717F3D" w:rsidP="0083218F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2.2 Назначение участковых станций, их классификация и размещение на сети железных дорог. Основные устройства участковых станций и принципы их размещения (на примере технологической структурной схемы). Типовые схемы участковых станций и их технико-эксплуатационная характеристика. Понятие о горловинах станций и секционировании путей в горловине. Общие требования к горловинам на примере участковой станции.</w:t>
            </w:r>
          </w:p>
          <w:p w:rsidR="00717F3D" w:rsidRPr="0083218F" w:rsidRDefault="00717F3D" w:rsidP="0083218F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2.3 Сортировочные станции. Назначение, расположение на сети, основные сооружения и устройства. Классификация сортировочных станций. Пример схемы сортировочной станции.</w:t>
            </w:r>
          </w:p>
        </w:tc>
      </w:tr>
      <w:tr w:rsidR="00717F3D" w:rsidRPr="00D2714B" w:rsidTr="0083218F">
        <w:trPr>
          <w:jc w:val="center"/>
        </w:trPr>
        <w:tc>
          <w:tcPr>
            <w:tcW w:w="622" w:type="dxa"/>
            <w:vAlign w:val="center"/>
          </w:tcPr>
          <w:p w:rsidR="00717F3D" w:rsidRPr="00D2714B" w:rsidRDefault="00717F3D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6" w:type="dxa"/>
            <w:vAlign w:val="center"/>
          </w:tcPr>
          <w:p w:rsidR="00717F3D" w:rsidRPr="009F761D" w:rsidRDefault="00717F3D" w:rsidP="0083218F">
            <w:pPr>
              <w:jc w:val="left"/>
              <w:rPr>
                <w:sz w:val="28"/>
                <w:szCs w:val="28"/>
              </w:rPr>
            </w:pPr>
            <w:r w:rsidRPr="00901E62">
              <w:rPr>
                <w:b/>
                <w:sz w:val="24"/>
                <w:szCs w:val="24"/>
              </w:rPr>
              <w:t xml:space="preserve">Грузовые </w:t>
            </w:r>
            <w:r w:rsidRPr="00901E62">
              <w:rPr>
                <w:b/>
                <w:sz w:val="24"/>
                <w:szCs w:val="24"/>
              </w:rPr>
              <w:lastRenderedPageBreak/>
              <w:t>станции</w:t>
            </w:r>
            <w:r>
              <w:rPr>
                <w:b/>
                <w:sz w:val="24"/>
                <w:szCs w:val="24"/>
              </w:rPr>
              <w:t xml:space="preserve"> и грузовые устройства</w:t>
            </w:r>
          </w:p>
        </w:tc>
        <w:tc>
          <w:tcPr>
            <w:tcW w:w="6840" w:type="dxa"/>
            <w:vAlign w:val="center"/>
          </w:tcPr>
          <w:p w:rsidR="00717F3D" w:rsidRPr="0083218F" w:rsidRDefault="00717F3D" w:rsidP="0083218F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lastRenderedPageBreak/>
              <w:t xml:space="preserve">3.1 Грузовые станции – назначение, классификация, основные сооружения и устройства. Классификация грузовых станций общего </w:t>
            </w:r>
            <w:r w:rsidRPr="0083218F">
              <w:rPr>
                <w:sz w:val="22"/>
                <w:szCs w:val="22"/>
              </w:rPr>
              <w:lastRenderedPageBreak/>
              <w:t>пользования. Основные устройства на примере схемы.</w:t>
            </w:r>
          </w:p>
          <w:p w:rsidR="00717F3D" w:rsidRPr="0083218F" w:rsidRDefault="00717F3D" w:rsidP="0083218F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3.2 Технология работы грузовой станции общего пользования.</w:t>
            </w:r>
          </w:p>
          <w:p w:rsidR="00717F3D" w:rsidRPr="0083218F" w:rsidRDefault="00717F3D" w:rsidP="0083218F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3.3 Определение объемов работы грузовой станции.</w:t>
            </w:r>
          </w:p>
          <w:p w:rsidR="00717F3D" w:rsidRPr="0083218F" w:rsidRDefault="00717F3D" w:rsidP="0083218F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3.4 Схема грузового района тупикового типа.</w:t>
            </w:r>
          </w:p>
          <w:p w:rsidR="00717F3D" w:rsidRPr="0083218F" w:rsidRDefault="00717F3D" w:rsidP="0083218F">
            <w:pPr>
              <w:tabs>
                <w:tab w:val="num" w:pos="360"/>
              </w:tabs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83218F">
              <w:rPr>
                <w:sz w:val="22"/>
                <w:szCs w:val="22"/>
              </w:rPr>
              <w:t>3.5 Расчет грузовых устройств (площадей и длины грузовых фронтов). Определение числа погрузочно-разгрузочных механизмов. Расчёт сметной стоимости строительства станции.</w:t>
            </w:r>
          </w:p>
        </w:tc>
      </w:tr>
    </w:tbl>
    <w:p w:rsidR="00717F3D" w:rsidRPr="00D2714B" w:rsidRDefault="00717F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717F3D" w:rsidRPr="0064067C" w:rsidRDefault="00717F3D" w:rsidP="0095427B">
      <w:pPr>
        <w:widowControl/>
        <w:spacing w:line="240" w:lineRule="auto"/>
        <w:ind w:firstLine="851"/>
        <w:rPr>
          <w:szCs w:val="16"/>
        </w:rPr>
      </w:pPr>
    </w:p>
    <w:p w:rsidR="00717F3D" w:rsidRDefault="00717F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7F3D" w:rsidRPr="00D2714B" w:rsidTr="00E91F99">
        <w:trPr>
          <w:jc w:val="center"/>
        </w:trPr>
        <w:tc>
          <w:tcPr>
            <w:tcW w:w="628" w:type="dxa"/>
            <w:vAlign w:val="center"/>
          </w:tcPr>
          <w:p w:rsidR="00717F3D" w:rsidRPr="00D2714B" w:rsidRDefault="00717F3D" w:rsidP="00E91F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17F3D" w:rsidRPr="00D2714B" w:rsidRDefault="00717F3D" w:rsidP="00E91F9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17F3D" w:rsidRPr="00D2714B" w:rsidTr="00E91F99">
        <w:trPr>
          <w:jc w:val="center"/>
        </w:trPr>
        <w:tc>
          <w:tcPr>
            <w:tcW w:w="628" w:type="dxa"/>
            <w:vAlign w:val="center"/>
          </w:tcPr>
          <w:p w:rsidR="00717F3D" w:rsidRPr="009F761D" w:rsidRDefault="00717F3D" w:rsidP="00E9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17F3D" w:rsidRPr="00541770" w:rsidRDefault="00717F3D" w:rsidP="00E91F99">
            <w:pPr>
              <w:spacing w:line="240" w:lineRule="auto"/>
              <w:ind w:firstLine="499"/>
              <w:jc w:val="left"/>
              <w:rPr>
                <w:sz w:val="28"/>
                <w:szCs w:val="28"/>
              </w:rPr>
            </w:pPr>
            <w:r w:rsidRPr="00541770">
              <w:rPr>
                <w:bCs/>
                <w:sz w:val="24"/>
                <w:szCs w:val="24"/>
              </w:rPr>
              <w:t>Основы управления и проектирования предприятий железнодорожного транспорта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17F3D" w:rsidRPr="00D2714B" w:rsidTr="00E91F99">
        <w:trPr>
          <w:jc w:val="center"/>
        </w:trPr>
        <w:tc>
          <w:tcPr>
            <w:tcW w:w="628" w:type="dxa"/>
            <w:vAlign w:val="center"/>
          </w:tcPr>
          <w:p w:rsidR="00717F3D" w:rsidRPr="009F761D" w:rsidRDefault="00717F3D" w:rsidP="00E9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17F3D" w:rsidRPr="00541770" w:rsidRDefault="00717F3D" w:rsidP="00E91F99">
            <w:pPr>
              <w:spacing w:line="240" w:lineRule="auto"/>
              <w:ind w:firstLine="499"/>
              <w:jc w:val="left"/>
              <w:rPr>
                <w:sz w:val="28"/>
                <w:szCs w:val="28"/>
              </w:rPr>
            </w:pPr>
            <w:r w:rsidRPr="00541770">
              <w:rPr>
                <w:sz w:val="24"/>
                <w:szCs w:val="24"/>
              </w:rPr>
              <w:t>Промежуточные, участковые и сортировочные станции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17F3D" w:rsidRPr="00D2714B" w:rsidTr="00E91F99">
        <w:trPr>
          <w:jc w:val="center"/>
        </w:trPr>
        <w:tc>
          <w:tcPr>
            <w:tcW w:w="628" w:type="dxa"/>
            <w:vAlign w:val="center"/>
          </w:tcPr>
          <w:p w:rsidR="00717F3D" w:rsidRPr="009F761D" w:rsidRDefault="00717F3D" w:rsidP="00E91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17F3D" w:rsidRPr="00541770" w:rsidRDefault="00717F3D" w:rsidP="00E91F99">
            <w:pPr>
              <w:spacing w:line="240" w:lineRule="auto"/>
              <w:ind w:firstLine="499"/>
              <w:jc w:val="left"/>
              <w:rPr>
                <w:sz w:val="28"/>
                <w:szCs w:val="28"/>
              </w:rPr>
            </w:pPr>
            <w:r w:rsidRPr="00541770">
              <w:rPr>
                <w:sz w:val="24"/>
                <w:szCs w:val="24"/>
              </w:rPr>
              <w:t>Грузовые станции и грузовые устройства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17F3D" w:rsidRPr="00D2714B" w:rsidTr="00E91F99">
        <w:trPr>
          <w:jc w:val="center"/>
        </w:trPr>
        <w:tc>
          <w:tcPr>
            <w:tcW w:w="5524" w:type="dxa"/>
            <w:gridSpan w:val="2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7F3D" w:rsidRPr="00D2714B" w:rsidRDefault="00717F3D" w:rsidP="00E91F9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717F3D" w:rsidRPr="0064067C" w:rsidRDefault="00717F3D" w:rsidP="0064067C">
      <w:pPr>
        <w:widowControl/>
        <w:spacing w:line="240" w:lineRule="auto"/>
        <w:ind w:firstLine="0"/>
        <w:rPr>
          <w:szCs w:val="16"/>
        </w:rPr>
      </w:pPr>
    </w:p>
    <w:p w:rsidR="00717F3D" w:rsidRPr="00D2714B" w:rsidRDefault="00717F3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17F3D" w:rsidRPr="00D2714B" w:rsidTr="000A1736">
        <w:trPr>
          <w:jc w:val="center"/>
        </w:trPr>
        <w:tc>
          <w:tcPr>
            <w:tcW w:w="628" w:type="dxa"/>
            <w:vAlign w:val="center"/>
          </w:tcPr>
          <w:p w:rsidR="00717F3D" w:rsidRPr="00D2714B" w:rsidRDefault="00717F3D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17F3D" w:rsidRPr="00D2714B" w:rsidRDefault="00717F3D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17F3D" w:rsidRPr="00D2714B" w:rsidTr="000A1736">
        <w:trPr>
          <w:jc w:val="center"/>
        </w:trPr>
        <w:tc>
          <w:tcPr>
            <w:tcW w:w="628" w:type="dxa"/>
            <w:vAlign w:val="center"/>
          </w:tcPr>
          <w:p w:rsidR="00717F3D" w:rsidRPr="009F761D" w:rsidRDefault="00717F3D" w:rsidP="00065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17F3D" w:rsidRPr="00541770" w:rsidRDefault="00717F3D" w:rsidP="00D016E7">
            <w:pPr>
              <w:spacing w:line="240" w:lineRule="auto"/>
              <w:ind w:firstLine="499"/>
              <w:jc w:val="left"/>
              <w:rPr>
                <w:sz w:val="28"/>
                <w:szCs w:val="28"/>
              </w:rPr>
            </w:pPr>
            <w:r w:rsidRPr="00541770">
              <w:rPr>
                <w:bCs/>
                <w:sz w:val="24"/>
                <w:szCs w:val="24"/>
              </w:rPr>
              <w:t>Основы управления и проектирования предприятий железнодорожного транспорта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17F3D" w:rsidRPr="00D2714B" w:rsidTr="000A1736">
        <w:trPr>
          <w:jc w:val="center"/>
        </w:trPr>
        <w:tc>
          <w:tcPr>
            <w:tcW w:w="628" w:type="dxa"/>
            <w:vAlign w:val="center"/>
          </w:tcPr>
          <w:p w:rsidR="00717F3D" w:rsidRPr="009F761D" w:rsidRDefault="00717F3D" w:rsidP="00065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17F3D" w:rsidRPr="00541770" w:rsidRDefault="00717F3D" w:rsidP="00D016E7">
            <w:pPr>
              <w:spacing w:line="240" w:lineRule="auto"/>
              <w:ind w:firstLine="499"/>
              <w:jc w:val="left"/>
              <w:rPr>
                <w:sz w:val="28"/>
                <w:szCs w:val="28"/>
              </w:rPr>
            </w:pPr>
            <w:r w:rsidRPr="00541770">
              <w:rPr>
                <w:sz w:val="24"/>
                <w:szCs w:val="24"/>
              </w:rPr>
              <w:t>Промежуточные, участковые и сортировочные станции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17F3D" w:rsidRPr="00D2714B" w:rsidTr="000A1736">
        <w:trPr>
          <w:jc w:val="center"/>
        </w:trPr>
        <w:tc>
          <w:tcPr>
            <w:tcW w:w="628" w:type="dxa"/>
            <w:vAlign w:val="center"/>
          </w:tcPr>
          <w:p w:rsidR="00717F3D" w:rsidRPr="009F761D" w:rsidRDefault="00717F3D" w:rsidP="000657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17F3D" w:rsidRPr="00541770" w:rsidRDefault="00717F3D" w:rsidP="00D016E7">
            <w:pPr>
              <w:spacing w:line="240" w:lineRule="auto"/>
              <w:ind w:firstLine="499"/>
              <w:jc w:val="left"/>
              <w:rPr>
                <w:sz w:val="28"/>
                <w:szCs w:val="28"/>
              </w:rPr>
            </w:pPr>
            <w:r w:rsidRPr="00541770">
              <w:rPr>
                <w:sz w:val="24"/>
                <w:szCs w:val="24"/>
              </w:rPr>
              <w:t>Грузовые станции и грузовые устройства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717F3D" w:rsidRPr="00D2714B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17F3D" w:rsidRPr="00D2714B" w:rsidRDefault="00717F3D" w:rsidP="000A17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717F3D" w:rsidRPr="00D2714B" w:rsidRDefault="00717F3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17F3D" w:rsidRPr="0064067C" w:rsidRDefault="00717F3D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8990" w:type="dxa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"/>
        <w:gridCol w:w="3122"/>
        <w:gridCol w:w="5032"/>
      </w:tblGrid>
      <w:tr w:rsidR="00717F3D" w:rsidRPr="00D2714B" w:rsidTr="005F4209">
        <w:trPr>
          <w:jc w:val="center"/>
        </w:trPr>
        <w:tc>
          <w:tcPr>
            <w:tcW w:w="836" w:type="dxa"/>
            <w:vAlign w:val="center"/>
          </w:tcPr>
          <w:p w:rsidR="00717F3D" w:rsidRPr="00D2714B" w:rsidRDefault="00717F3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717F3D" w:rsidRPr="00D2714B" w:rsidRDefault="00717F3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22" w:type="dxa"/>
            <w:vAlign w:val="center"/>
          </w:tcPr>
          <w:p w:rsidR="00717F3D" w:rsidRPr="00D2714B" w:rsidRDefault="00717F3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32" w:type="dxa"/>
            <w:vAlign w:val="center"/>
          </w:tcPr>
          <w:p w:rsidR="00717F3D" w:rsidRPr="00D2714B" w:rsidRDefault="00717F3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17F3D" w:rsidRPr="00D2714B" w:rsidTr="005F4209">
        <w:trPr>
          <w:jc w:val="center"/>
        </w:trPr>
        <w:tc>
          <w:tcPr>
            <w:tcW w:w="836" w:type="dxa"/>
            <w:vAlign w:val="center"/>
          </w:tcPr>
          <w:p w:rsidR="00717F3D" w:rsidRPr="009F761D" w:rsidRDefault="00717F3D" w:rsidP="001A73EA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122" w:type="dxa"/>
            <w:vAlign w:val="center"/>
          </w:tcPr>
          <w:p w:rsidR="00717F3D" w:rsidRPr="00541770" w:rsidRDefault="00717F3D" w:rsidP="001A73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1770">
              <w:rPr>
                <w:bCs/>
                <w:sz w:val="24"/>
                <w:szCs w:val="24"/>
              </w:rPr>
              <w:t>Основы управления и проектирования предприятий железнодорожного транспорта</w:t>
            </w:r>
          </w:p>
        </w:tc>
        <w:tc>
          <w:tcPr>
            <w:tcW w:w="5032" w:type="dxa"/>
            <w:vAlign w:val="center"/>
          </w:tcPr>
          <w:p w:rsidR="00717F3D" w:rsidRPr="00203797" w:rsidRDefault="00717F3D" w:rsidP="001A73EA">
            <w:pPr>
              <w:spacing w:line="240" w:lineRule="auto"/>
              <w:rPr>
                <w:bCs/>
                <w:sz w:val="24"/>
                <w:szCs w:val="24"/>
              </w:rPr>
            </w:pPr>
            <w:r w:rsidRPr="00203797">
              <w:rPr>
                <w:bCs/>
                <w:sz w:val="24"/>
                <w:szCs w:val="24"/>
              </w:rPr>
              <w:t>Управление проектами: учебник для бакалавров / А</w:t>
            </w:r>
            <w:r>
              <w:rPr>
                <w:bCs/>
                <w:sz w:val="24"/>
                <w:szCs w:val="24"/>
              </w:rPr>
              <w:t>.</w:t>
            </w:r>
            <w:r w:rsidRPr="00203797">
              <w:rPr>
                <w:bCs/>
                <w:sz w:val="24"/>
                <w:szCs w:val="24"/>
              </w:rPr>
              <w:t>И. Балашов,Е</w:t>
            </w:r>
            <w:r>
              <w:rPr>
                <w:bCs/>
                <w:sz w:val="24"/>
                <w:szCs w:val="24"/>
              </w:rPr>
              <w:t>.</w:t>
            </w:r>
            <w:r w:rsidRPr="00203797">
              <w:rPr>
                <w:bCs/>
                <w:sz w:val="24"/>
                <w:szCs w:val="24"/>
              </w:rPr>
              <w:t>М. Рогова, М</w:t>
            </w:r>
            <w:r>
              <w:rPr>
                <w:bCs/>
                <w:sz w:val="24"/>
                <w:szCs w:val="24"/>
              </w:rPr>
              <w:t>.</w:t>
            </w:r>
            <w:r w:rsidRPr="00203797">
              <w:rPr>
                <w:bCs/>
                <w:sz w:val="24"/>
                <w:szCs w:val="24"/>
              </w:rPr>
              <w:t>В. Тихонова, Е</w:t>
            </w:r>
            <w:r>
              <w:rPr>
                <w:bCs/>
                <w:sz w:val="24"/>
                <w:szCs w:val="24"/>
              </w:rPr>
              <w:t>.</w:t>
            </w:r>
            <w:r w:rsidRPr="00203797">
              <w:rPr>
                <w:bCs/>
                <w:sz w:val="24"/>
                <w:szCs w:val="24"/>
              </w:rPr>
              <w:t>А. Ткаченко; под ред. Е</w:t>
            </w:r>
            <w:r>
              <w:rPr>
                <w:bCs/>
                <w:sz w:val="24"/>
                <w:szCs w:val="24"/>
              </w:rPr>
              <w:t>.</w:t>
            </w:r>
            <w:r w:rsidRPr="00203797">
              <w:rPr>
                <w:bCs/>
                <w:sz w:val="24"/>
                <w:szCs w:val="24"/>
              </w:rPr>
              <w:t>М. Роговой. —М</w:t>
            </w:r>
            <w:r>
              <w:rPr>
                <w:bCs/>
                <w:sz w:val="24"/>
                <w:szCs w:val="24"/>
              </w:rPr>
              <w:t>.</w:t>
            </w:r>
            <w:r w:rsidRPr="00203797">
              <w:rPr>
                <w:bCs/>
                <w:sz w:val="24"/>
                <w:szCs w:val="24"/>
              </w:rPr>
              <w:t>: Издательство Юрай, 2013. — 383 с. — Серия: Бакалавр. Базовый</w:t>
            </w:r>
            <w:r>
              <w:rPr>
                <w:bCs/>
                <w:sz w:val="24"/>
                <w:szCs w:val="24"/>
              </w:rPr>
              <w:t xml:space="preserve"> курс.</w:t>
            </w:r>
          </w:p>
          <w:p w:rsidR="00717F3D" w:rsidRPr="00E74F87" w:rsidRDefault="00717F3D" w:rsidP="001A73EA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203797">
              <w:rPr>
                <w:sz w:val="24"/>
                <w:szCs w:val="24"/>
              </w:rPr>
              <w:t>Железнодорожные станции и узлы: учебник /В.И. Апатцев и др.; под. ред. : В.И. Апатцев, Ю.И. Ефименко. –</w:t>
            </w:r>
            <w:r>
              <w:rPr>
                <w:sz w:val="24"/>
                <w:szCs w:val="24"/>
              </w:rPr>
              <w:t>– М.</w:t>
            </w:r>
            <w:r w:rsidRPr="00203797">
              <w:rPr>
                <w:sz w:val="24"/>
                <w:szCs w:val="24"/>
              </w:rPr>
              <w:t>: Учебно-методический центр по образованию на ж</w:t>
            </w:r>
            <w:r>
              <w:rPr>
                <w:sz w:val="24"/>
                <w:szCs w:val="24"/>
              </w:rPr>
              <w:t>.-д.</w:t>
            </w:r>
            <w:r w:rsidRPr="00203797">
              <w:rPr>
                <w:sz w:val="24"/>
                <w:szCs w:val="24"/>
              </w:rPr>
              <w:t xml:space="preserve"> транспорте, 2014. </w:t>
            </w:r>
            <w:r>
              <w:rPr>
                <w:sz w:val="24"/>
                <w:szCs w:val="24"/>
              </w:rPr>
              <w:t>––</w:t>
            </w:r>
            <w:r w:rsidRPr="00203797">
              <w:rPr>
                <w:sz w:val="24"/>
                <w:szCs w:val="24"/>
              </w:rPr>
              <w:t xml:space="preserve"> 855 с.</w:t>
            </w:r>
          </w:p>
        </w:tc>
      </w:tr>
      <w:tr w:rsidR="00717F3D" w:rsidRPr="00D2714B" w:rsidTr="005F4209">
        <w:trPr>
          <w:jc w:val="center"/>
        </w:trPr>
        <w:tc>
          <w:tcPr>
            <w:tcW w:w="836" w:type="dxa"/>
            <w:vAlign w:val="center"/>
          </w:tcPr>
          <w:p w:rsidR="00717F3D" w:rsidRPr="009F761D" w:rsidRDefault="00717F3D" w:rsidP="001A73EA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122" w:type="dxa"/>
            <w:vAlign w:val="center"/>
          </w:tcPr>
          <w:p w:rsidR="00717F3D" w:rsidRPr="00541770" w:rsidRDefault="00717F3D" w:rsidP="001A73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1770">
              <w:rPr>
                <w:sz w:val="24"/>
                <w:szCs w:val="24"/>
              </w:rPr>
              <w:t>Промежуточные, участковые и сортировочные станции</w:t>
            </w:r>
          </w:p>
        </w:tc>
        <w:tc>
          <w:tcPr>
            <w:tcW w:w="5032" w:type="dxa"/>
            <w:vAlign w:val="center"/>
          </w:tcPr>
          <w:p w:rsidR="00717F3D" w:rsidRPr="005F4209" w:rsidRDefault="00717F3D" w:rsidP="001A73EA">
            <w:pPr>
              <w:spacing w:line="240" w:lineRule="auto"/>
              <w:rPr>
                <w:sz w:val="24"/>
                <w:szCs w:val="24"/>
              </w:rPr>
            </w:pPr>
            <w:r w:rsidRPr="0022444D">
              <w:rPr>
                <w:sz w:val="24"/>
                <w:szCs w:val="24"/>
              </w:rPr>
              <w:t>Правила и технические нормы проектирования станций и узлов на железных дорогах колеи 1520 мм. Утв. 28 июля 2000 г. ЦД-858</w:t>
            </w:r>
            <w:r>
              <w:rPr>
                <w:sz w:val="28"/>
                <w:szCs w:val="28"/>
              </w:rPr>
              <w:t xml:space="preserve">– </w:t>
            </w:r>
            <w:r w:rsidRPr="0022444D">
              <w:rPr>
                <w:sz w:val="24"/>
                <w:szCs w:val="24"/>
              </w:rPr>
              <w:t>М.: Техинформ, 2001</w:t>
            </w:r>
            <w:r>
              <w:rPr>
                <w:sz w:val="24"/>
                <w:szCs w:val="24"/>
              </w:rPr>
              <w:t>.</w:t>
            </w:r>
          </w:p>
        </w:tc>
      </w:tr>
      <w:tr w:rsidR="00717F3D" w:rsidRPr="00D2714B" w:rsidTr="005F4209">
        <w:trPr>
          <w:jc w:val="center"/>
        </w:trPr>
        <w:tc>
          <w:tcPr>
            <w:tcW w:w="836" w:type="dxa"/>
            <w:vAlign w:val="center"/>
          </w:tcPr>
          <w:p w:rsidR="00717F3D" w:rsidRPr="009F761D" w:rsidRDefault="00717F3D" w:rsidP="001A73EA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122" w:type="dxa"/>
            <w:vAlign w:val="center"/>
          </w:tcPr>
          <w:p w:rsidR="00717F3D" w:rsidRPr="00541770" w:rsidRDefault="00717F3D" w:rsidP="001A73E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1770">
              <w:rPr>
                <w:sz w:val="24"/>
                <w:szCs w:val="24"/>
              </w:rPr>
              <w:t xml:space="preserve">Грузовые станции и </w:t>
            </w:r>
            <w:r w:rsidRPr="00541770">
              <w:rPr>
                <w:sz w:val="24"/>
                <w:szCs w:val="24"/>
              </w:rPr>
              <w:lastRenderedPageBreak/>
              <w:t>грузовые устройства</w:t>
            </w:r>
          </w:p>
        </w:tc>
        <w:tc>
          <w:tcPr>
            <w:tcW w:w="5032" w:type="dxa"/>
            <w:vAlign w:val="center"/>
          </w:tcPr>
          <w:p w:rsidR="00717F3D" w:rsidRDefault="00717F3D" w:rsidP="001A73EA">
            <w:pPr>
              <w:spacing w:line="240" w:lineRule="auto"/>
              <w:rPr>
                <w:sz w:val="24"/>
                <w:szCs w:val="24"/>
              </w:rPr>
            </w:pPr>
            <w:r w:rsidRPr="00203797">
              <w:rPr>
                <w:sz w:val="24"/>
                <w:szCs w:val="24"/>
              </w:rPr>
              <w:lastRenderedPageBreak/>
              <w:t xml:space="preserve">П.К. Рыбин, С.И.Логинов, М.В. Губарь, </w:t>
            </w:r>
            <w:r w:rsidRPr="00203797">
              <w:rPr>
                <w:sz w:val="24"/>
                <w:szCs w:val="24"/>
              </w:rPr>
              <w:lastRenderedPageBreak/>
              <w:t>З.Н.Гарбузова. Проектирование грузовых станций общего пользования: Учебн.пособие. - С.-Петербург: ПГУПС, 2014. –65с.</w:t>
            </w:r>
          </w:p>
          <w:p w:rsidR="00717F3D" w:rsidRPr="009F761D" w:rsidRDefault="00717F3D" w:rsidP="001A73EA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5909BC">
              <w:rPr>
                <w:sz w:val="24"/>
                <w:szCs w:val="24"/>
              </w:rPr>
              <w:t xml:space="preserve">М.В. Губарь, Л.А. Олейникова, Организация, технология и проектирование предприятий.: </w:t>
            </w:r>
            <w:r>
              <w:rPr>
                <w:sz w:val="24"/>
                <w:szCs w:val="24"/>
              </w:rPr>
              <w:t>Метод. указ.</w:t>
            </w:r>
            <w:r w:rsidRPr="005909BC">
              <w:rPr>
                <w:sz w:val="24"/>
                <w:szCs w:val="24"/>
              </w:rPr>
              <w:t xml:space="preserve"> к практическим занятиям. С.-Петербург: ПГУПС, 2014. –40с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17F3D" w:rsidRPr="00D2714B" w:rsidRDefault="00717F3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17F3D" w:rsidRPr="00D2714B" w:rsidRDefault="00717F3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</w:t>
      </w:r>
      <w:r>
        <w:rPr>
          <w:bCs/>
          <w:sz w:val="28"/>
          <w:szCs w:val="28"/>
        </w:rPr>
        <w:t xml:space="preserve"> «Железнодорожные станции и узлы»</w:t>
      </w:r>
      <w:r w:rsidRPr="00D2714B">
        <w:rPr>
          <w:bCs/>
          <w:sz w:val="28"/>
          <w:szCs w:val="28"/>
        </w:rPr>
        <w:t xml:space="preserve"> и утвержденным заведующим кафедрой.</w:t>
      </w:r>
    </w:p>
    <w:p w:rsidR="00717F3D" w:rsidRPr="00D2714B" w:rsidRDefault="00717F3D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17F3D" w:rsidRPr="00D322E9" w:rsidRDefault="00717F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17F3D" w:rsidRPr="00D2714B" w:rsidRDefault="00717F3D" w:rsidP="0064067C">
      <w:pPr>
        <w:widowControl/>
        <w:ind w:firstLine="0"/>
        <w:rPr>
          <w:bCs/>
          <w:sz w:val="28"/>
          <w:szCs w:val="28"/>
        </w:rPr>
      </w:pPr>
    </w:p>
    <w:p w:rsidR="00717F3D" w:rsidRPr="00D2714B" w:rsidRDefault="00717F3D" w:rsidP="0064067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717F3D" w:rsidRPr="00EB4410" w:rsidRDefault="00717F3D" w:rsidP="0064067C">
      <w:pPr>
        <w:spacing w:line="240" w:lineRule="auto"/>
        <w:ind w:firstLine="900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1</w:t>
      </w:r>
      <w:r w:rsidRPr="00EB4410">
        <w:rPr>
          <w:bCs/>
          <w:sz w:val="28"/>
          <w:szCs w:val="28"/>
        </w:rPr>
        <w:t xml:space="preserve"> </w:t>
      </w:r>
      <w:r w:rsidRPr="00EB4410">
        <w:rPr>
          <w:b/>
          <w:bCs/>
          <w:sz w:val="28"/>
          <w:szCs w:val="28"/>
        </w:rPr>
        <w:t>Управление проектами</w:t>
      </w:r>
      <w:r w:rsidRPr="008C7BAB">
        <w:rPr>
          <w:sz w:val="28"/>
          <w:szCs w:val="28"/>
        </w:rPr>
        <w:t xml:space="preserve"> </w:t>
      </w:r>
      <w:r>
        <w:rPr>
          <w:sz w:val="28"/>
          <w:szCs w:val="28"/>
        </w:rPr>
        <w:t>[Электронный ресурс]:</w:t>
      </w:r>
      <w:r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Учебная литература для ВПО</w:t>
      </w:r>
      <w:r>
        <w:rPr>
          <w:bCs/>
          <w:sz w:val="28"/>
          <w:szCs w:val="28"/>
        </w:rPr>
        <w:t>/ М. Троицкий, Б. Груча, К.Огонек.</w:t>
      </w:r>
      <w:r w:rsidRPr="006965E8">
        <w:rPr>
          <w:color w:val="000000"/>
          <w:sz w:val="28"/>
          <w:szCs w:val="28"/>
          <w:shd w:val="clear" w:color="auto" w:fill="FFFFFF"/>
        </w:rPr>
        <w:t>, М.:</w:t>
      </w:r>
      <w:r>
        <w:rPr>
          <w:color w:val="000000"/>
          <w:sz w:val="28"/>
          <w:szCs w:val="28"/>
          <w:shd w:val="clear" w:color="auto" w:fill="FFFFFF"/>
        </w:rPr>
        <w:t xml:space="preserve"> Финансы и статистика,2011. -304</w:t>
      </w:r>
      <w:r w:rsidRPr="006965E8">
        <w:rPr>
          <w:color w:val="000000"/>
          <w:sz w:val="28"/>
          <w:szCs w:val="28"/>
          <w:shd w:val="clear" w:color="auto" w:fill="FFFFFF"/>
        </w:rPr>
        <w:t>с.</w:t>
      </w:r>
      <w:r w:rsidRPr="00EB4410">
        <w:rPr>
          <w:sz w:val="28"/>
          <w:szCs w:val="28"/>
        </w:rPr>
        <w:t xml:space="preserve"> </w:t>
      </w:r>
      <w:r w:rsidRPr="008C7BAB">
        <w:rPr>
          <w:sz w:val="28"/>
          <w:szCs w:val="28"/>
        </w:rPr>
        <w:t xml:space="preserve">Режим доступа:  </w:t>
      </w:r>
      <w:r w:rsidRPr="00EB4410">
        <w:rPr>
          <w:sz w:val="28"/>
          <w:szCs w:val="28"/>
        </w:rPr>
        <w:t>http://e.lanbook.com/books/element.php?pl1_id=5370</w:t>
      </w:r>
      <w:r w:rsidRPr="008C7BAB">
        <w:rPr>
          <w:sz w:val="28"/>
          <w:szCs w:val="28"/>
        </w:rPr>
        <w:t>– Загл.</w:t>
      </w:r>
      <w:r>
        <w:rPr>
          <w:sz w:val="28"/>
          <w:szCs w:val="28"/>
        </w:rPr>
        <w:t xml:space="preserve"> </w:t>
      </w:r>
      <w:r w:rsidRPr="008C7BAB">
        <w:rPr>
          <w:sz w:val="28"/>
          <w:szCs w:val="28"/>
        </w:rPr>
        <w:t>с экрана</w:t>
      </w:r>
      <w:r>
        <w:rPr>
          <w:sz w:val="28"/>
          <w:szCs w:val="28"/>
        </w:rPr>
        <w:t>.</w:t>
      </w:r>
    </w:p>
    <w:p w:rsidR="00717F3D" w:rsidRPr="00336FAC" w:rsidRDefault="00717F3D" w:rsidP="0064067C">
      <w:pPr>
        <w:spacing w:line="24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36FAC">
        <w:rPr>
          <w:b/>
          <w:sz w:val="28"/>
          <w:szCs w:val="28"/>
        </w:rPr>
        <w:t>Проектирование инфраструктуры железнодорожного транспорта</w:t>
      </w:r>
      <w:r w:rsidRPr="008C7BAB">
        <w:rPr>
          <w:sz w:val="28"/>
          <w:szCs w:val="28"/>
        </w:rPr>
        <w:t xml:space="preserve"> (станции, железнодорожные и транспортные узлы) [Электронный ресурс]: Учебник/Н.В. Правдина и С.П. Вакуленко – Электрон.</w:t>
      </w:r>
      <w:r>
        <w:rPr>
          <w:sz w:val="28"/>
          <w:szCs w:val="28"/>
        </w:rPr>
        <w:t xml:space="preserve"> </w:t>
      </w:r>
      <w:r w:rsidRPr="008C7BAB">
        <w:rPr>
          <w:sz w:val="28"/>
          <w:szCs w:val="28"/>
        </w:rPr>
        <w:t xml:space="preserve">дан. – М.: УМЦ ЖДТ (Учебно-методический центр по образованию на железнодорожном транспорте), 2012 – 1086 с. Режим доступа:  </w:t>
      </w:r>
      <w:hyperlink r:id="rId7" w:history="1">
        <w:r w:rsidRPr="007A4CA1">
          <w:rPr>
            <w:rStyle w:val="a8"/>
            <w:color w:val="auto"/>
            <w:sz w:val="28"/>
            <w:szCs w:val="28"/>
            <w:u w:val="none"/>
          </w:rPr>
          <w:t>http://e.lanbook.com/books/element.php?pl1_id=6076</w:t>
        </w:r>
      </w:hyperlink>
      <w:r w:rsidRPr="008C7BAB">
        <w:rPr>
          <w:sz w:val="28"/>
          <w:szCs w:val="28"/>
        </w:rPr>
        <w:t xml:space="preserve"> – Загл.</w:t>
      </w:r>
      <w:r>
        <w:rPr>
          <w:sz w:val="28"/>
          <w:szCs w:val="28"/>
        </w:rPr>
        <w:t xml:space="preserve"> </w:t>
      </w:r>
      <w:r w:rsidRPr="008C7BAB">
        <w:rPr>
          <w:sz w:val="28"/>
          <w:szCs w:val="28"/>
        </w:rPr>
        <w:t>с экрана</w:t>
      </w:r>
      <w:r>
        <w:rPr>
          <w:sz w:val="28"/>
          <w:szCs w:val="28"/>
        </w:rPr>
        <w:t>.</w:t>
      </w:r>
    </w:p>
    <w:p w:rsidR="00717F3D" w:rsidRPr="00EB4410" w:rsidRDefault="00717F3D" w:rsidP="0064067C">
      <w:pPr>
        <w:spacing w:line="240" w:lineRule="auto"/>
        <w:ind w:right="-185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36FAC">
        <w:rPr>
          <w:b/>
          <w:sz w:val="28"/>
          <w:szCs w:val="28"/>
        </w:rPr>
        <w:t>Техника и технология автоматизированного проектирования железнодорожных станций и узлов</w:t>
      </w:r>
      <w:r w:rsidRPr="008C7BAB">
        <w:rPr>
          <w:sz w:val="28"/>
          <w:szCs w:val="28"/>
        </w:rPr>
        <w:t xml:space="preserve"> (практика применения и перспективы) [Электронный ресурс]: учебное пособие / под ред. Правдина Н.В. – Электрон. дан. – М.: УМЦ ЖДТ (Учебно-методический центр по образованию на железнодорожном транспорте), 2014 – 400 с. Режим доступа:  http://e.lanbook.com/books/element.php?pl1_id=55410– Загл.</w:t>
      </w:r>
      <w:r>
        <w:rPr>
          <w:sz w:val="28"/>
          <w:szCs w:val="28"/>
        </w:rPr>
        <w:t xml:space="preserve"> </w:t>
      </w:r>
      <w:r w:rsidRPr="008C7BAB">
        <w:rPr>
          <w:sz w:val="28"/>
          <w:szCs w:val="28"/>
        </w:rPr>
        <w:t>с экрана</w:t>
      </w:r>
      <w:r>
        <w:rPr>
          <w:sz w:val="28"/>
          <w:szCs w:val="28"/>
        </w:rPr>
        <w:t>.</w:t>
      </w:r>
    </w:p>
    <w:p w:rsidR="00717F3D" w:rsidRPr="00D2714B" w:rsidRDefault="00717F3D" w:rsidP="0064067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717F3D" w:rsidRDefault="00717F3D" w:rsidP="0064067C">
      <w:pPr>
        <w:spacing w:line="240" w:lineRule="auto"/>
        <w:ind w:firstLine="90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Железнодорожные станции и узлы: учебник /В.И. Апатцев и др.; под. ред. :</w:t>
      </w:r>
      <w:r w:rsidRPr="00434AB1">
        <w:rPr>
          <w:sz w:val="28"/>
          <w:szCs w:val="28"/>
        </w:rPr>
        <w:t xml:space="preserve"> </w:t>
      </w:r>
      <w:r>
        <w:rPr>
          <w:sz w:val="28"/>
          <w:szCs w:val="28"/>
        </w:rPr>
        <w:t>В.И. Апатцев, Ю.И. Ефименко. – Москва: Учебно-методический центр по образованию на железнодорожном транспорте, 2014. – 855 с.</w:t>
      </w:r>
    </w:p>
    <w:p w:rsidR="00717F3D" w:rsidRPr="00D2714B" w:rsidRDefault="00717F3D" w:rsidP="0064067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17F3D" w:rsidRPr="00BE7085" w:rsidRDefault="00717F3D" w:rsidP="006406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Pr="00BE7085">
        <w:rPr>
          <w:rFonts w:ascii="Times New Roman" w:hAnsi="Times New Roman"/>
          <w:bCs/>
          <w:sz w:val="28"/>
          <w:szCs w:val="28"/>
        </w:rPr>
        <w:t xml:space="preserve"> </w:t>
      </w:r>
      <w:r w:rsidRPr="00BE7085">
        <w:rPr>
          <w:rFonts w:ascii="Times New Roman" w:hAnsi="Times New Roman"/>
          <w:sz w:val="28"/>
          <w:szCs w:val="28"/>
        </w:rPr>
        <w:t>Постановление Правительства РФ № 87 от 16 февраля 2008 г. «О составе разделов проектной документации и требованиях к их содержанию»;</w:t>
      </w:r>
    </w:p>
    <w:p w:rsidR="00717F3D" w:rsidRPr="00BE7085" w:rsidRDefault="00717F3D" w:rsidP="0064067C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085">
        <w:rPr>
          <w:rFonts w:ascii="Times New Roman" w:hAnsi="Times New Roman"/>
          <w:sz w:val="28"/>
          <w:szCs w:val="28"/>
        </w:rPr>
        <w:t>2. Правила и технические нормы проектирования станций и узлов на железных дорогах колеи 1520 мм. Утв. 28 июля 2000 г. ЦД-858. М.: Техинформ, 2001. – 256 с.</w:t>
      </w:r>
    </w:p>
    <w:p w:rsidR="00717F3D" w:rsidRPr="00BE7085" w:rsidRDefault="00717F3D" w:rsidP="0064067C">
      <w:pPr>
        <w:pStyle w:val="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085">
        <w:rPr>
          <w:rFonts w:ascii="Times New Roman" w:hAnsi="Times New Roman"/>
          <w:sz w:val="28"/>
          <w:szCs w:val="28"/>
        </w:rPr>
        <w:t>СП 119.13330.2012 «Железные дороги колеи 1520 мм», актуализированная редакция СНиП 32-01.95. Утверждён приказом Министерства регионального развития Российской Федерации от 30 июня 2012 г. № 276 и введён в действие с 1 января 2013 г</w:t>
      </w:r>
      <w:r>
        <w:rPr>
          <w:rFonts w:ascii="Times New Roman" w:hAnsi="Times New Roman"/>
          <w:sz w:val="28"/>
          <w:szCs w:val="28"/>
        </w:rPr>
        <w:t>.</w:t>
      </w:r>
    </w:p>
    <w:p w:rsidR="00717F3D" w:rsidRPr="00BE7085" w:rsidRDefault="00717F3D" w:rsidP="0064067C">
      <w:pPr>
        <w:pStyle w:val="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085">
        <w:rPr>
          <w:rFonts w:ascii="Times New Roman" w:hAnsi="Times New Roman"/>
          <w:sz w:val="28"/>
          <w:szCs w:val="28"/>
        </w:rPr>
        <w:t xml:space="preserve">ГОСТ 21.1101-2013. Национальный стандарт РФ. СПДС. "Основные требования к проектной и рабочей документации". </w:t>
      </w:r>
      <w:r>
        <w:rPr>
          <w:rFonts w:ascii="Times New Roman" w:hAnsi="Times New Roman"/>
          <w:sz w:val="28"/>
          <w:szCs w:val="28"/>
        </w:rPr>
        <w:t>Введён в действие 01.01.2014 г.</w:t>
      </w:r>
    </w:p>
    <w:p w:rsidR="00717F3D" w:rsidRPr="00BE7085" w:rsidRDefault="00717F3D" w:rsidP="0064067C">
      <w:pPr>
        <w:pStyle w:val="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7085">
        <w:t xml:space="preserve"> </w:t>
      </w:r>
      <w:r w:rsidRPr="00BE7085">
        <w:rPr>
          <w:rFonts w:ascii="Times New Roman" w:hAnsi="Times New Roman"/>
          <w:sz w:val="28"/>
          <w:szCs w:val="28"/>
        </w:rPr>
        <w:t>ГОСТ 21.702-2013 СПДС. "Правила выполнения рабочей документации железнодорожных путей". Межгосударственный стандарт. Система проектной документации для строительства. Дата введения 2015-01-01.</w:t>
      </w:r>
    </w:p>
    <w:p w:rsidR="00717F3D" w:rsidRPr="00EB4410" w:rsidRDefault="00717F3D" w:rsidP="0064067C">
      <w:pPr>
        <w:pStyle w:val="1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4410">
        <w:rPr>
          <w:rFonts w:ascii="Times New Roman" w:hAnsi="Times New Roman"/>
          <w:sz w:val="28"/>
          <w:szCs w:val="28"/>
        </w:rPr>
        <w:t>ГОСТ 9238-83 Габариты приближения строений и железнодорожного подвижного состава железных дорог колеи 1520 (1524) мм</w:t>
      </w:r>
    </w:p>
    <w:p w:rsidR="00717F3D" w:rsidRPr="005B5D66" w:rsidRDefault="00717F3D" w:rsidP="0064067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17F3D" w:rsidRPr="00D17DD7" w:rsidRDefault="00717F3D" w:rsidP="0064067C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DD7">
        <w:rPr>
          <w:sz w:val="28"/>
          <w:szCs w:val="28"/>
        </w:rPr>
        <w:t>М.В. Губарь</w:t>
      </w:r>
      <w:r>
        <w:rPr>
          <w:sz w:val="28"/>
          <w:szCs w:val="28"/>
        </w:rPr>
        <w:t xml:space="preserve">, Л.А. Олейникова, Организация, технология и проектирование предприятий: Методические указания к практическим занятиям.– </w:t>
      </w:r>
      <w:r w:rsidRPr="00D17DD7">
        <w:rPr>
          <w:sz w:val="28"/>
          <w:szCs w:val="28"/>
        </w:rPr>
        <w:t>С.-Петербург: ПГУПС</w:t>
      </w:r>
      <w:r>
        <w:rPr>
          <w:sz w:val="28"/>
          <w:szCs w:val="28"/>
        </w:rPr>
        <w:t>,</w:t>
      </w:r>
      <w:r w:rsidRPr="00D17DD7">
        <w:rPr>
          <w:sz w:val="28"/>
          <w:szCs w:val="28"/>
        </w:rPr>
        <w:t xml:space="preserve"> 2014. –</w:t>
      </w:r>
      <w:r>
        <w:rPr>
          <w:sz w:val="28"/>
          <w:szCs w:val="28"/>
        </w:rPr>
        <w:t>40</w:t>
      </w:r>
      <w:r w:rsidRPr="00D17DD7">
        <w:rPr>
          <w:sz w:val="28"/>
          <w:szCs w:val="28"/>
        </w:rPr>
        <w:t>с.</w:t>
      </w:r>
    </w:p>
    <w:p w:rsidR="00717F3D" w:rsidRDefault="00717F3D" w:rsidP="0064067C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7DD7">
        <w:rPr>
          <w:sz w:val="28"/>
          <w:szCs w:val="28"/>
        </w:rPr>
        <w:t>П.К.Рыбин, С.И.Логи</w:t>
      </w:r>
      <w:r>
        <w:rPr>
          <w:sz w:val="28"/>
          <w:szCs w:val="28"/>
        </w:rPr>
        <w:t>нов, М.В. Губарь, З.Н.Гарбузова</w:t>
      </w:r>
      <w:r w:rsidRPr="00D17DD7">
        <w:rPr>
          <w:sz w:val="28"/>
          <w:szCs w:val="28"/>
        </w:rPr>
        <w:t>. Проектирование грузовых станций общего пользования: Учебн.</w:t>
      </w:r>
      <w:r>
        <w:rPr>
          <w:sz w:val="28"/>
          <w:szCs w:val="28"/>
        </w:rPr>
        <w:t xml:space="preserve"> </w:t>
      </w:r>
      <w:r w:rsidRPr="00D17DD7">
        <w:rPr>
          <w:sz w:val="28"/>
          <w:szCs w:val="28"/>
        </w:rPr>
        <w:t xml:space="preserve">пособие. </w:t>
      </w:r>
      <w:r>
        <w:rPr>
          <w:sz w:val="28"/>
          <w:szCs w:val="28"/>
        </w:rPr>
        <w:t>–</w:t>
      </w:r>
      <w:r w:rsidRPr="00D17DD7">
        <w:rPr>
          <w:sz w:val="28"/>
          <w:szCs w:val="28"/>
        </w:rPr>
        <w:t xml:space="preserve"> С.-Петербург: ПГУПС</w:t>
      </w:r>
      <w:r>
        <w:rPr>
          <w:sz w:val="28"/>
          <w:szCs w:val="28"/>
        </w:rPr>
        <w:t>,</w:t>
      </w:r>
      <w:r w:rsidRPr="00D17DD7">
        <w:rPr>
          <w:sz w:val="28"/>
          <w:szCs w:val="28"/>
        </w:rPr>
        <w:t xml:space="preserve"> 2014. –65с.</w:t>
      </w:r>
    </w:p>
    <w:p w:rsidR="00717F3D" w:rsidRDefault="00717F3D" w:rsidP="0064067C">
      <w:pPr>
        <w:spacing w:line="240" w:lineRule="auto"/>
        <w:ind w:firstLine="90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74007">
        <w:rPr>
          <w:bCs/>
          <w:sz w:val="28"/>
          <w:szCs w:val="28"/>
        </w:rPr>
        <w:t>Балашов, А. И. Управление проектами: учебник для бакалавров / А. И. Балашов, Е. М. Рогова, М. В. Тихонова, Е. А. Ткаченко; под ред. Е. М. Роговой. —</w:t>
      </w:r>
      <w:r>
        <w:rPr>
          <w:bCs/>
          <w:sz w:val="28"/>
          <w:szCs w:val="28"/>
        </w:rPr>
        <w:t xml:space="preserve"> </w:t>
      </w:r>
      <w:r w:rsidRPr="00E74007">
        <w:rPr>
          <w:bCs/>
          <w:sz w:val="28"/>
          <w:szCs w:val="28"/>
        </w:rPr>
        <w:t>М. : Издательство Юрай, 2013. — 383 с. — Серия : Бакалавр. Базовый курс.</w:t>
      </w:r>
      <w:r w:rsidRPr="009E1BB4">
        <w:rPr>
          <w:bCs/>
          <w:sz w:val="28"/>
          <w:szCs w:val="28"/>
        </w:rPr>
        <w:t xml:space="preserve"> </w:t>
      </w:r>
    </w:p>
    <w:p w:rsidR="00717F3D" w:rsidRPr="00E74007" w:rsidRDefault="00717F3D" w:rsidP="0064067C">
      <w:pPr>
        <w:spacing w:line="240" w:lineRule="auto"/>
        <w:ind w:firstLine="90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E74007">
        <w:rPr>
          <w:bCs/>
          <w:sz w:val="28"/>
          <w:szCs w:val="28"/>
        </w:rPr>
        <w:t xml:space="preserve">  Ю.И. Ефименко, С.И. Логинов, В.Е. Павлов, В.С. Суходоев, М.М. Уздин. Железнодорожные станции и узлы: Учебн. пособие. – С.-Петербург: ПГУПС, 1996. – 202с.</w:t>
      </w:r>
    </w:p>
    <w:p w:rsidR="00717F3D" w:rsidRDefault="00717F3D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7F3D" w:rsidRPr="006338D7" w:rsidRDefault="00717F3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17F3D" w:rsidRPr="007917AD" w:rsidRDefault="00717F3D" w:rsidP="00BE7085">
      <w:pPr>
        <w:ind w:left="851"/>
        <w:rPr>
          <w:bCs/>
          <w:sz w:val="28"/>
          <w:szCs w:val="28"/>
        </w:rPr>
      </w:pPr>
    </w:p>
    <w:p w:rsidR="00717F3D" w:rsidRPr="004F1A00" w:rsidRDefault="00717F3D" w:rsidP="0064067C">
      <w:pPr>
        <w:pStyle w:val="a3"/>
        <w:widowControl/>
        <w:numPr>
          <w:ilvl w:val="3"/>
          <w:numId w:val="25"/>
        </w:numPr>
        <w:spacing w:line="240" w:lineRule="auto"/>
        <w:ind w:left="0" w:firstLine="709"/>
        <w:rPr>
          <w:iCs/>
          <w:sz w:val="28"/>
          <w:szCs w:val="28"/>
        </w:rPr>
      </w:pPr>
      <w:bookmarkStart w:id="1" w:name="OLE_LINK10"/>
      <w:bookmarkStart w:id="2" w:name="OLE_LINK11"/>
      <w:r w:rsidRPr="004F1A00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F1A00">
        <w:rPr>
          <w:sz w:val="28"/>
          <w:szCs w:val="28"/>
        </w:rPr>
        <w:t xml:space="preserve">[Электронный ресурс]. – Режим доступа: </w:t>
      </w:r>
      <w:r w:rsidRPr="004F1A00">
        <w:rPr>
          <w:sz w:val="28"/>
          <w:szCs w:val="28"/>
          <w:lang w:val="en-US"/>
        </w:rPr>
        <w:t>http</w:t>
      </w:r>
      <w:r w:rsidRPr="004F1A00">
        <w:rPr>
          <w:sz w:val="28"/>
          <w:szCs w:val="28"/>
        </w:rPr>
        <w:t>://</w:t>
      </w:r>
      <w:r w:rsidRPr="004F1A00">
        <w:rPr>
          <w:sz w:val="28"/>
          <w:szCs w:val="28"/>
          <w:lang w:val="en-US"/>
        </w:rPr>
        <w:t>sdo</w:t>
      </w:r>
      <w:r w:rsidRPr="004F1A00">
        <w:rPr>
          <w:sz w:val="28"/>
          <w:szCs w:val="28"/>
        </w:rPr>
        <w:t>.</w:t>
      </w:r>
      <w:r w:rsidRPr="004F1A00">
        <w:rPr>
          <w:sz w:val="28"/>
          <w:szCs w:val="28"/>
          <w:lang w:val="en-US"/>
        </w:rPr>
        <w:t>pgups</w:t>
      </w:r>
      <w:r w:rsidRPr="004F1A00">
        <w:rPr>
          <w:sz w:val="28"/>
          <w:szCs w:val="28"/>
        </w:rPr>
        <w:t>.</w:t>
      </w:r>
      <w:r w:rsidRPr="004F1A00">
        <w:rPr>
          <w:sz w:val="28"/>
          <w:szCs w:val="28"/>
          <w:lang w:val="en-US"/>
        </w:rPr>
        <w:t>ru</w:t>
      </w:r>
      <w:r w:rsidRPr="004F1A00">
        <w:rPr>
          <w:sz w:val="28"/>
          <w:szCs w:val="28"/>
        </w:rPr>
        <w:t>/  (для доступа к полнотекстовым документам требуется авторизация).</w:t>
      </w:r>
    </w:p>
    <w:bookmarkEnd w:id="1"/>
    <w:bookmarkEnd w:id="2"/>
    <w:p w:rsidR="00717F3D" w:rsidRPr="004F1A00" w:rsidRDefault="00717F3D" w:rsidP="0064067C">
      <w:pPr>
        <w:pStyle w:val="a3"/>
        <w:widowControl/>
        <w:numPr>
          <w:ilvl w:val="3"/>
          <w:numId w:val="25"/>
        </w:numPr>
        <w:spacing w:line="240" w:lineRule="auto"/>
        <w:ind w:left="0" w:firstLine="709"/>
        <w:rPr>
          <w:bCs/>
          <w:sz w:val="28"/>
          <w:szCs w:val="28"/>
        </w:rPr>
      </w:pPr>
      <w:r w:rsidRPr="004F1A00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8" w:history="1">
        <w:r w:rsidRPr="004F1A00">
          <w:rPr>
            <w:bCs/>
            <w:sz w:val="28"/>
            <w:szCs w:val="28"/>
          </w:rPr>
          <w:t>http://e.lanbook.com</w:t>
        </w:r>
      </w:hyperlink>
      <w:r w:rsidRPr="004F1A00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17F3D" w:rsidRPr="004F1A00" w:rsidRDefault="00717F3D" w:rsidP="0064067C">
      <w:pPr>
        <w:pStyle w:val="a3"/>
        <w:widowControl/>
        <w:numPr>
          <w:ilvl w:val="3"/>
          <w:numId w:val="25"/>
        </w:numPr>
        <w:spacing w:after="200" w:line="276" w:lineRule="auto"/>
        <w:ind w:left="0" w:firstLine="710"/>
        <w:rPr>
          <w:sz w:val="28"/>
          <w:szCs w:val="28"/>
        </w:rPr>
      </w:pPr>
      <w:r w:rsidRPr="004F1A00">
        <w:rPr>
          <w:iCs/>
          <w:sz w:val="28"/>
          <w:szCs w:val="28"/>
        </w:rPr>
        <w:lastRenderedPageBreak/>
        <w:t xml:space="preserve">Электронная библиотека «Единое окно к образовательным ресурсам». </w:t>
      </w:r>
      <w:r w:rsidRPr="004F1A00">
        <w:rPr>
          <w:bCs/>
          <w:sz w:val="28"/>
          <w:szCs w:val="28"/>
        </w:rPr>
        <w:t>Режим доступа:</w:t>
      </w:r>
      <w:r>
        <w:rPr>
          <w:bCs/>
          <w:sz w:val="28"/>
          <w:szCs w:val="28"/>
        </w:rPr>
        <w:t xml:space="preserve"> </w:t>
      </w:r>
      <w:hyperlink r:id="rId9" w:history="1">
        <w:r w:rsidRPr="004F1A00">
          <w:rPr>
            <w:rStyle w:val="a8"/>
            <w:iCs/>
            <w:sz w:val="28"/>
            <w:szCs w:val="28"/>
          </w:rPr>
          <w:t>http://window.edu.ru</w:t>
        </w:r>
      </w:hyperlink>
      <w:r w:rsidRPr="004F1A00">
        <w:rPr>
          <w:bCs/>
          <w:sz w:val="28"/>
          <w:szCs w:val="28"/>
        </w:rPr>
        <w:t>. – свободный</w:t>
      </w:r>
    </w:p>
    <w:p w:rsidR="00717F3D" w:rsidRPr="004F1A00" w:rsidRDefault="00717F3D" w:rsidP="00C127A3">
      <w:pPr>
        <w:pStyle w:val="a3"/>
        <w:widowControl/>
        <w:numPr>
          <w:ilvl w:val="3"/>
          <w:numId w:val="25"/>
        </w:numPr>
        <w:spacing w:line="240" w:lineRule="auto"/>
        <w:ind w:left="57"/>
        <w:rPr>
          <w:sz w:val="28"/>
          <w:szCs w:val="28"/>
        </w:rPr>
      </w:pPr>
      <w:r w:rsidRPr="004F1A00">
        <w:rPr>
          <w:sz w:val="28"/>
          <w:szCs w:val="28"/>
        </w:rPr>
        <w:t>«Железнодорожный транспорт» журнал</w:t>
      </w:r>
      <w:r>
        <w:rPr>
          <w:sz w:val="28"/>
          <w:szCs w:val="28"/>
        </w:rPr>
        <w:t xml:space="preserve"> </w:t>
      </w:r>
      <w:r w:rsidRPr="004F1A00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</w:rPr>
        <w:t xml:space="preserve">  </w:t>
      </w:r>
      <w:hyperlink r:id="rId10" w:history="1">
        <w:r w:rsidRPr="004F1A00">
          <w:rPr>
            <w:rStyle w:val="a8"/>
            <w:bCs/>
            <w:sz w:val="28"/>
            <w:szCs w:val="28"/>
          </w:rPr>
          <w:t>http://www.zdt-magazine.ru</w:t>
        </w:r>
      </w:hyperlink>
      <w:r w:rsidRPr="004F1A00">
        <w:rPr>
          <w:bCs/>
          <w:sz w:val="28"/>
          <w:szCs w:val="28"/>
        </w:rPr>
        <w:t>– свободный</w:t>
      </w:r>
      <w:r>
        <w:rPr>
          <w:bCs/>
          <w:sz w:val="28"/>
          <w:szCs w:val="28"/>
        </w:rPr>
        <w:t>;</w:t>
      </w:r>
    </w:p>
    <w:p w:rsidR="00717F3D" w:rsidRDefault="00717F3D" w:rsidP="00C127A3">
      <w:pPr>
        <w:widowControl/>
        <w:spacing w:line="240" w:lineRule="auto"/>
        <w:ind w:left="57" w:firstLine="851"/>
        <w:rPr>
          <w:bCs/>
          <w:sz w:val="28"/>
          <w:szCs w:val="28"/>
        </w:rPr>
      </w:pPr>
    </w:p>
    <w:p w:rsidR="00717F3D" w:rsidRDefault="00717F3D" w:rsidP="00C127A3">
      <w:pPr>
        <w:widowControl/>
        <w:spacing w:line="240" w:lineRule="auto"/>
        <w:ind w:left="57"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17F3D" w:rsidRPr="00C127A3" w:rsidRDefault="00717F3D" w:rsidP="00C127A3">
      <w:pPr>
        <w:widowControl/>
        <w:spacing w:line="240" w:lineRule="auto"/>
        <w:ind w:left="57" w:firstLine="851"/>
        <w:jc w:val="center"/>
        <w:rPr>
          <w:b/>
          <w:bCs/>
          <w:szCs w:val="16"/>
        </w:rPr>
      </w:pPr>
    </w:p>
    <w:p w:rsidR="00717F3D" w:rsidRPr="00490574" w:rsidRDefault="00717F3D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17F3D" w:rsidRPr="008C144C" w:rsidRDefault="00717F3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17F3D" w:rsidRPr="008C144C" w:rsidRDefault="00717F3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17F3D" w:rsidRPr="008C144C" w:rsidRDefault="00717F3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7F3D" w:rsidRPr="007150CC" w:rsidRDefault="00717F3D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17F3D" w:rsidRPr="00D2714B" w:rsidRDefault="00717F3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7F3D" w:rsidRPr="006A0A32" w:rsidRDefault="00717F3D" w:rsidP="0064067C">
      <w:pPr>
        <w:spacing w:line="240" w:lineRule="auto"/>
        <w:ind w:firstLine="851"/>
        <w:rPr>
          <w:bCs/>
          <w:sz w:val="28"/>
          <w:szCs w:val="28"/>
        </w:rPr>
      </w:pPr>
      <w:r w:rsidRPr="006A0A3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17F3D" w:rsidRPr="006A0A32" w:rsidRDefault="00717F3D" w:rsidP="0064067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6A0A32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717F3D" w:rsidRPr="006A0A32" w:rsidRDefault="00717F3D" w:rsidP="0064067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6A0A32">
        <w:rPr>
          <w:sz w:val="28"/>
          <w:szCs w:val="28"/>
        </w:rPr>
        <w:t>методы обучения с использованием информационных технологий (демонст</w:t>
      </w:r>
      <w:r>
        <w:rPr>
          <w:sz w:val="28"/>
          <w:szCs w:val="28"/>
        </w:rPr>
        <w:t>рация мультимедийных материалов</w:t>
      </w:r>
      <w:r w:rsidRPr="006A0A32">
        <w:rPr>
          <w:sz w:val="28"/>
          <w:szCs w:val="28"/>
        </w:rPr>
        <w:t>);</w:t>
      </w:r>
    </w:p>
    <w:p w:rsidR="00717F3D" w:rsidRPr="006A0A32" w:rsidRDefault="00717F3D" w:rsidP="0064067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6A0A32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717F3D" w:rsidRPr="006A0A32" w:rsidRDefault="00717F3D" w:rsidP="0064067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6A0A32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717F3D" w:rsidRPr="006A0A32" w:rsidRDefault="00717F3D" w:rsidP="0064067C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6A0A32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717F3D" w:rsidRPr="006A0A32" w:rsidRDefault="00717F3D" w:rsidP="0064067C">
      <w:pPr>
        <w:tabs>
          <w:tab w:val="left" w:pos="1418"/>
        </w:tabs>
        <w:spacing w:line="240" w:lineRule="auto"/>
        <w:ind w:left="708"/>
        <w:rPr>
          <w:bCs/>
          <w:sz w:val="28"/>
          <w:szCs w:val="28"/>
        </w:rPr>
      </w:pPr>
      <w:r w:rsidRPr="006A0A32">
        <w:rPr>
          <w:bCs/>
          <w:sz w:val="28"/>
          <w:szCs w:val="28"/>
        </w:rPr>
        <w:t xml:space="preserve">операционная система </w:t>
      </w:r>
      <w:r w:rsidRPr="006A0A32">
        <w:rPr>
          <w:bCs/>
          <w:sz w:val="28"/>
          <w:szCs w:val="28"/>
          <w:lang w:val="en-US"/>
        </w:rPr>
        <w:t>Windows</w:t>
      </w:r>
      <w:r w:rsidRPr="006A0A32">
        <w:rPr>
          <w:bCs/>
          <w:sz w:val="28"/>
          <w:szCs w:val="28"/>
        </w:rPr>
        <w:t>;</w:t>
      </w:r>
    </w:p>
    <w:p w:rsidR="00717F3D" w:rsidRDefault="001D44C4" w:rsidP="007A6688">
      <w:pPr>
        <w:widowControl/>
        <w:spacing w:line="240" w:lineRule="auto"/>
        <w:ind w:firstLine="0"/>
      </w:pPr>
      <w:r>
        <w:rPr>
          <w:noProof/>
        </w:rPr>
        <w:lastRenderedPageBreak/>
        <w:drawing>
          <wp:inline distT="0" distB="0" distL="0" distR="0">
            <wp:extent cx="6000750" cy="851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1" t="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F3D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4B7326"/>
    <w:multiLevelType w:val="hybridMultilevel"/>
    <w:tmpl w:val="ABF6B0AA"/>
    <w:lvl w:ilvl="0" w:tplc="451A66C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738D9"/>
    <w:multiLevelType w:val="hybridMultilevel"/>
    <w:tmpl w:val="24CCF1EC"/>
    <w:lvl w:ilvl="0" w:tplc="CC94E99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B06075"/>
    <w:multiLevelType w:val="hybridMultilevel"/>
    <w:tmpl w:val="DA14D2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12"/>
  </w:num>
  <w:num w:numId="5">
    <w:abstractNumId w:val="2"/>
  </w:num>
  <w:num w:numId="6">
    <w:abstractNumId w:val="15"/>
  </w:num>
  <w:num w:numId="7">
    <w:abstractNumId w:val="3"/>
  </w:num>
  <w:num w:numId="8">
    <w:abstractNumId w:val="13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3"/>
  </w:num>
  <w:num w:numId="14">
    <w:abstractNumId w:val="25"/>
  </w:num>
  <w:num w:numId="15">
    <w:abstractNumId w:val="24"/>
  </w:num>
  <w:num w:numId="16">
    <w:abstractNumId w:val="16"/>
  </w:num>
  <w:num w:numId="17">
    <w:abstractNumId w:val="5"/>
  </w:num>
  <w:num w:numId="18">
    <w:abstractNumId w:val="18"/>
  </w:num>
  <w:num w:numId="19">
    <w:abstractNumId w:val="4"/>
  </w:num>
  <w:num w:numId="20">
    <w:abstractNumId w:val="6"/>
  </w:num>
  <w:num w:numId="21">
    <w:abstractNumId w:val="20"/>
  </w:num>
  <w:num w:numId="22">
    <w:abstractNumId w:val="0"/>
  </w:num>
  <w:num w:numId="23">
    <w:abstractNumId w:val="1"/>
  </w:num>
  <w:num w:numId="24">
    <w:abstractNumId w:val="21"/>
  </w:num>
  <w:num w:numId="25">
    <w:abstractNumId w:val="11"/>
  </w:num>
  <w:num w:numId="26">
    <w:abstractNumId w:val="1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0EE6"/>
    <w:rsid w:val="00011912"/>
    <w:rsid w:val="00013395"/>
    <w:rsid w:val="00013573"/>
    <w:rsid w:val="00015646"/>
    <w:rsid w:val="000170C2"/>
    <w:rsid w:val="000176D3"/>
    <w:rsid w:val="000176DC"/>
    <w:rsid w:val="0002349A"/>
    <w:rsid w:val="000251DF"/>
    <w:rsid w:val="00034024"/>
    <w:rsid w:val="0004377F"/>
    <w:rsid w:val="0006444C"/>
    <w:rsid w:val="00065795"/>
    <w:rsid w:val="00072DF0"/>
    <w:rsid w:val="000A1736"/>
    <w:rsid w:val="000A5EDA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5FD9"/>
    <w:rsid w:val="00117EDD"/>
    <w:rsid w:val="00122920"/>
    <w:rsid w:val="001267A8"/>
    <w:rsid w:val="00135B13"/>
    <w:rsid w:val="001427D7"/>
    <w:rsid w:val="0014525C"/>
    <w:rsid w:val="00152B20"/>
    <w:rsid w:val="00152D38"/>
    <w:rsid w:val="00154D91"/>
    <w:rsid w:val="001611CB"/>
    <w:rsid w:val="001612B1"/>
    <w:rsid w:val="00163F22"/>
    <w:rsid w:val="001809AF"/>
    <w:rsid w:val="001863CC"/>
    <w:rsid w:val="00197531"/>
    <w:rsid w:val="001A611A"/>
    <w:rsid w:val="001A73EA"/>
    <w:rsid w:val="001A78C6"/>
    <w:rsid w:val="001B2F34"/>
    <w:rsid w:val="001C2248"/>
    <w:rsid w:val="001C493F"/>
    <w:rsid w:val="001C6CE7"/>
    <w:rsid w:val="001C7382"/>
    <w:rsid w:val="001D0107"/>
    <w:rsid w:val="001D44C4"/>
    <w:rsid w:val="001E6889"/>
    <w:rsid w:val="002007E7"/>
    <w:rsid w:val="00200A40"/>
    <w:rsid w:val="00203797"/>
    <w:rsid w:val="0022444D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307A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32B64"/>
    <w:rsid w:val="0033697D"/>
    <w:rsid w:val="00336FAC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0DF8"/>
    <w:rsid w:val="003A4CC6"/>
    <w:rsid w:val="003A777B"/>
    <w:rsid w:val="003B31DE"/>
    <w:rsid w:val="003C1BCC"/>
    <w:rsid w:val="003C4293"/>
    <w:rsid w:val="003D4E39"/>
    <w:rsid w:val="003E47E8"/>
    <w:rsid w:val="00401D02"/>
    <w:rsid w:val="004039C2"/>
    <w:rsid w:val="004122E6"/>
    <w:rsid w:val="0041232E"/>
    <w:rsid w:val="00412C37"/>
    <w:rsid w:val="00414729"/>
    <w:rsid w:val="00434AB1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C0A"/>
    <w:rsid w:val="004A587D"/>
    <w:rsid w:val="004C3FFE"/>
    <w:rsid w:val="004C4122"/>
    <w:rsid w:val="004F1A00"/>
    <w:rsid w:val="004F45B3"/>
    <w:rsid w:val="004F472C"/>
    <w:rsid w:val="0050182F"/>
    <w:rsid w:val="00502576"/>
    <w:rsid w:val="005108CA"/>
    <w:rsid w:val="005128A4"/>
    <w:rsid w:val="00514773"/>
    <w:rsid w:val="0052064B"/>
    <w:rsid w:val="005220DA"/>
    <w:rsid w:val="005272E2"/>
    <w:rsid w:val="0053702C"/>
    <w:rsid w:val="0054002C"/>
    <w:rsid w:val="00541770"/>
    <w:rsid w:val="00541FE9"/>
    <w:rsid w:val="00542E1B"/>
    <w:rsid w:val="00545AC9"/>
    <w:rsid w:val="00550681"/>
    <w:rsid w:val="005506C6"/>
    <w:rsid w:val="00555B0A"/>
    <w:rsid w:val="00567324"/>
    <w:rsid w:val="00574AF6"/>
    <w:rsid w:val="005820CB"/>
    <w:rsid w:val="00582562"/>
    <w:rsid w:val="005833BA"/>
    <w:rsid w:val="005909BC"/>
    <w:rsid w:val="005A6048"/>
    <w:rsid w:val="005B59F7"/>
    <w:rsid w:val="005B5AB9"/>
    <w:rsid w:val="005B5D66"/>
    <w:rsid w:val="005C13B7"/>
    <w:rsid w:val="005C203E"/>
    <w:rsid w:val="005C214C"/>
    <w:rsid w:val="005C2DB7"/>
    <w:rsid w:val="005D40E9"/>
    <w:rsid w:val="005E4B91"/>
    <w:rsid w:val="005E7600"/>
    <w:rsid w:val="005E7989"/>
    <w:rsid w:val="005F29AD"/>
    <w:rsid w:val="005F4209"/>
    <w:rsid w:val="006338D7"/>
    <w:rsid w:val="0064067C"/>
    <w:rsid w:val="00646646"/>
    <w:rsid w:val="0065048D"/>
    <w:rsid w:val="006622A4"/>
    <w:rsid w:val="00665E04"/>
    <w:rsid w:val="00670DC4"/>
    <w:rsid w:val="006758BB"/>
    <w:rsid w:val="006759B2"/>
    <w:rsid w:val="00677827"/>
    <w:rsid w:val="00692E37"/>
    <w:rsid w:val="006965E8"/>
    <w:rsid w:val="006A0A32"/>
    <w:rsid w:val="006B4827"/>
    <w:rsid w:val="006B4986"/>
    <w:rsid w:val="006B5760"/>
    <w:rsid w:val="006B624F"/>
    <w:rsid w:val="006B6C1A"/>
    <w:rsid w:val="006D25F6"/>
    <w:rsid w:val="006D40D5"/>
    <w:rsid w:val="006E3581"/>
    <w:rsid w:val="006E4AE9"/>
    <w:rsid w:val="006E6582"/>
    <w:rsid w:val="006F033C"/>
    <w:rsid w:val="006F0765"/>
    <w:rsid w:val="006F1EA6"/>
    <w:rsid w:val="006F74A7"/>
    <w:rsid w:val="00713032"/>
    <w:rsid w:val="007150CC"/>
    <w:rsid w:val="00717F3D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17AD"/>
    <w:rsid w:val="007921BB"/>
    <w:rsid w:val="00796FE3"/>
    <w:rsid w:val="007A0529"/>
    <w:rsid w:val="007A4CA1"/>
    <w:rsid w:val="007A6688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218F"/>
    <w:rsid w:val="008353E1"/>
    <w:rsid w:val="00846C11"/>
    <w:rsid w:val="008534DF"/>
    <w:rsid w:val="00854E56"/>
    <w:rsid w:val="008633AD"/>
    <w:rsid w:val="008649D8"/>
    <w:rsid w:val="008651E5"/>
    <w:rsid w:val="0087224C"/>
    <w:rsid w:val="008738C0"/>
    <w:rsid w:val="00876F1E"/>
    <w:rsid w:val="008839F8"/>
    <w:rsid w:val="008B3A13"/>
    <w:rsid w:val="008B3C0E"/>
    <w:rsid w:val="008C144C"/>
    <w:rsid w:val="008C7BAB"/>
    <w:rsid w:val="008D697A"/>
    <w:rsid w:val="008E100F"/>
    <w:rsid w:val="008E1E36"/>
    <w:rsid w:val="008E203C"/>
    <w:rsid w:val="00901E62"/>
    <w:rsid w:val="009022BA"/>
    <w:rsid w:val="00902896"/>
    <w:rsid w:val="00905F80"/>
    <w:rsid w:val="009114CB"/>
    <w:rsid w:val="00915AD4"/>
    <w:rsid w:val="0091702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D6FE0"/>
    <w:rsid w:val="009D7F22"/>
    <w:rsid w:val="009E1BB4"/>
    <w:rsid w:val="009E5077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85CEB"/>
    <w:rsid w:val="00A9002A"/>
    <w:rsid w:val="00A96BD2"/>
    <w:rsid w:val="00AA4E8F"/>
    <w:rsid w:val="00AA68EB"/>
    <w:rsid w:val="00AB57D4"/>
    <w:rsid w:val="00AB689B"/>
    <w:rsid w:val="00AC5624"/>
    <w:rsid w:val="00AD642A"/>
    <w:rsid w:val="00AE3971"/>
    <w:rsid w:val="00AF34CF"/>
    <w:rsid w:val="00B005EE"/>
    <w:rsid w:val="00B03720"/>
    <w:rsid w:val="00B054F2"/>
    <w:rsid w:val="00B2117B"/>
    <w:rsid w:val="00B37313"/>
    <w:rsid w:val="00B41204"/>
    <w:rsid w:val="00B42E6C"/>
    <w:rsid w:val="00B431D7"/>
    <w:rsid w:val="00B4769F"/>
    <w:rsid w:val="00B51DE2"/>
    <w:rsid w:val="00B5327B"/>
    <w:rsid w:val="00B550E4"/>
    <w:rsid w:val="00B55550"/>
    <w:rsid w:val="00B5738A"/>
    <w:rsid w:val="00B61C51"/>
    <w:rsid w:val="00B66468"/>
    <w:rsid w:val="00B66F1A"/>
    <w:rsid w:val="00B74479"/>
    <w:rsid w:val="00B82BA6"/>
    <w:rsid w:val="00B82EAA"/>
    <w:rsid w:val="00B940E0"/>
    <w:rsid w:val="00B94327"/>
    <w:rsid w:val="00BA481C"/>
    <w:rsid w:val="00BC0A74"/>
    <w:rsid w:val="00BC38E9"/>
    <w:rsid w:val="00BD4749"/>
    <w:rsid w:val="00BE1890"/>
    <w:rsid w:val="00BE1C33"/>
    <w:rsid w:val="00BE4E4C"/>
    <w:rsid w:val="00BE7085"/>
    <w:rsid w:val="00BE77FD"/>
    <w:rsid w:val="00BF3A8E"/>
    <w:rsid w:val="00BF49EC"/>
    <w:rsid w:val="00BF5752"/>
    <w:rsid w:val="00BF58CD"/>
    <w:rsid w:val="00C03E36"/>
    <w:rsid w:val="00C0465D"/>
    <w:rsid w:val="00C12373"/>
    <w:rsid w:val="00C127A3"/>
    <w:rsid w:val="00C2781E"/>
    <w:rsid w:val="00C31C43"/>
    <w:rsid w:val="00C37D9F"/>
    <w:rsid w:val="00C50101"/>
    <w:rsid w:val="00C51C84"/>
    <w:rsid w:val="00C5321C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6C19"/>
    <w:rsid w:val="00CC6491"/>
    <w:rsid w:val="00CC7B1B"/>
    <w:rsid w:val="00CD0CD3"/>
    <w:rsid w:val="00CD3450"/>
    <w:rsid w:val="00CD3C7D"/>
    <w:rsid w:val="00CD4626"/>
    <w:rsid w:val="00CD55A5"/>
    <w:rsid w:val="00CD5926"/>
    <w:rsid w:val="00CE60BF"/>
    <w:rsid w:val="00CF30A2"/>
    <w:rsid w:val="00CF4A40"/>
    <w:rsid w:val="00D016E7"/>
    <w:rsid w:val="00D03FAC"/>
    <w:rsid w:val="00D12A03"/>
    <w:rsid w:val="00D1455C"/>
    <w:rsid w:val="00D16774"/>
    <w:rsid w:val="00D17DD7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1887"/>
    <w:rsid w:val="00E4212F"/>
    <w:rsid w:val="00E44EBF"/>
    <w:rsid w:val="00E552BA"/>
    <w:rsid w:val="00E6137C"/>
    <w:rsid w:val="00E61448"/>
    <w:rsid w:val="00E64FBC"/>
    <w:rsid w:val="00E70167"/>
    <w:rsid w:val="00E725F8"/>
    <w:rsid w:val="00E74007"/>
    <w:rsid w:val="00E74C43"/>
    <w:rsid w:val="00E74F87"/>
    <w:rsid w:val="00E76DB1"/>
    <w:rsid w:val="00E8050E"/>
    <w:rsid w:val="00E80B23"/>
    <w:rsid w:val="00E8214F"/>
    <w:rsid w:val="00E823E2"/>
    <w:rsid w:val="00E91F99"/>
    <w:rsid w:val="00E92874"/>
    <w:rsid w:val="00E93FEE"/>
    <w:rsid w:val="00E960EA"/>
    <w:rsid w:val="00E97136"/>
    <w:rsid w:val="00E97F27"/>
    <w:rsid w:val="00EA2396"/>
    <w:rsid w:val="00EA5F0E"/>
    <w:rsid w:val="00EB13FF"/>
    <w:rsid w:val="00EB402F"/>
    <w:rsid w:val="00EB4410"/>
    <w:rsid w:val="00EB7F44"/>
    <w:rsid w:val="00EC214C"/>
    <w:rsid w:val="00ED101F"/>
    <w:rsid w:val="00ED1ADD"/>
    <w:rsid w:val="00ED448C"/>
    <w:rsid w:val="00EE26BD"/>
    <w:rsid w:val="00F01EB0"/>
    <w:rsid w:val="00F0473C"/>
    <w:rsid w:val="00F05DEA"/>
    <w:rsid w:val="00F07499"/>
    <w:rsid w:val="00F11431"/>
    <w:rsid w:val="00F13FAB"/>
    <w:rsid w:val="00F15715"/>
    <w:rsid w:val="00F23B7B"/>
    <w:rsid w:val="00F307A6"/>
    <w:rsid w:val="00F3199B"/>
    <w:rsid w:val="00F4289A"/>
    <w:rsid w:val="00F54398"/>
    <w:rsid w:val="00F57136"/>
    <w:rsid w:val="00F5749D"/>
    <w:rsid w:val="00F57ED6"/>
    <w:rsid w:val="00F83805"/>
    <w:rsid w:val="00F931E0"/>
    <w:rsid w:val="00FA0C8F"/>
    <w:rsid w:val="00FB13BE"/>
    <w:rsid w:val="00FB6A66"/>
    <w:rsid w:val="00FC3EC0"/>
    <w:rsid w:val="00FE45E8"/>
    <w:rsid w:val="00FF1AB5"/>
    <w:rsid w:val="00FF6311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E7085"/>
    <w:pPr>
      <w:keepNext/>
      <w:widowControl/>
      <w:spacing w:line="240" w:lineRule="auto"/>
      <w:ind w:firstLine="0"/>
      <w:outlineLvl w:val="1"/>
    </w:pPr>
    <w:rPr>
      <w:rFonts w:eastAsia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498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styleId="a6">
    <w:name w:val="Body Text Indent"/>
    <w:basedOn w:val="a"/>
    <w:link w:val="a7"/>
    <w:uiPriority w:val="99"/>
    <w:rsid w:val="00AC5624"/>
    <w:pPr>
      <w:widowControl/>
      <w:spacing w:line="240" w:lineRule="auto"/>
      <w:ind w:left="360" w:hanging="360"/>
      <w:jc w:val="left"/>
    </w:pPr>
    <w:rPr>
      <w:rFonts w:ascii="Calibri" w:hAnsi="Calibri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6B4986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AC5624"/>
    <w:rPr>
      <w:rFonts w:eastAsia="Times New Roman"/>
      <w:sz w:val="24"/>
      <w:lang w:val="ru-RU" w:eastAsia="ru-RU"/>
    </w:rPr>
  </w:style>
  <w:style w:type="paragraph" w:customStyle="1" w:styleId="1">
    <w:name w:val="Абзац списка1"/>
    <w:basedOn w:val="a"/>
    <w:uiPriority w:val="99"/>
    <w:rsid w:val="00BE708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6406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E7085"/>
    <w:pPr>
      <w:keepNext/>
      <w:widowControl/>
      <w:spacing w:line="240" w:lineRule="auto"/>
      <w:ind w:firstLine="0"/>
      <w:outlineLvl w:val="1"/>
    </w:pPr>
    <w:rPr>
      <w:rFonts w:eastAsia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B498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styleId="a6">
    <w:name w:val="Body Text Indent"/>
    <w:basedOn w:val="a"/>
    <w:link w:val="a7"/>
    <w:uiPriority w:val="99"/>
    <w:rsid w:val="00AC5624"/>
    <w:pPr>
      <w:widowControl/>
      <w:spacing w:line="240" w:lineRule="auto"/>
      <w:ind w:left="360" w:hanging="360"/>
      <w:jc w:val="left"/>
    </w:pPr>
    <w:rPr>
      <w:rFonts w:ascii="Calibri" w:hAnsi="Calibri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6B4986"/>
    <w:rPr>
      <w:rFonts w:ascii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locked/>
    <w:rsid w:val="00AC5624"/>
    <w:rPr>
      <w:rFonts w:eastAsia="Times New Roman"/>
      <w:sz w:val="24"/>
      <w:lang w:val="ru-RU" w:eastAsia="ru-RU"/>
    </w:rPr>
  </w:style>
  <w:style w:type="paragraph" w:customStyle="1" w:styleId="1">
    <w:name w:val="Абзац списка1"/>
    <w:basedOn w:val="a"/>
    <w:uiPriority w:val="99"/>
    <w:rsid w:val="00BE708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rsid w:val="0064067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.lanbook.com/books/element.php?pl1_id=607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zdt-magaz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</cp:revision>
  <cp:lastPrinted>2019-04-29T14:59:00Z</cp:lastPrinted>
  <dcterms:created xsi:type="dcterms:W3CDTF">2019-07-12T20:21:00Z</dcterms:created>
  <dcterms:modified xsi:type="dcterms:W3CDTF">2019-07-12T20:21:00Z</dcterms:modified>
</cp:coreProperties>
</file>