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F15D98">
        <w:rPr>
          <w:rFonts w:ascii="Times New Roman" w:hAnsi="Times New Roman" w:cs="Times New Roman"/>
          <w:caps/>
          <w:sz w:val="24"/>
          <w:szCs w:val="24"/>
        </w:rPr>
        <w:t>МАРКЕТИНГ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Б1.В.ДВ.</w:t>
      </w:r>
      <w:r w:rsidR="00F15D98">
        <w:rPr>
          <w:rFonts w:ascii="Times New Roman" w:hAnsi="Times New Roman" w:cs="Times New Roman"/>
          <w:sz w:val="28"/>
          <w:szCs w:val="28"/>
        </w:rPr>
        <w:t>10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F15D98">
        <w:rPr>
          <w:rFonts w:ascii="Times New Roman" w:hAnsi="Times New Roman" w:cs="Times New Roman"/>
          <w:sz w:val="28"/>
          <w:szCs w:val="28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303050">
        <w:rPr>
          <w:rFonts w:ascii="Times New Roman" w:hAnsi="Times New Roman" w:cs="Times New Roman"/>
          <w:sz w:val="24"/>
          <w:szCs w:val="24"/>
        </w:rPr>
        <w:t>27.</w:t>
      </w:r>
      <w:r w:rsidR="0025796E" w:rsidRPr="00303050">
        <w:rPr>
          <w:rFonts w:ascii="Times New Roman" w:hAnsi="Times New Roman" w:cs="Times New Roman"/>
          <w:sz w:val="24"/>
          <w:szCs w:val="24"/>
        </w:rPr>
        <w:t>03.</w:t>
      </w:r>
      <w:r w:rsidR="00276679" w:rsidRPr="00303050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 w:rsidRPr="00303050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303050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303050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303050">
        <w:rPr>
          <w:rFonts w:ascii="Times New Roman" w:hAnsi="Times New Roman" w:cs="Times New Roman"/>
          <w:sz w:val="24"/>
          <w:szCs w:val="24"/>
        </w:rPr>
        <w:t>«</w:t>
      </w:r>
      <w:r w:rsidRPr="00303050"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303050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303050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Дисциплина «</w:t>
      </w:r>
      <w:r w:rsidR="00F15D98" w:rsidRPr="00303050">
        <w:rPr>
          <w:rFonts w:ascii="Times New Roman" w:hAnsi="Times New Roman" w:cs="Times New Roman"/>
          <w:sz w:val="24"/>
          <w:szCs w:val="24"/>
        </w:rPr>
        <w:t>Маркетинг</w:t>
      </w:r>
      <w:r w:rsidRPr="00303050">
        <w:rPr>
          <w:rFonts w:ascii="Times New Roman" w:hAnsi="Times New Roman" w:cs="Times New Roman"/>
          <w:sz w:val="24"/>
          <w:szCs w:val="24"/>
        </w:rPr>
        <w:t>» (</w:t>
      </w:r>
      <w:r w:rsidR="00813EC8" w:rsidRPr="00303050">
        <w:rPr>
          <w:rFonts w:ascii="Times New Roman" w:hAnsi="Times New Roman" w:cs="Times New Roman"/>
          <w:sz w:val="24"/>
          <w:szCs w:val="24"/>
        </w:rPr>
        <w:t>Б1.В.ДВ.</w:t>
      </w:r>
      <w:r w:rsidR="00F15D98" w:rsidRPr="00303050">
        <w:rPr>
          <w:rFonts w:ascii="Times New Roman" w:hAnsi="Times New Roman" w:cs="Times New Roman"/>
          <w:sz w:val="24"/>
          <w:szCs w:val="24"/>
        </w:rPr>
        <w:t>10</w:t>
      </w:r>
      <w:r w:rsidR="00813EC8" w:rsidRPr="00303050">
        <w:rPr>
          <w:rFonts w:ascii="Times New Roman" w:hAnsi="Times New Roman" w:cs="Times New Roman"/>
          <w:sz w:val="24"/>
          <w:szCs w:val="24"/>
        </w:rPr>
        <w:t>.</w:t>
      </w:r>
      <w:r w:rsidR="00F15D98" w:rsidRPr="00303050">
        <w:rPr>
          <w:rFonts w:ascii="Times New Roman" w:hAnsi="Times New Roman" w:cs="Times New Roman"/>
          <w:sz w:val="24"/>
          <w:szCs w:val="24"/>
        </w:rPr>
        <w:t>2</w:t>
      </w:r>
      <w:r w:rsidRPr="00303050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303050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дисциплиной по выбору обучающегося</w:t>
      </w:r>
      <w:r w:rsidRPr="003030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303050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15D98" w:rsidRPr="00303050" w:rsidRDefault="00F15D98" w:rsidP="00F15D9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подготовка высококвалифицированных бакалавров, обладающих знаниями по использованию основ маркетинга и навыками в условиях рынка продукции и услуг. </w:t>
      </w:r>
    </w:p>
    <w:p w:rsidR="00F15D98" w:rsidRPr="00303050" w:rsidRDefault="00F15D98" w:rsidP="00F15D9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15D98" w:rsidRPr="00303050" w:rsidRDefault="00F15D98" w:rsidP="00F15D98">
      <w:pPr>
        <w:numPr>
          <w:ilvl w:val="0"/>
          <w:numId w:val="14"/>
        </w:numPr>
        <w:tabs>
          <w:tab w:val="left" w:pos="284"/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освоить современную концепцию, принципы и функции маркетинга;</w:t>
      </w:r>
    </w:p>
    <w:p w:rsidR="00F15D98" w:rsidRPr="00303050" w:rsidRDefault="00F15D98" w:rsidP="00F15D98">
      <w:pPr>
        <w:numPr>
          <w:ilvl w:val="0"/>
          <w:numId w:val="14"/>
        </w:numPr>
        <w:tabs>
          <w:tab w:val="left" w:pos="284"/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3030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3050">
        <w:rPr>
          <w:rFonts w:ascii="Times New Roman" w:hAnsi="Times New Roman" w:cs="Times New Roman"/>
          <w:sz w:val="24"/>
          <w:szCs w:val="24"/>
        </w:rPr>
        <w:t xml:space="preserve"> сегментаций рынка и позиционирования товаров;</w:t>
      </w:r>
    </w:p>
    <w:p w:rsidR="00F15D98" w:rsidRPr="00303050" w:rsidRDefault="00F15D98" w:rsidP="00F15D98">
      <w:pPr>
        <w:numPr>
          <w:ilvl w:val="0"/>
          <w:numId w:val="14"/>
        </w:numPr>
        <w:tabs>
          <w:tab w:val="left" w:pos="284"/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3030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3050">
        <w:rPr>
          <w:rFonts w:ascii="Times New Roman" w:hAnsi="Times New Roman" w:cs="Times New Roman"/>
          <w:sz w:val="24"/>
          <w:szCs w:val="24"/>
        </w:rPr>
        <w:t xml:space="preserve"> видов товара, товарной политики, систем распределения и товародвижения;</w:t>
      </w:r>
    </w:p>
    <w:p w:rsidR="00813EC8" w:rsidRPr="00303050" w:rsidRDefault="00F15D98" w:rsidP="00F15D98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134"/>
          <w:tab w:val="left" w:pos="1418"/>
        </w:tabs>
        <w:spacing w:line="240" w:lineRule="auto"/>
        <w:ind w:left="0" w:firstLine="0"/>
        <w:rPr>
          <w:sz w:val="24"/>
          <w:szCs w:val="24"/>
        </w:rPr>
      </w:pPr>
      <w:r w:rsidRPr="00303050">
        <w:rPr>
          <w:sz w:val="24"/>
          <w:szCs w:val="24"/>
        </w:rPr>
        <w:t>овладение организационной структурой управления маркетинга на предприятиях.</w:t>
      </w:r>
    </w:p>
    <w:p w:rsidR="00632136" w:rsidRPr="00303050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 w:rsidRPr="0030305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303050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F15D98" w:rsidRPr="00303050">
        <w:rPr>
          <w:rFonts w:ascii="Times New Roman" w:hAnsi="Times New Roman" w:cs="Times New Roman"/>
          <w:sz w:val="24"/>
          <w:szCs w:val="24"/>
        </w:rPr>
        <w:t>О</w:t>
      </w:r>
      <w:r w:rsidR="00905EAF" w:rsidRPr="00303050">
        <w:rPr>
          <w:rFonts w:ascii="Times New Roman" w:hAnsi="Times New Roman" w:cs="Times New Roman"/>
          <w:sz w:val="24"/>
          <w:szCs w:val="24"/>
        </w:rPr>
        <w:t>ПК-</w:t>
      </w:r>
      <w:r w:rsidR="00F15D98" w:rsidRPr="00303050">
        <w:rPr>
          <w:rFonts w:ascii="Times New Roman" w:hAnsi="Times New Roman" w:cs="Times New Roman"/>
          <w:sz w:val="24"/>
          <w:szCs w:val="24"/>
        </w:rPr>
        <w:t>2</w:t>
      </w:r>
      <w:r w:rsidR="00905EAF" w:rsidRPr="00303050">
        <w:rPr>
          <w:rFonts w:ascii="Times New Roman" w:hAnsi="Times New Roman" w:cs="Times New Roman"/>
          <w:sz w:val="24"/>
          <w:szCs w:val="24"/>
        </w:rPr>
        <w:t>,</w:t>
      </w:r>
      <w:r w:rsidR="009D4DBB" w:rsidRPr="00303050">
        <w:rPr>
          <w:rFonts w:ascii="Times New Roman" w:hAnsi="Times New Roman" w:cs="Times New Roman"/>
          <w:sz w:val="24"/>
          <w:szCs w:val="24"/>
        </w:rPr>
        <w:t xml:space="preserve"> ПК-</w:t>
      </w:r>
      <w:r w:rsidR="00F17540" w:rsidRPr="00303050">
        <w:rPr>
          <w:rFonts w:ascii="Times New Roman" w:hAnsi="Times New Roman" w:cs="Times New Roman"/>
          <w:sz w:val="24"/>
          <w:szCs w:val="24"/>
        </w:rPr>
        <w:t>4</w:t>
      </w:r>
      <w:r w:rsidR="00EC6539" w:rsidRPr="00303050">
        <w:rPr>
          <w:rFonts w:ascii="Times New Roman" w:hAnsi="Times New Roman" w:cs="Times New Roman"/>
          <w:sz w:val="24"/>
          <w:szCs w:val="24"/>
        </w:rPr>
        <w:t>.</w:t>
      </w:r>
    </w:p>
    <w:p w:rsidR="0025796E" w:rsidRPr="00303050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15D98" w:rsidRPr="00303050" w:rsidRDefault="00F15D98" w:rsidP="00F15D98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ЗНАТЬ</w:t>
      </w:r>
      <w:r w:rsidRPr="00303050">
        <w:rPr>
          <w:rFonts w:ascii="Times New Roman" w:hAnsi="Times New Roman" w:cs="Times New Roman"/>
          <w:sz w:val="24"/>
          <w:szCs w:val="24"/>
        </w:rPr>
        <w:t>: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основные теоретические положения по основам маркетинга,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системный подход в области сегментирования рынка товаров и потребителей, товарной политики и формирования ассортимента товаров.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содержание важнейших направлений и механизмы разработки маркетинговых планов, их специфику, организационные структуры управления маркетинга на предприятиях.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методы оценки эффективности использования маркетинга в различных отраслях и сферах деятельности.</w:t>
      </w:r>
    </w:p>
    <w:p w:rsidR="00F15D98" w:rsidRPr="00303050" w:rsidRDefault="00F15D98" w:rsidP="00F15D98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УМЕТЬ</w:t>
      </w:r>
      <w:r w:rsidRPr="00303050">
        <w:rPr>
          <w:rFonts w:ascii="Times New Roman" w:hAnsi="Times New Roman" w:cs="Times New Roman"/>
          <w:sz w:val="24"/>
          <w:szCs w:val="24"/>
        </w:rPr>
        <w:t>: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использовать применение маркетинга в решении различных практических задач, связанных с улучшением основных показателей деятельности предприятий различного профиля;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выделять эффективные направления по обоснованию целевого сегмента рынка сбыта;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использовать маркетинговые стратегии по проникновению на рынок и привлечению потребителей;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правильно оценить структуру управления маркетингом на предприятиях, основные направления их реструктуризации;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применять методы и приемы позиционирования товаров для успешного их продвижения на рынке;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организовать эффективные маркетинговые коммуникации в сфере производства и услуг.</w:t>
      </w:r>
    </w:p>
    <w:p w:rsidR="00F15D98" w:rsidRPr="00303050" w:rsidRDefault="00F15D98" w:rsidP="00F15D98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03050">
        <w:rPr>
          <w:rFonts w:ascii="Times New Roman" w:hAnsi="Times New Roman" w:cs="Times New Roman"/>
          <w:sz w:val="24"/>
          <w:szCs w:val="24"/>
        </w:rPr>
        <w:t>: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lastRenderedPageBreak/>
        <w:t>экономического, социального и информационного обоснования в принятии эффективных решений в деятельности отдельных предприятий и организаций с целью повышения качества выпускаемой продукции и удовлетворения потребностей населения.</w:t>
      </w:r>
    </w:p>
    <w:p w:rsidR="00F15D98" w:rsidRPr="00303050" w:rsidRDefault="00F15D98" w:rsidP="00F15D98">
      <w:pPr>
        <w:numPr>
          <w:ilvl w:val="0"/>
          <w:numId w:val="15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методами реализации товаров, выбора каналов распределения продукции, товарной политики и стратегии маркетинга. </w:t>
      </w:r>
    </w:p>
    <w:p w:rsidR="00EC6539" w:rsidRPr="00303050" w:rsidRDefault="00F15D98" w:rsidP="00F15D98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методами управления маркетинга в сфере услуг и отраслях непроизводственной сферы.</w:t>
      </w: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15D98" w:rsidRPr="00303050" w:rsidRDefault="00F15D98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Современная концепция, принципы и функции маркетинга. </w:t>
      </w:r>
    </w:p>
    <w:p w:rsidR="00EC6539" w:rsidRPr="00303050" w:rsidRDefault="00F15D98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Сегментация рынка и позиционирование товаров</w:t>
      </w:r>
      <w:r w:rsidR="00EC6539" w:rsidRPr="00303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6E" w:rsidRPr="00303050" w:rsidRDefault="00F15D98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Товар, товарная политика, система распределения и товародвижение</w:t>
      </w:r>
      <w:r w:rsidR="00EC6539" w:rsidRPr="00303050">
        <w:rPr>
          <w:rFonts w:ascii="Times New Roman" w:hAnsi="Times New Roman" w:cs="Times New Roman"/>
          <w:sz w:val="24"/>
          <w:szCs w:val="24"/>
        </w:rPr>
        <w:t>.</w:t>
      </w:r>
    </w:p>
    <w:p w:rsidR="00EC6539" w:rsidRPr="00303050" w:rsidRDefault="00F15D98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Организационные структуры управления маркетинга на предприятиях</w:t>
      </w:r>
      <w:r w:rsidR="00EC6539" w:rsidRPr="003030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50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15D98" w:rsidRPr="00303050">
        <w:rPr>
          <w:rFonts w:ascii="Times New Roman" w:hAnsi="Times New Roman" w:cs="Times New Roman"/>
          <w:sz w:val="24"/>
          <w:szCs w:val="24"/>
        </w:rPr>
        <w:t>3</w:t>
      </w:r>
      <w:r w:rsidR="008C19F3" w:rsidRPr="0030305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13EC8" w:rsidRPr="00303050">
        <w:rPr>
          <w:rFonts w:ascii="Times New Roman" w:hAnsi="Times New Roman" w:cs="Times New Roman"/>
          <w:sz w:val="24"/>
          <w:szCs w:val="24"/>
        </w:rPr>
        <w:t>1</w:t>
      </w:r>
      <w:r w:rsidR="00F15D98" w:rsidRPr="00303050">
        <w:rPr>
          <w:rFonts w:ascii="Times New Roman" w:hAnsi="Times New Roman" w:cs="Times New Roman"/>
          <w:sz w:val="24"/>
          <w:szCs w:val="24"/>
        </w:rPr>
        <w:t>08</w:t>
      </w:r>
      <w:r w:rsidRPr="0030305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Pr="00303050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E7F64" w:rsidRPr="00303050">
        <w:rPr>
          <w:rFonts w:ascii="Times New Roman" w:hAnsi="Times New Roman" w:cs="Times New Roman"/>
          <w:sz w:val="24"/>
          <w:szCs w:val="24"/>
        </w:rPr>
        <w:t>8</w:t>
      </w:r>
      <w:r w:rsidRPr="003030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03050" w:rsidRDefault="00735CA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>п</w:t>
      </w:r>
      <w:r w:rsidR="00F17540" w:rsidRPr="00303050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632136" w:rsidRPr="00303050">
        <w:rPr>
          <w:rFonts w:ascii="Times New Roman" w:hAnsi="Times New Roman" w:cs="Times New Roman"/>
          <w:sz w:val="24"/>
          <w:szCs w:val="24"/>
        </w:rPr>
        <w:t xml:space="preserve"> – </w:t>
      </w:r>
      <w:r w:rsidR="00EC6539" w:rsidRPr="00303050">
        <w:rPr>
          <w:rFonts w:ascii="Times New Roman" w:hAnsi="Times New Roman" w:cs="Times New Roman"/>
          <w:sz w:val="24"/>
          <w:szCs w:val="24"/>
        </w:rPr>
        <w:t>1</w:t>
      </w:r>
      <w:r w:rsidR="0031672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632136" w:rsidRPr="003030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03050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1672C">
        <w:rPr>
          <w:rFonts w:ascii="Times New Roman" w:hAnsi="Times New Roman" w:cs="Times New Roman"/>
          <w:sz w:val="24"/>
          <w:szCs w:val="24"/>
        </w:rPr>
        <w:t>48</w:t>
      </w:r>
      <w:r w:rsidRPr="003030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39CA" w:rsidRPr="00303050" w:rsidRDefault="008B39C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1672C">
        <w:rPr>
          <w:rFonts w:ascii="Times New Roman" w:hAnsi="Times New Roman" w:cs="Times New Roman"/>
          <w:sz w:val="24"/>
          <w:szCs w:val="24"/>
        </w:rPr>
        <w:t>36</w:t>
      </w:r>
      <w:r w:rsidRPr="003030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05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 w:rsidRPr="00303050">
        <w:rPr>
          <w:rFonts w:ascii="Times New Roman" w:hAnsi="Times New Roman" w:cs="Times New Roman"/>
          <w:sz w:val="24"/>
          <w:szCs w:val="24"/>
        </w:rPr>
        <w:t>–</w:t>
      </w:r>
      <w:r w:rsidR="00813EC8" w:rsidRPr="00303050">
        <w:rPr>
          <w:rFonts w:ascii="Times New Roman" w:hAnsi="Times New Roman" w:cs="Times New Roman"/>
          <w:sz w:val="24"/>
          <w:szCs w:val="24"/>
        </w:rPr>
        <w:t xml:space="preserve"> </w:t>
      </w:r>
      <w:r w:rsidR="009D4DBB" w:rsidRPr="00303050">
        <w:rPr>
          <w:rFonts w:ascii="Times New Roman" w:hAnsi="Times New Roman" w:cs="Times New Roman"/>
          <w:sz w:val="24"/>
          <w:szCs w:val="24"/>
        </w:rPr>
        <w:t>экзамен</w:t>
      </w:r>
      <w:r w:rsidR="0025796E" w:rsidRPr="00303050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4090"/>
    <w:multiLevelType w:val="hybridMultilevel"/>
    <w:tmpl w:val="1E5856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9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24"/>
  </w:num>
  <w:num w:numId="5">
    <w:abstractNumId w:val="13"/>
  </w:num>
  <w:num w:numId="6">
    <w:abstractNumId w:val="15"/>
  </w:num>
  <w:num w:numId="7">
    <w:abstractNumId w:val="22"/>
  </w:num>
  <w:num w:numId="8">
    <w:abstractNumId w:val="1"/>
  </w:num>
  <w:num w:numId="9">
    <w:abstractNumId w:val="20"/>
  </w:num>
  <w:num w:numId="10">
    <w:abstractNumId w:val="12"/>
  </w:num>
  <w:num w:numId="11">
    <w:abstractNumId w:val="7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8"/>
  </w:num>
  <w:num w:numId="17">
    <w:abstractNumId w:val="2"/>
  </w:num>
  <w:num w:numId="18">
    <w:abstractNumId w:val="21"/>
  </w:num>
  <w:num w:numId="19">
    <w:abstractNumId w:val="17"/>
  </w:num>
  <w:num w:numId="20">
    <w:abstractNumId w:val="6"/>
  </w:num>
  <w:num w:numId="21">
    <w:abstractNumId w:val="9"/>
  </w:num>
  <w:num w:numId="22">
    <w:abstractNumId w:val="23"/>
  </w:num>
  <w:num w:numId="23">
    <w:abstractNumId w:val="5"/>
  </w:num>
  <w:num w:numId="24">
    <w:abstractNumId w:val="18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03050"/>
    <w:rsid w:val="0031672C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72A51"/>
    <w:rsid w:val="00590917"/>
    <w:rsid w:val="005A358C"/>
    <w:rsid w:val="00632136"/>
    <w:rsid w:val="0066607A"/>
    <w:rsid w:val="00735CAC"/>
    <w:rsid w:val="00782041"/>
    <w:rsid w:val="00786516"/>
    <w:rsid w:val="007E3C95"/>
    <w:rsid w:val="00807551"/>
    <w:rsid w:val="00813EC8"/>
    <w:rsid w:val="008710BF"/>
    <w:rsid w:val="008B39CA"/>
    <w:rsid w:val="008C19F3"/>
    <w:rsid w:val="008E24DB"/>
    <w:rsid w:val="008E7ED1"/>
    <w:rsid w:val="00905EAF"/>
    <w:rsid w:val="00921139"/>
    <w:rsid w:val="009470E4"/>
    <w:rsid w:val="009D4DBB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  <w:rsid w:val="00F15D98"/>
    <w:rsid w:val="00F1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2017-11-24T08:20:00Z</dcterms:created>
  <dcterms:modified xsi:type="dcterms:W3CDTF">2017-11-24T08:20:00Z</dcterms:modified>
</cp:coreProperties>
</file>