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2C7EC6" w:rsidRDefault="002C7EC6" w:rsidP="002C7EC6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11)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23.03.03 «Эксплуатация транспортно-технологических машин и комплексов»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«Автомобильный сервис» </w:t>
      </w:r>
    </w:p>
    <w:p w:rsidR="002C7EC6" w:rsidRDefault="002C7EC6" w:rsidP="002C7EC6">
      <w:pPr>
        <w:spacing w:line="240" w:lineRule="auto"/>
        <w:jc w:val="center"/>
        <w:rPr>
          <w:i/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C7EC6" w:rsidRDefault="00E2786A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2C7EC6" w:rsidRDefault="002C7EC6" w:rsidP="002C7EC6">
      <w:pPr>
        <w:spacing w:line="240" w:lineRule="auto"/>
        <w:rPr>
          <w:i/>
          <w:sz w:val="28"/>
          <w:szCs w:val="28"/>
        </w:rPr>
      </w:pPr>
    </w:p>
    <w:p w:rsidR="00E2786A" w:rsidRPr="00104973" w:rsidRDefault="002C7EC6" w:rsidP="00E2786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233A" w:rsidRDefault="00924FDC" w:rsidP="00E2786A">
      <w:pPr>
        <w:jc w:val="center"/>
        <w:rPr>
          <w:bCs/>
          <w:sz w:val="28"/>
          <w:szCs w:val="28"/>
        </w:rPr>
      </w:pPr>
      <w:r w:rsidRPr="00924FD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9F9676" wp14:editId="4B5C1D09">
            <wp:simplePos x="0" y="0"/>
            <wp:positionH relativeFrom="column">
              <wp:posOffset>-1061085</wp:posOffset>
            </wp:positionH>
            <wp:positionV relativeFrom="paragraph">
              <wp:posOffset>-729615</wp:posOffset>
            </wp:positionV>
            <wp:extent cx="7486650" cy="10687050"/>
            <wp:effectExtent l="0" t="0" r="0" b="0"/>
            <wp:wrapNone/>
            <wp:docPr id="1" name="Рисунок 1" descr="D:\Системный файлы\Рабочий стол\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ый файлы\Рабочий стол\рп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D555C6" wp14:editId="6C485B14">
            <wp:simplePos x="0" y="0"/>
            <wp:positionH relativeFrom="page">
              <wp:align>left</wp:align>
            </wp:positionH>
            <wp:positionV relativeFrom="paragraph">
              <wp:posOffset>1565275</wp:posOffset>
            </wp:positionV>
            <wp:extent cx="7772400" cy="10674350"/>
            <wp:effectExtent l="0" t="0" r="0" b="0"/>
            <wp:wrapNone/>
            <wp:docPr id="2" name="Рисунок 2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86A" w:rsidRPr="0024233A" w:rsidRDefault="0024233A" w:rsidP="0024233A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947D3" w:rsidRPr="002C7EC6" w:rsidRDefault="001947D3" w:rsidP="002C7EC6">
      <w:pPr>
        <w:widowControl/>
        <w:spacing w:line="240" w:lineRule="auto"/>
        <w:ind w:firstLine="0"/>
      </w:pP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0142D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proofErr w:type="gramStart"/>
      <w:r w:rsidR="00A0142D">
        <w:rPr>
          <w:sz w:val="28"/>
          <w:szCs w:val="28"/>
        </w:rPr>
        <w:t>дека</w:t>
      </w:r>
      <w:r w:rsidR="00287938">
        <w:rPr>
          <w:sz w:val="28"/>
          <w:szCs w:val="28"/>
        </w:rPr>
        <w:t xml:space="preserve">бря 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>15</w:t>
      </w:r>
      <w:proofErr w:type="gramEnd"/>
      <w:r w:rsidR="00075ED1">
        <w:rPr>
          <w:sz w:val="28"/>
          <w:szCs w:val="28"/>
        </w:rPr>
        <w:t xml:space="preserve"> </w:t>
      </w:r>
      <w:r w:rsidR="00A0142D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A0142D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D10128">
        <w:rPr>
          <w:sz w:val="28"/>
          <w:szCs w:val="28"/>
        </w:rPr>
        <w:t>2</w:t>
      </w:r>
      <w:r w:rsidR="000804D6">
        <w:rPr>
          <w:sz w:val="28"/>
          <w:szCs w:val="28"/>
        </w:rPr>
        <w:t>3</w:t>
      </w:r>
      <w:r w:rsidR="00A0142D">
        <w:rPr>
          <w:sz w:val="28"/>
          <w:szCs w:val="28"/>
        </w:rPr>
        <w:t>.03.03</w:t>
      </w:r>
      <w:r w:rsidRPr="00D2714B">
        <w:rPr>
          <w:sz w:val="28"/>
          <w:szCs w:val="28"/>
        </w:rPr>
        <w:t xml:space="preserve"> «</w:t>
      </w:r>
      <w:r w:rsidR="00A0142D">
        <w:rPr>
          <w:sz w:val="28"/>
          <w:szCs w:val="28"/>
        </w:rPr>
        <w:t>Эксплуатация транспортно-технологических машин и комплексов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397F50" w:rsidRPr="00B00F92" w:rsidRDefault="00F8377E" w:rsidP="00397F50">
      <w:pPr>
        <w:pStyle w:val="a3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E6B13" w:rsidRPr="00F8377E">
        <w:rPr>
          <w:sz w:val="28"/>
          <w:szCs w:val="28"/>
        </w:rPr>
        <w:t>Целью изучения дисциплины являю</w:t>
      </w:r>
      <w:r w:rsidR="008649D8" w:rsidRPr="00F8377E">
        <w:rPr>
          <w:sz w:val="28"/>
          <w:szCs w:val="28"/>
        </w:rPr>
        <w:t xml:space="preserve">тся </w:t>
      </w:r>
      <w:r w:rsidR="00397F50" w:rsidRPr="00B00F92">
        <w:rPr>
          <w:sz w:val="28"/>
          <w:szCs w:val="28"/>
        </w:rPr>
        <w:t>знание основных физических явлений, фундаментальных понятий, законов и теорий классической и современной физики, современной научной аппаратуры.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97F50" w:rsidRPr="0035517B" w:rsidRDefault="00397F50" w:rsidP="00397F50">
      <w:pPr>
        <w:pStyle w:val="a3"/>
        <w:widowControl/>
        <w:tabs>
          <w:tab w:val="left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5517B">
        <w:rPr>
          <w:sz w:val="28"/>
          <w:szCs w:val="28"/>
        </w:rPr>
        <w:t>основные физические явления, фундаментальные понятия, законы и теории классической и современной физики, современную научную аппаратуру,</w:t>
      </w:r>
    </w:p>
    <w:p w:rsidR="00397F50" w:rsidRDefault="008649D8" w:rsidP="00397F5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97F50" w:rsidRPr="00397F50" w:rsidRDefault="00397F50" w:rsidP="00397F50">
      <w:pPr>
        <w:widowControl/>
        <w:spacing w:line="276" w:lineRule="auto"/>
        <w:ind w:firstLine="851"/>
        <w:rPr>
          <w:sz w:val="28"/>
          <w:szCs w:val="28"/>
        </w:rPr>
      </w:pPr>
      <w:r w:rsidRPr="001F5D6A">
        <w:rPr>
          <w:sz w:val="28"/>
          <w:szCs w:val="28"/>
        </w:rPr>
        <w:t>вы</w:t>
      </w:r>
      <w:r>
        <w:rPr>
          <w:sz w:val="28"/>
          <w:szCs w:val="28"/>
        </w:rPr>
        <w:t>делять конкретное физическое содержание в прикладных задачах будущей деятельности,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86A" w:rsidRDefault="00DA7BF0" w:rsidP="00E2786A">
      <w:pPr>
        <w:tabs>
          <w:tab w:val="left" w:pos="540"/>
          <w:tab w:val="left" w:pos="4320"/>
        </w:tabs>
        <w:spacing w:after="24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0FF7">
        <w:rPr>
          <w:sz w:val="28"/>
          <w:szCs w:val="28"/>
        </w:rPr>
        <w:t xml:space="preserve">       </w:t>
      </w:r>
      <w:r w:rsidR="00397F50">
        <w:rPr>
          <w:sz w:val="28"/>
          <w:szCs w:val="28"/>
        </w:rPr>
        <w:t>методами выполнения элементарных лабораторных физико-химических исследований в области профессиональной деятельности.</w:t>
      </w:r>
    </w:p>
    <w:p w:rsidR="002505BD" w:rsidRDefault="00E2786A" w:rsidP="00E2786A">
      <w:pPr>
        <w:tabs>
          <w:tab w:val="left" w:pos="540"/>
          <w:tab w:val="left" w:pos="4320"/>
        </w:tabs>
        <w:spacing w:after="24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2505BD">
        <w:rPr>
          <w:sz w:val="28"/>
          <w:szCs w:val="28"/>
        </w:rPr>
        <w:t xml:space="preserve">Приобретенные знания, умения, навыки, </w:t>
      </w:r>
      <w:r w:rsidR="002505BD" w:rsidRPr="00743903">
        <w:rPr>
          <w:sz w:val="28"/>
          <w:szCs w:val="28"/>
        </w:rPr>
        <w:t>характеризующие формирование компетенций</w:t>
      </w:r>
      <w:r w:rsidR="002505BD">
        <w:rPr>
          <w:sz w:val="28"/>
          <w:szCs w:val="28"/>
        </w:rPr>
        <w:t>,</w:t>
      </w:r>
      <w:r w:rsidR="00D10128">
        <w:rPr>
          <w:sz w:val="28"/>
          <w:szCs w:val="28"/>
        </w:rPr>
        <w:t xml:space="preserve"> </w:t>
      </w:r>
      <w:r w:rsidR="002505BD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="002505BD"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505BD">
        <w:rPr>
          <w:sz w:val="28"/>
          <w:szCs w:val="28"/>
        </w:rPr>
        <w:t>(ОПОП).</w:t>
      </w:r>
    </w:p>
    <w:p w:rsidR="008649D8" w:rsidRDefault="008649D8" w:rsidP="002505BD">
      <w:pPr>
        <w:widowControl/>
        <w:spacing w:after="240"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2505BD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готовностью применять систему фундаментальных знаний (математических, естественнонаучных, инженерных и </w:t>
      </w:r>
      <w:proofErr w:type="gramStart"/>
      <w:r>
        <w:rPr>
          <w:i/>
          <w:sz w:val="28"/>
          <w:szCs w:val="28"/>
        </w:rPr>
        <w:t>экономических</w:t>
      </w:r>
      <w:r w:rsidR="00273FC1">
        <w:rPr>
          <w:i/>
          <w:sz w:val="28"/>
          <w:szCs w:val="28"/>
        </w:rPr>
        <w:t>)</w:t>
      </w:r>
      <w:r w:rsidR="00115721">
        <w:rPr>
          <w:i/>
          <w:sz w:val="28"/>
          <w:szCs w:val="28"/>
        </w:rPr>
        <w:t>для</w:t>
      </w:r>
      <w:proofErr w:type="gramEnd"/>
      <w:r w:rsidR="00115721">
        <w:rPr>
          <w:i/>
          <w:sz w:val="28"/>
          <w:szCs w:val="28"/>
        </w:rPr>
        <w:t xml:space="preserve"> идентификации, формулирования и решения технических и технологических проблем эксплуатации транспортно-технологических машин и комплексов</w:t>
      </w:r>
      <w:r w:rsidR="001E4A55">
        <w:rPr>
          <w:i/>
          <w:sz w:val="28"/>
          <w:szCs w:val="28"/>
        </w:rPr>
        <w:t xml:space="preserve"> </w:t>
      </w:r>
      <w:r w:rsidR="00AB5DC7">
        <w:rPr>
          <w:sz w:val="28"/>
          <w:szCs w:val="28"/>
        </w:rPr>
        <w:t>(ОП</w:t>
      </w:r>
      <w:r>
        <w:rPr>
          <w:sz w:val="28"/>
          <w:szCs w:val="28"/>
        </w:rPr>
        <w:t>К-3</w:t>
      </w:r>
      <w:r w:rsidR="008649D8" w:rsidRPr="003612A8">
        <w:rPr>
          <w:sz w:val="28"/>
          <w:szCs w:val="28"/>
        </w:rPr>
        <w:t>).</w:t>
      </w:r>
    </w:p>
    <w:p w:rsidR="00E7266B" w:rsidRDefault="00E7266B" w:rsidP="002505BD">
      <w:pPr>
        <w:widowControl/>
        <w:tabs>
          <w:tab w:val="left" w:pos="1418"/>
        </w:tabs>
        <w:spacing w:line="240" w:lineRule="auto"/>
        <w:ind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520467">
        <w:rPr>
          <w:sz w:val="28"/>
          <w:szCs w:val="28"/>
        </w:rPr>
        <w:t>Б</w:t>
      </w:r>
      <w:proofErr w:type="gramStart"/>
      <w:r w:rsidR="00520467">
        <w:rPr>
          <w:sz w:val="28"/>
          <w:szCs w:val="28"/>
        </w:rPr>
        <w:t>1.Б.</w:t>
      </w:r>
      <w:proofErr w:type="gramEnd"/>
      <w:r w:rsidR="00520467">
        <w:rPr>
          <w:sz w:val="28"/>
          <w:szCs w:val="28"/>
        </w:rPr>
        <w:t>11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11572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1788" w:rsidRDefault="008649D8" w:rsidP="00C9178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91788" w:rsidRDefault="00C91788" w:rsidP="00C9178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1788" w:rsidRDefault="00C91788" w:rsidP="00C91788">
      <w:pPr>
        <w:widowControl/>
        <w:spacing w:line="24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220182" w:rsidRPr="00D2714B" w:rsidRDefault="00220182" w:rsidP="00C91788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0"/>
        <w:gridCol w:w="1350"/>
        <w:gridCol w:w="1337"/>
      </w:tblGrid>
      <w:tr w:rsidR="002E0A0E" w:rsidRPr="00D2714B" w:rsidTr="00EB7257">
        <w:trPr>
          <w:jc w:val="center"/>
        </w:trPr>
        <w:tc>
          <w:tcPr>
            <w:tcW w:w="5353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0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87" w:type="dxa"/>
            <w:gridSpan w:val="2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37" w:type="dxa"/>
            <w:vAlign w:val="center"/>
          </w:tcPr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C91788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E2786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5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6B4BA3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6B4BA3">
              <w:rPr>
                <w:sz w:val="28"/>
                <w:szCs w:val="28"/>
                <w:lang w:val="en-US"/>
              </w:rPr>
              <w:t>2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257">
              <w:rPr>
                <w:sz w:val="28"/>
                <w:szCs w:val="28"/>
              </w:rPr>
              <w:t>6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257">
              <w:rPr>
                <w:sz w:val="28"/>
                <w:szCs w:val="28"/>
              </w:rPr>
              <w:t>6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C91788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2786A">
              <w:rPr>
                <w:sz w:val="28"/>
                <w:szCs w:val="28"/>
              </w:rPr>
              <w:t>07</w:t>
            </w:r>
          </w:p>
        </w:tc>
        <w:tc>
          <w:tcPr>
            <w:tcW w:w="1350" w:type="dxa"/>
            <w:vAlign w:val="center"/>
          </w:tcPr>
          <w:p w:rsidR="00EB7257" w:rsidRPr="00D2714B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337" w:type="dxa"/>
            <w:vAlign w:val="center"/>
          </w:tcPr>
          <w:p w:rsidR="00EB7257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0" w:type="dxa"/>
            <w:vAlign w:val="center"/>
          </w:tcPr>
          <w:p w:rsidR="00EB7257" w:rsidRPr="00D2714B" w:rsidRDefault="00E2786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50" w:type="dxa"/>
            <w:vAlign w:val="center"/>
          </w:tcPr>
          <w:p w:rsidR="00EB7257" w:rsidRPr="00D2714B" w:rsidRDefault="00E2786A" w:rsidP="00EB7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79508B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37" w:type="dxa"/>
            <w:vAlign w:val="center"/>
          </w:tcPr>
          <w:p w:rsidR="00EB7257" w:rsidRDefault="0079508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37" w:type="dxa"/>
            <w:vAlign w:val="center"/>
          </w:tcPr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E6997" w:rsidRDefault="00330A17" w:rsidP="005E6997">
      <w:pPr>
        <w:widowControl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6997">
        <w:rPr>
          <w:sz w:val="28"/>
          <w:szCs w:val="28"/>
        </w:rPr>
        <w:t xml:space="preserve">Для </w:t>
      </w:r>
      <w:r w:rsidR="0043108C">
        <w:rPr>
          <w:sz w:val="28"/>
          <w:szCs w:val="28"/>
        </w:rPr>
        <w:t>за</w:t>
      </w:r>
      <w:r w:rsidR="005E6997">
        <w:rPr>
          <w:sz w:val="28"/>
          <w:szCs w:val="28"/>
        </w:rPr>
        <w:t>очной формы обучения:</w:t>
      </w:r>
    </w:p>
    <w:p w:rsidR="00220182" w:rsidRDefault="00220182" w:rsidP="005E6997">
      <w:pPr>
        <w:widowControl/>
        <w:spacing w:line="240" w:lineRule="auto"/>
        <w:jc w:val="left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134"/>
        <w:gridCol w:w="1418"/>
        <w:gridCol w:w="1666"/>
      </w:tblGrid>
      <w:tr w:rsidR="00893FDC" w:rsidRPr="00D2714B" w:rsidTr="005371AF">
        <w:trPr>
          <w:jc w:val="center"/>
        </w:trPr>
        <w:tc>
          <w:tcPr>
            <w:tcW w:w="5353" w:type="dxa"/>
            <w:vMerge w:val="restart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84" w:type="dxa"/>
            <w:gridSpan w:val="2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Merge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66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893FDC" w:rsidRPr="00D2714B" w:rsidTr="005371AF">
        <w:trPr>
          <w:trHeight w:val="71"/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лекции (Л)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34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418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666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10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893FDC" w:rsidRPr="0043108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3108C">
              <w:rPr>
                <w:sz w:val="28"/>
                <w:szCs w:val="28"/>
              </w:rPr>
              <w:t>69</w:t>
            </w:r>
          </w:p>
        </w:tc>
        <w:tc>
          <w:tcPr>
            <w:tcW w:w="1418" w:type="dxa"/>
            <w:vAlign w:val="center"/>
          </w:tcPr>
          <w:p w:rsidR="00893FDC" w:rsidRPr="00DC37CD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666" w:type="dxa"/>
            <w:vAlign w:val="center"/>
          </w:tcPr>
          <w:p w:rsidR="00893FDC" w:rsidRPr="00DC37CD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66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6B34A9">
              <w:rPr>
                <w:sz w:val="24"/>
                <w:szCs w:val="24"/>
              </w:rPr>
              <w:t>Контр.раб</w:t>
            </w:r>
            <w:proofErr w:type="spellEnd"/>
            <w:r w:rsidRPr="006B34A9">
              <w:rPr>
                <w:sz w:val="24"/>
                <w:szCs w:val="24"/>
              </w:rPr>
              <w:t>.,</w:t>
            </w:r>
            <w:r>
              <w:rPr>
                <w:sz w:val="28"/>
                <w:szCs w:val="28"/>
              </w:rPr>
              <w:t xml:space="preserve"> З</w:t>
            </w:r>
          </w:p>
        </w:tc>
        <w:tc>
          <w:tcPr>
            <w:tcW w:w="1666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2 к</w:t>
            </w:r>
            <w:r w:rsidRPr="006B34A9">
              <w:rPr>
                <w:sz w:val="22"/>
                <w:szCs w:val="22"/>
              </w:rPr>
              <w:t>онтр. раб</w:t>
            </w:r>
            <w:r>
              <w:rPr>
                <w:sz w:val="28"/>
                <w:szCs w:val="28"/>
              </w:rPr>
              <w:t>.,</w:t>
            </w:r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893FDC" w:rsidRPr="00D2714B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418" w:type="dxa"/>
            <w:vAlign w:val="center"/>
          </w:tcPr>
          <w:p w:rsidR="00893FDC" w:rsidRPr="00D2714B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893FD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CB3C9C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CB3C9C" w:rsidRDefault="008649D8" w:rsidP="00CB3C9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CB3C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20182" w:rsidRDefault="00220182" w:rsidP="00CB3C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16"/>
        <w:gridCol w:w="5869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Кинематика материальной точки. Система отсчета. Векторы перемещения, скорости, ускорения. Касательная и нормальная </w:t>
            </w:r>
            <w:proofErr w:type="gramStart"/>
            <w:r w:rsidRPr="00B54596">
              <w:rPr>
                <w:sz w:val="24"/>
                <w:szCs w:val="24"/>
              </w:rPr>
              <w:t>составляющие  ускорения</w:t>
            </w:r>
            <w:proofErr w:type="gramEnd"/>
            <w:r w:rsidRPr="00B54596">
              <w:rPr>
                <w:sz w:val="24"/>
                <w:szCs w:val="24"/>
              </w:rPr>
              <w:t>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Динамика материальной точки. </w:t>
            </w:r>
            <w:proofErr w:type="gramStart"/>
            <w:r w:rsidRPr="00B54596">
              <w:rPr>
                <w:sz w:val="24"/>
                <w:szCs w:val="24"/>
              </w:rPr>
              <w:t>Первый  закон</w:t>
            </w:r>
            <w:proofErr w:type="gramEnd"/>
            <w:r w:rsidRPr="00B54596">
              <w:rPr>
                <w:sz w:val="24"/>
                <w:szCs w:val="24"/>
              </w:rPr>
              <w:t xml:space="preserve"> Ньютона. Инерциальные системы отсчета. Принцип </w:t>
            </w:r>
            <w:proofErr w:type="gramStart"/>
            <w:r w:rsidRPr="00B54596">
              <w:rPr>
                <w:sz w:val="24"/>
                <w:szCs w:val="24"/>
              </w:rPr>
              <w:t>относительности  Галилея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  <w:proofErr w:type="gramStart"/>
            <w:r w:rsidRPr="00B54596">
              <w:rPr>
                <w:sz w:val="24"/>
                <w:szCs w:val="24"/>
              </w:rPr>
              <w:t>Сложение  скоростей</w:t>
            </w:r>
            <w:proofErr w:type="gramEnd"/>
            <w:r w:rsidRPr="00B54596">
              <w:rPr>
                <w:sz w:val="24"/>
                <w:szCs w:val="24"/>
              </w:rPr>
              <w:t>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</w:t>
            </w:r>
            <w:proofErr w:type="gramStart"/>
            <w:r w:rsidRPr="00B54596">
              <w:rPr>
                <w:sz w:val="24"/>
                <w:szCs w:val="24"/>
              </w:rPr>
              <w:t>Работа  постоянной</w:t>
            </w:r>
            <w:proofErr w:type="gramEnd"/>
            <w:r w:rsidRPr="00B54596">
              <w:rPr>
                <w:sz w:val="24"/>
                <w:szCs w:val="24"/>
              </w:rPr>
              <w:t xml:space="preserve">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Кинематика вращательного движения. Угловая скорость. </w:t>
            </w:r>
            <w:proofErr w:type="gramStart"/>
            <w:r w:rsidRPr="00B54596">
              <w:rPr>
                <w:sz w:val="24"/>
                <w:szCs w:val="24"/>
              </w:rPr>
              <w:t>Угловое  ускорение</w:t>
            </w:r>
            <w:proofErr w:type="gramEnd"/>
            <w:r w:rsidRPr="00B54596">
              <w:rPr>
                <w:sz w:val="24"/>
                <w:szCs w:val="24"/>
              </w:rPr>
              <w:t xml:space="preserve">.  </w:t>
            </w:r>
            <w:proofErr w:type="gramStart"/>
            <w:r w:rsidRPr="00B54596">
              <w:rPr>
                <w:sz w:val="24"/>
                <w:szCs w:val="24"/>
              </w:rPr>
              <w:t>Связь  линейных</w:t>
            </w:r>
            <w:proofErr w:type="gramEnd"/>
            <w:r w:rsidRPr="00B54596">
              <w:rPr>
                <w:sz w:val="24"/>
                <w:szCs w:val="24"/>
              </w:rPr>
              <w:t xml:space="preserve">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</w:t>
            </w:r>
            <w:proofErr w:type="gramStart"/>
            <w:r w:rsidRPr="00B54596">
              <w:rPr>
                <w:sz w:val="24"/>
                <w:szCs w:val="24"/>
              </w:rPr>
              <w:t>Закон  сохранения</w:t>
            </w:r>
            <w:proofErr w:type="gramEnd"/>
            <w:r w:rsidRPr="00B54596">
              <w:rPr>
                <w:sz w:val="24"/>
                <w:szCs w:val="24"/>
              </w:rPr>
              <w:t xml:space="preserve">  момента  импульса. Работа </w:t>
            </w:r>
            <w:proofErr w:type="gramStart"/>
            <w:r w:rsidRPr="00B54596">
              <w:rPr>
                <w:sz w:val="24"/>
                <w:szCs w:val="24"/>
              </w:rPr>
              <w:t>при  вращении</w:t>
            </w:r>
            <w:proofErr w:type="gramEnd"/>
            <w:r w:rsidRPr="00B54596">
              <w:rPr>
                <w:sz w:val="24"/>
                <w:szCs w:val="24"/>
              </w:rPr>
              <w:t xml:space="preserve"> твердого тела.  </w:t>
            </w:r>
            <w:proofErr w:type="gramStart"/>
            <w:r w:rsidRPr="00B54596">
              <w:rPr>
                <w:sz w:val="24"/>
                <w:szCs w:val="24"/>
              </w:rPr>
              <w:t>Кинетическая  энергия</w:t>
            </w:r>
            <w:proofErr w:type="gramEnd"/>
            <w:r w:rsidRPr="00B54596">
              <w:rPr>
                <w:sz w:val="24"/>
                <w:szCs w:val="24"/>
              </w:rPr>
              <w:t xml:space="preserve">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proofErr w:type="gramStart"/>
            <w:r w:rsidRPr="00B54596">
              <w:rPr>
                <w:sz w:val="24"/>
                <w:szCs w:val="24"/>
              </w:rPr>
              <w:t>Виды  колебаний</w:t>
            </w:r>
            <w:proofErr w:type="gramEnd"/>
            <w:r w:rsidRPr="00B54596">
              <w:rPr>
                <w:sz w:val="24"/>
                <w:szCs w:val="24"/>
              </w:rPr>
              <w:t xml:space="preserve">. Гармонические колебания. Дифференциальное уравнений </w:t>
            </w:r>
            <w:proofErr w:type="gramStart"/>
            <w:r w:rsidRPr="00B54596">
              <w:rPr>
                <w:sz w:val="24"/>
                <w:szCs w:val="24"/>
              </w:rPr>
              <w:t>гармонических  колебаний</w:t>
            </w:r>
            <w:proofErr w:type="gramEnd"/>
            <w:r w:rsidRPr="00B54596">
              <w:rPr>
                <w:sz w:val="24"/>
                <w:szCs w:val="24"/>
              </w:rPr>
              <w:t xml:space="preserve">. Смещение, скорость, ускорение при гармонических колебаниях.  Период колебания. </w:t>
            </w:r>
            <w:proofErr w:type="gramStart"/>
            <w:r w:rsidRPr="00B54596">
              <w:rPr>
                <w:sz w:val="24"/>
                <w:szCs w:val="24"/>
              </w:rPr>
              <w:t>Математический  маятник</w:t>
            </w:r>
            <w:proofErr w:type="gramEnd"/>
            <w:r w:rsidRPr="00B54596">
              <w:rPr>
                <w:sz w:val="24"/>
                <w:szCs w:val="24"/>
              </w:rPr>
              <w:t xml:space="preserve">. Физический маятник.  Энергия колебаний.  Затухающие колебания. </w:t>
            </w:r>
            <w:r w:rsidRPr="00B54596">
              <w:rPr>
                <w:sz w:val="24"/>
                <w:szCs w:val="24"/>
              </w:rPr>
              <w:lastRenderedPageBreak/>
              <w:t xml:space="preserve">Логарифмический </w:t>
            </w:r>
            <w:proofErr w:type="gramStart"/>
            <w:r w:rsidRPr="00B54596">
              <w:rPr>
                <w:sz w:val="24"/>
                <w:szCs w:val="24"/>
              </w:rPr>
              <w:t>декремент  затухания</w:t>
            </w:r>
            <w:proofErr w:type="gramEnd"/>
            <w:r w:rsidRPr="00B54596">
              <w:rPr>
                <w:sz w:val="24"/>
                <w:szCs w:val="24"/>
              </w:rPr>
              <w:t>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</w:t>
            </w:r>
            <w:proofErr w:type="gramStart"/>
            <w:r w:rsidRPr="00B54596">
              <w:rPr>
                <w:sz w:val="24"/>
                <w:szCs w:val="24"/>
              </w:rPr>
              <w:t>волн  в</w:t>
            </w:r>
            <w:proofErr w:type="gramEnd"/>
            <w:r w:rsidRPr="00B54596">
              <w:rPr>
                <w:sz w:val="24"/>
                <w:szCs w:val="24"/>
              </w:rPr>
              <w:t xml:space="preserve"> упругой среде. Продольные </w:t>
            </w:r>
            <w:proofErr w:type="gramStart"/>
            <w:r w:rsidRPr="00B54596">
              <w:rPr>
                <w:sz w:val="24"/>
                <w:szCs w:val="24"/>
              </w:rPr>
              <w:t>и  поперечные</w:t>
            </w:r>
            <w:proofErr w:type="gramEnd"/>
            <w:r w:rsidRPr="00B54596">
              <w:rPr>
                <w:sz w:val="24"/>
                <w:szCs w:val="24"/>
              </w:rPr>
              <w:t xml:space="preserve"> волны. </w:t>
            </w:r>
            <w:proofErr w:type="gramStart"/>
            <w:r w:rsidRPr="00B54596">
              <w:rPr>
                <w:sz w:val="24"/>
                <w:szCs w:val="24"/>
              </w:rPr>
              <w:t>Скорость  распространения</w:t>
            </w:r>
            <w:proofErr w:type="gramEnd"/>
            <w:r w:rsidRPr="00B54596">
              <w:rPr>
                <w:sz w:val="24"/>
                <w:szCs w:val="24"/>
              </w:rPr>
              <w:t xml:space="preserve">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 xml:space="preserve">.  Адиабатический процесс. Уравнение Пуассона.  Второе начало термодинамики.  Обратимые и </w:t>
            </w:r>
            <w:proofErr w:type="gramStart"/>
            <w:r w:rsidRPr="00B54596">
              <w:rPr>
                <w:sz w:val="24"/>
                <w:szCs w:val="24"/>
              </w:rPr>
              <w:t>необратимы  процессы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  <w:proofErr w:type="gramStart"/>
            <w:r w:rsidRPr="00B54596">
              <w:rPr>
                <w:sz w:val="24"/>
                <w:szCs w:val="24"/>
              </w:rPr>
              <w:t>Принцип  работы</w:t>
            </w:r>
            <w:proofErr w:type="gramEnd"/>
            <w:r w:rsidRPr="00B54596">
              <w:rPr>
                <w:sz w:val="24"/>
                <w:szCs w:val="24"/>
              </w:rPr>
              <w:t xml:space="preserve">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r w:rsidRPr="00B54596">
              <w:rPr>
                <w:sz w:val="24"/>
                <w:szCs w:val="24"/>
              </w:rPr>
              <w:t>Джоуля–Ленца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</w:t>
            </w:r>
            <w:proofErr w:type="gramStart"/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</w:t>
            </w:r>
            <w:proofErr w:type="gramEnd"/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</w:t>
            </w:r>
            <w:proofErr w:type="gramStart"/>
            <w:r w:rsidRPr="00B54596">
              <w:rPr>
                <w:color w:val="000000"/>
                <w:spacing w:val="-6"/>
                <w:sz w:val="24"/>
                <w:szCs w:val="24"/>
              </w:rPr>
              <w:t>центре  кругового</w:t>
            </w:r>
            <w:proofErr w:type="gramEnd"/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</w:t>
            </w:r>
            <w:proofErr w:type="gramStart"/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</w:t>
            </w:r>
            <w:proofErr w:type="gramEnd"/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 xml:space="preserve">Дифракция света. </w:t>
            </w:r>
            <w:proofErr w:type="gramStart"/>
            <w:r w:rsidRPr="00B54596">
              <w:rPr>
                <w:color w:val="000000"/>
                <w:sz w:val="24"/>
                <w:szCs w:val="24"/>
              </w:rPr>
              <w:t>Принцип  Гюйгенса</w:t>
            </w:r>
            <w:proofErr w:type="gramEnd"/>
            <w:r w:rsidRPr="00B54596">
              <w:rPr>
                <w:color w:val="000000"/>
                <w:sz w:val="24"/>
                <w:szCs w:val="24"/>
              </w:rPr>
              <w:t>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371AF" w:rsidRPr="00D2714B" w:rsidRDefault="008649D8" w:rsidP="0022018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20182" w:rsidRPr="00D2714B" w:rsidRDefault="005371AF" w:rsidP="0022018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278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2786A">
              <w:rPr>
                <w:sz w:val="28"/>
                <w:szCs w:val="28"/>
              </w:rPr>
              <w:t>07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115721" w:rsidRDefault="00115721" w:rsidP="003736D7">
      <w:pPr>
        <w:widowControl/>
        <w:spacing w:line="240" w:lineRule="auto"/>
        <w:ind w:firstLine="851"/>
        <w:rPr>
          <w:sz w:val="28"/>
          <w:szCs w:val="28"/>
        </w:rPr>
      </w:pPr>
    </w:p>
    <w:p w:rsidR="00115721" w:rsidRDefault="00115721" w:rsidP="003736D7">
      <w:pPr>
        <w:widowControl/>
        <w:spacing w:line="240" w:lineRule="auto"/>
        <w:ind w:firstLine="851"/>
        <w:rPr>
          <w:sz w:val="28"/>
          <w:szCs w:val="28"/>
        </w:rPr>
      </w:pPr>
    </w:p>
    <w:p w:rsidR="003736D7" w:rsidRPr="00D2714B" w:rsidRDefault="003736D7" w:rsidP="003736D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3736D7" w:rsidRPr="00E02A7F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5524" w:type="dxa"/>
            <w:gridSpan w:val="2"/>
            <w:vAlign w:val="center"/>
          </w:tcPr>
          <w:p w:rsidR="003736D7" w:rsidRPr="00E02A7F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C175EE" w:rsidRDefault="00C175EE" w:rsidP="00C175E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175EE" w:rsidRDefault="00C175EE" w:rsidP="00C175EE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665"/>
        <w:gridCol w:w="5721"/>
      </w:tblGrid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№</w:t>
            </w:r>
          </w:p>
          <w:p w:rsidR="00C175EE" w:rsidRDefault="00C175EE" w:rsidP="00C175EE">
            <w:pPr>
              <w:ind w:firstLine="0"/>
              <w:rPr>
                <w:b/>
                <w:bCs/>
                <w:sz w:val="24"/>
                <w:szCs w:val="24"/>
              </w:rPr>
            </w:pPr>
          </w:p>
          <w:p w:rsidR="00C175EE" w:rsidRPr="00C175EE" w:rsidRDefault="00C175EE" w:rsidP="00C175EE">
            <w:pPr>
              <w:ind w:firstLine="0"/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jc w:val="center"/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jc w:val="center"/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Механика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436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ПГУПС, 2015. – 142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436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</w:t>
            </w:r>
            <w:r w:rsidRPr="00C175EE">
              <w:rPr>
                <w:sz w:val="24"/>
                <w:szCs w:val="24"/>
              </w:rPr>
              <w:lastRenderedPageBreak/>
              <w:t xml:space="preserve">СПб.: ПГУПС, 2015. – 142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Магнетизм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</w:t>
            </w:r>
            <w:r w:rsidRPr="00C175EE">
              <w:rPr>
                <w:sz w:val="24"/>
                <w:szCs w:val="24"/>
              </w:rPr>
              <w:lastRenderedPageBreak/>
              <w:t xml:space="preserve">СПб.: 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ПГУПС, 2015. – 99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540A93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 xml:space="preserve">Квантовая физика. </w:t>
            </w:r>
          </w:p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Строение атома и ядра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2017. – 320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/92652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дан. – СПб.: Лань, 2015. – 99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33A" w:rsidRDefault="0024233A" w:rsidP="00C175E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175EE" w:rsidRPr="00104973" w:rsidRDefault="00C175EE" w:rsidP="00C175E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175EE" w:rsidRPr="00104973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</w:p>
    <w:p w:rsidR="00C175EE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  <w:r w:rsidRPr="00C175EE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proofErr w:type="gramStart"/>
      <w:r w:rsidRPr="00C175EE">
        <w:rPr>
          <w:bCs/>
          <w:sz w:val="28"/>
          <w:szCs w:val="28"/>
        </w:rPr>
        <w:t>освоения  дисциплины</w:t>
      </w:r>
      <w:proofErr w:type="gramEnd"/>
    </w:p>
    <w:p w:rsidR="00C175EE" w:rsidRPr="00C175EE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Лань, 2017. – 436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  <w:r w:rsidRPr="00C175EE">
        <w:rPr>
          <w:sz w:val="24"/>
          <w:szCs w:val="24"/>
          <w:lang w:val="en-US"/>
        </w:rPr>
        <w:t>book</w:t>
      </w:r>
      <w:r w:rsidRPr="00C175EE">
        <w:rPr>
          <w:sz w:val="24"/>
          <w:szCs w:val="24"/>
        </w:rPr>
        <w:t>/92653</w:t>
      </w:r>
    </w:p>
    <w:p w:rsidR="00C175EE" w:rsidRPr="00C175EE" w:rsidRDefault="00C175EE" w:rsidP="00C175EE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Лань, 2017. – 500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  <w:r w:rsidRPr="00C175EE">
        <w:rPr>
          <w:sz w:val="24"/>
          <w:szCs w:val="24"/>
          <w:lang w:val="en-US"/>
        </w:rPr>
        <w:t>book</w:t>
      </w:r>
      <w:r w:rsidRPr="00C175EE">
        <w:rPr>
          <w:sz w:val="24"/>
          <w:szCs w:val="24"/>
        </w:rPr>
        <w:t>/91065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Лань, 2017. – 320 с. – Режим доступа: </w:t>
      </w:r>
      <w:hyperlink r:id="rId7" w:history="1">
        <w:r w:rsidRPr="00C175EE">
          <w:rPr>
            <w:rStyle w:val="a7"/>
            <w:color w:val="auto"/>
            <w:sz w:val="24"/>
            <w:szCs w:val="24"/>
            <w:lang w:val="en-US"/>
          </w:rPr>
          <w:t>http</w:t>
        </w:r>
        <w:r w:rsidRPr="00C175EE">
          <w:rPr>
            <w:rStyle w:val="a7"/>
            <w:color w:val="auto"/>
            <w:sz w:val="24"/>
            <w:szCs w:val="24"/>
          </w:rPr>
          <w:t>://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e</w:t>
        </w:r>
        <w:r w:rsidRPr="00C175EE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C175EE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C175EE">
          <w:rPr>
            <w:rStyle w:val="a7"/>
            <w:color w:val="auto"/>
            <w:sz w:val="24"/>
            <w:szCs w:val="24"/>
          </w:rPr>
          <w:t>.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com</w:t>
        </w:r>
        <w:r w:rsidRPr="00C175EE">
          <w:rPr>
            <w:rStyle w:val="a7"/>
            <w:color w:val="auto"/>
            <w:sz w:val="24"/>
            <w:szCs w:val="24"/>
          </w:rPr>
          <w:t>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book</w:t>
        </w:r>
        <w:r w:rsidRPr="00C175EE">
          <w:rPr>
            <w:rStyle w:val="a7"/>
            <w:color w:val="auto"/>
            <w:sz w:val="24"/>
            <w:szCs w:val="24"/>
          </w:rPr>
          <w:t>/92652</w:t>
        </w:r>
      </w:hyperlink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 Интенсивный курс физики. Механика, молекулярная физика.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ПГУПС, 2015. – 142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ПГУПС, 2015. – 98 с. – Режим доступа: </w:t>
      </w:r>
      <w:hyperlink r:id="rId8" w:history="1">
        <w:r w:rsidRPr="00C175EE">
          <w:rPr>
            <w:rStyle w:val="a7"/>
            <w:color w:val="auto"/>
            <w:sz w:val="24"/>
            <w:szCs w:val="24"/>
            <w:lang w:val="en-US"/>
          </w:rPr>
          <w:t>http</w:t>
        </w:r>
        <w:r w:rsidRPr="00C175EE">
          <w:rPr>
            <w:rStyle w:val="a7"/>
            <w:color w:val="auto"/>
            <w:sz w:val="24"/>
            <w:szCs w:val="24"/>
          </w:rPr>
          <w:t>://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e</w:t>
        </w:r>
        <w:r w:rsidRPr="00C175EE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C175EE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C175EE">
          <w:rPr>
            <w:rStyle w:val="a7"/>
            <w:color w:val="auto"/>
            <w:sz w:val="24"/>
            <w:szCs w:val="24"/>
          </w:rPr>
          <w:t>.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com</w:t>
        </w:r>
      </w:hyperlink>
      <w:r w:rsidRPr="00C175EE">
        <w:rPr>
          <w:sz w:val="24"/>
          <w:szCs w:val="24"/>
        </w:rPr>
        <w:t>/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дан. – СПб.: ПГУПС, 2015. – 99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</w:p>
    <w:p w:rsidR="007D3EE8" w:rsidRPr="00C175EE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540A93" w:rsidRDefault="00540A93" w:rsidP="00540A93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40A93" w:rsidRPr="00540A93" w:rsidRDefault="00540A93" w:rsidP="00540A9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540A93">
        <w:rPr>
          <w:sz w:val="24"/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540A93" w:rsidRPr="00540A93" w:rsidRDefault="00540A93" w:rsidP="00540A9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540A93">
        <w:rPr>
          <w:sz w:val="24"/>
          <w:szCs w:val="24"/>
        </w:rPr>
        <w:t>Антонов Ю.А. Олимпиадные задачи по физике с примерами решений. 2014. – 119 с.</w:t>
      </w:r>
    </w:p>
    <w:p w:rsidR="003B6B0D" w:rsidRPr="00540A93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lastRenderedPageBreak/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>. 2008. – 33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</w:t>
      </w:r>
      <w:proofErr w:type="gramStart"/>
      <w:r>
        <w:rPr>
          <w:sz w:val="24"/>
          <w:szCs w:val="24"/>
        </w:rPr>
        <w:t>Е.Н..</w:t>
      </w:r>
      <w:proofErr w:type="gramEnd"/>
      <w:r>
        <w:rPr>
          <w:sz w:val="24"/>
          <w:szCs w:val="24"/>
        </w:rPr>
        <w:t xml:space="preserve"> Контрольные задания по физике. Часть 1. Механика. 2013. – 53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Никитченко В.И. 2. Механические колебания и волны. Контрольные задания по физике для студентов всех форм обучения. 2014. – 41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Козловская Р.Т. Определение коэффициента поверхностного натяжения воды. Методические указания к лаб. работе № 103. 2012. – 9 с.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Е.С., Уваров В.М. Определение коэффициента трения среды методом падающего шарика. Методические указания к лаб. работе № 106. 2011.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Хохлов Г.Г. Изучение закона сохранения момента импульса. Методические указания к лаб. работе № 111. 2010.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Экспериментальная проверка закона сохранения импульса. Методические указания к лаб. работе № 110. 2010.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Изучение движения маятника Максвелла. Методические указания к лаб. работе № 120. 2011. – 7 с.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>Антонов Ю.А. Определение удельной теплоемкости жидкости. Методические указания к лаб. работе № 128. 2014. – 5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Петухов А.М. Тепловое расширение твердых тел. Методические указания к лаб. работе № 131. 2012. – 6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242. 2015.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Антонов Ю.А., Баринова Н.А., Козловская Р.Т. Основы спектрального анализа. Методические указания к лаб. работе № 303.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307.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>. Методические указания к лаб. работе № 309.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бета-препарата. Методические указания к лаб. работе № 323.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 Поглощение бета-излучения различными веществами. Методические указания к лаб. работе № 331. 2012. – 12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Никитченко В.И., Петухов А.М. Исследование абсолютно черного </w:t>
      </w:r>
      <w:proofErr w:type="gramStart"/>
      <w:r>
        <w:rPr>
          <w:sz w:val="24"/>
          <w:szCs w:val="24"/>
        </w:rPr>
        <w:t>тела  Методические</w:t>
      </w:r>
      <w:proofErr w:type="gramEnd"/>
      <w:r>
        <w:rPr>
          <w:sz w:val="24"/>
          <w:szCs w:val="24"/>
        </w:rPr>
        <w:t xml:space="preserve"> указания к лаб. работе № 343. 2013.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540A93" w:rsidRDefault="00540A93" w:rsidP="00EA5FDB">
      <w:pPr>
        <w:ind w:firstLine="0"/>
        <w:rPr>
          <w:b/>
          <w:bCs/>
          <w:sz w:val="28"/>
          <w:szCs w:val="28"/>
        </w:rPr>
      </w:pPr>
    </w:p>
    <w:p w:rsidR="00924FDC" w:rsidRDefault="00924FDC" w:rsidP="00C175EE">
      <w:pPr>
        <w:ind w:firstLine="851"/>
        <w:jc w:val="center"/>
        <w:rPr>
          <w:b/>
          <w:bCs/>
          <w:sz w:val="28"/>
          <w:szCs w:val="28"/>
        </w:rPr>
      </w:pPr>
    </w:p>
    <w:p w:rsidR="00C175EE" w:rsidRPr="00C5461B" w:rsidRDefault="00C175EE" w:rsidP="00C175E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7E2243" w:rsidRDefault="00C175EE" w:rsidP="00C175EE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C175EE" w:rsidRPr="007E2243" w:rsidRDefault="00C175EE" w:rsidP="00C175E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C175EE" w:rsidRPr="004F0F13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924FDC" w:rsidRDefault="00C175EE" w:rsidP="00924FDC">
      <w:pPr>
        <w:pStyle w:val="a3"/>
        <w:numPr>
          <w:ilvl w:val="0"/>
          <w:numId w:val="22"/>
        </w:numPr>
        <w:jc w:val="center"/>
        <w:rPr>
          <w:b/>
          <w:bCs/>
          <w:sz w:val="28"/>
          <w:szCs w:val="28"/>
        </w:rPr>
      </w:pPr>
      <w:r w:rsidRPr="00924FDC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24FDC" w:rsidRPr="00924FDC" w:rsidRDefault="00924FDC" w:rsidP="00924FDC">
      <w:pPr>
        <w:pStyle w:val="a3"/>
        <w:ind w:firstLine="0"/>
        <w:rPr>
          <w:b/>
          <w:bCs/>
          <w:sz w:val="28"/>
          <w:szCs w:val="28"/>
        </w:rPr>
      </w:pPr>
    </w:p>
    <w:p w:rsidR="00C175EE" w:rsidRDefault="00C175EE" w:rsidP="00C175E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 xml:space="preserve">лах 6, 8 и 9 рабочей </w:t>
      </w:r>
      <w:r>
        <w:rPr>
          <w:rFonts w:eastAsia="Arial Unicode MS"/>
          <w:bCs/>
          <w:sz w:val="28"/>
          <w:szCs w:val="28"/>
        </w:rPr>
        <w:lastRenderedPageBreak/>
        <w:t>программы.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C175EE" w:rsidRPr="00C5461B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75EE" w:rsidRPr="00C3617E" w:rsidRDefault="00C175EE" w:rsidP="001159D0">
      <w:pPr>
        <w:ind w:firstLine="851"/>
        <w:rPr>
          <w:bCs/>
          <w:sz w:val="28"/>
          <w:szCs w:val="28"/>
        </w:rPr>
      </w:pPr>
    </w:p>
    <w:p w:rsidR="00C175EE" w:rsidRPr="004F0F13" w:rsidRDefault="00C175EE" w:rsidP="00C175E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540A93" w:rsidRPr="008E3E80" w:rsidRDefault="00540A93" w:rsidP="00540A93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540A93" w:rsidRPr="00104973" w:rsidRDefault="00540A93" w:rsidP="00540A93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540A93" w:rsidRPr="001773E7" w:rsidRDefault="00540A93" w:rsidP="00540A93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540A93" w:rsidRPr="00A40BBE" w:rsidRDefault="00540A93" w:rsidP="00540A93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540A93" w:rsidRDefault="00540A93" w:rsidP="00540A93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540A93" w:rsidRDefault="00540A93" w:rsidP="00540A93">
      <w:pPr>
        <w:ind w:firstLine="851"/>
        <w:jc w:val="center"/>
        <w:rPr>
          <w:b/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</w:p>
    <w:p w:rsidR="00EA5FDB" w:rsidRDefault="00EA5FDB" w:rsidP="00EA5FDB">
      <w:pPr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планом, соответствует действующим санитарным и противопожарным нормам и правилам.</w:t>
      </w:r>
    </w:p>
    <w:p w:rsidR="00924FDC" w:rsidRDefault="00EA5FDB" w:rsidP="00EA5FDB">
      <w:pPr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</w:rPr>
        <w:t>Она содержит специальные помещения – учебные аудитории для</w:t>
      </w:r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  <w:r w:rsidRPr="00924FDC">
        <w:rPr>
          <w:noProof/>
        </w:rPr>
        <w:drawing>
          <wp:anchor distT="0" distB="0" distL="114300" distR="114300" simplePos="0" relativeHeight="251663360" behindDoc="0" locked="0" layoutInCell="1" allowOverlap="1" wp14:anchorId="6CCAD4D5" wp14:editId="3C53E445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6175" cy="10668000"/>
            <wp:effectExtent l="0" t="0" r="9525" b="0"/>
            <wp:wrapNone/>
            <wp:docPr id="4" name="Рисунок 4" descr="D:\Системный файлы\Рабочий стол\р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стемный файлы\Рабочий стол\рпк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8B251A" wp14:editId="431B1D1A">
            <wp:simplePos x="0" y="0"/>
            <wp:positionH relativeFrom="page">
              <wp:posOffset>-240665</wp:posOffset>
            </wp:positionH>
            <wp:positionV relativeFrom="paragraph">
              <wp:posOffset>1724660</wp:posOffset>
            </wp:positionV>
            <wp:extent cx="7772400" cy="10674350"/>
            <wp:effectExtent l="0" t="0" r="0" b="0"/>
            <wp:wrapNone/>
            <wp:docPr id="3" name="Рисунок 3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FDC" w:rsidRDefault="00924FDC" w:rsidP="00540A93">
      <w:pPr>
        <w:ind w:firstLine="851"/>
        <w:jc w:val="center"/>
        <w:rPr>
          <w:b/>
          <w:bCs/>
          <w:sz w:val="28"/>
          <w:szCs w:val="28"/>
        </w:rPr>
      </w:pPr>
    </w:p>
    <w:p w:rsidR="00540A93" w:rsidRPr="0072556D" w:rsidRDefault="00540A93" w:rsidP="00540A93">
      <w:pPr>
        <w:ind w:firstLine="851"/>
        <w:jc w:val="center"/>
        <w:rPr>
          <w:bCs/>
          <w:sz w:val="28"/>
          <w:szCs w:val="28"/>
        </w:rPr>
      </w:pPr>
    </w:p>
    <w:p w:rsidR="0024233A" w:rsidRDefault="0024233A" w:rsidP="00540A93">
      <w:pPr>
        <w:ind w:firstLine="851"/>
        <w:rPr>
          <w:bCs/>
          <w:sz w:val="28"/>
        </w:rPr>
      </w:pPr>
    </w:p>
    <w:p w:rsidR="0024233A" w:rsidRDefault="0024233A" w:rsidP="0024233A">
      <w:pPr>
        <w:ind w:firstLine="0"/>
        <w:rPr>
          <w:sz w:val="28"/>
          <w:szCs w:val="28"/>
        </w:rPr>
      </w:pPr>
    </w:p>
    <w:p w:rsidR="00C175EE" w:rsidRDefault="00C175EE" w:rsidP="0024233A">
      <w:pPr>
        <w:tabs>
          <w:tab w:val="left" w:pos="1418"/>
        </w:tabs>
        <w:spacing w:line="240" w:lineRule="auto"/>
        <w:ind w:left="1418" w:hanging="1418"/>
        <w:contextualSpacing/>
        <w:rPr>
          <w:sz w:val="28"/>
          <w:szCs w:val="28"/>
        </w:rPr>
      </w:pPr>
    </w:p>
    <w:sectPr w:rsidR="00C175E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43C"/>
    <w:rsid w:val="0003775E"/>
    <w:rsid w:val="00047D84"/>
    <w:rsid w:val="00072DF0"/>
    <w:rsid w:val="00075ED1"/>
    <w:rsid w:val="000804D6"/>
    <w:rsid w:val="00080AB8"/>
    <w:rsid w:val="00091812"/>
    <w:rsid w:val="000A0FA2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96D"/>
    <w:rsid w:val="000E35E9"/>
    <w:rsid w:val="000F1690"/>
    <w:rsid w:val="000F2E20"/>
    <w:rsid w:val="000F7490"/>
    <w:rsid w:val="00103824"/>
    <w:rsid w:val="00115721"/>
    <w:rsid w:val="001159D0"/>
    <w:rsid w:val="00116979"/>
    <w:rsid w:val="00117EDD"/>
    <w:rsid w:val="00121C6E"/>
    <w:rsid w:val="00122920"/>
    <w:rsid w:val="0012365F"/>
    <w:rsid w:val="001267A8"/>
    <w:rsid w:val="00136872"/>
    <w:rsid w:val="001427D7"/>
    <w:rsid w:val="00152B20"/>
    <w:rsid w:val="00152D38"/>
    <w:rsid w:val="00154D91"/>
    <w:rsid w:val="001611CB"/>
    <w:rsid w:val="001612B1"/>
    <w:rsid w:val="00163F22"/>
    <w:rsid w:val="00177590"/>
    <w:rsid w:val="001863CC"/>
    <w:rsid w:val="00191BD2"/>
    <w:rsid w:val="001947D3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4A55"/>
    <w:rsid w:val="001E6889"/>
    <w:rsid w:val="001F0C14"/>
    <w:rsid w:val="002007E7"/>
    <w:rsid w:val="00200A40"/>
    <w:rsid w:val="00220182"/>
    <w:rsid w:val="0022085A"/>
    <w:rsid w:val="00226E6A"/>
    <w:rsid w:val="0023148B"/>
    <w:rsid w:val="00233DBB"/>
    <w:rsid w:val="0024233A"/>
    <w:rsid w:val="002505BD"/>
    <w:rsid w:val="00250727"/>
    <w:rsid w:val="00252906"/>
    <w:rsid w:val="00257AAF"/>
    <w:rsid w:val="00257B07"/>
    <w:rsid w:val="00265B74"/>
    <w:rsid w:val="00265F36"/>
    <w:rsid w:val="00266210"/>
    <w:rsid w:val="002720D1"/>
    <w:rsid w:val="00273FC1"/>
    <w:rsid w:val="002766FC"/>
    <w:rsid w:val="00282FE9"/>
    <w:rsid w:val="002840E9"/>
    <w:rsid w:val="00287938"/>
    <w:rsid w:val="00294080"/>
    <w:rsid w:val="002A228F"/>
    <w:rsid w:val="002A28B2"/>
    <w:rsid w:val="002B0C03"/>
    <w:rsid w:val="002C7EC6"/>
    <w:rsid w:val="002E0A0E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2711B"/>
    <w:rsid w:val="00330A17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736D7"/>
    <w:rsid w:val="00380A78"/>
    <w:rsid w:val="003856B8"/>
    <w:rsid w:val="00390A02"/>
    <w:rsid w:val="00391E71"/>
    <w:rsid w:val="0039566C"/>
    <w:rsid w:val="00397A1D"/>
    <w:rsid w:val="00397F50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3108C"/>
    <w:rsid w:val="00433EC2"/>
    <w:rsid w:val="0043770F"/>
    <w:rsid w:val="00443E82"/>
    <w:rsid w:val="00450455"/>
    <w:rsid w:val="004524D2"/>
    <w:rsid w:val="00457E7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E2F39"/>
    <w:rsid w:val="004F45B3"/>
    <w:rsid w:val="004F472C"/>
    <w:rsid w:val="004F789F"/>
    <w:rsid w:val="00500BE9"/>
    <w:rsid w:val="0050182F"/>
    <w:rsid w:val="00502576"/>
    <w:rsid w:val="005108CA"/>
    <w:rsid w:val="005128A4"/>
    <w:rsid w:val="00520467"/>
    <w:rsid w:val="005220DA"/>
    <w:rsid w:val="005272E2"/>
    <w:rsid w:val="0053702C"/>
    <w:rsid w:val="005371AF"/>
    <w:rsid w:val="0054002C"/>
    <w:rsid w:val="00540A93"/>
    <w:rsid w:val="00542E1B"/>
    <w:rsid w:val="00545AC9"/>
    <w:rsid w:val="00550681"/>
    <w:rsid w:val="005506C6"/>
    <w:rsid w:val="005624B4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6997"/>
    <w:rsid w:val="005E7600"/>
    <w:rsid w:val="005E7989"/>
    <w:rsid w:val="005F29AD"/>
    <w:rsid w:val="005F3313"/>
    <w:rsid w:val="005F788A"/>
    <w:rsid w:val="00600DEB"/>
    <w:rsid w:val="006321AA"/>
    <w:rsid w:val="006338D7"/>
    <w:rsid w:val="006622A4"/>
    <w:rsid w:val="00664F39"/>
    <w:rsid w:val="00665E04"/>
    <w:rsid w:val="00670DC4"/>
    <w:rsid w:val="006758BB"/>
    <w:rsid w:val="006759B2"/>
    <w:rsid w:val="00677827"/>
    <w:rsid w:val="00692E37"/>
    <w:rsid w:val="00695C02"/>
    <w:rsid w:val="00696D31"/>
    <w:rsid w:val="006B0F9F"/>
    <w:rsid w:val="006B4827"/>
    <w:rsid w:val="006B4BA3"/>
    <w:rsid w:val="006B5760"/>
    <w:rsid w:val="006B624F"/>
    <w:rsid w:val="006B6C1A"/>
    <w:rsid w:val="006C6E07"/>
    <w:rsid w:val="006D2FA0"/>
    <w:rsid w:val="006D37F5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31B78"/>
    <w:rsid w:val="007337C3"/>
    <w:rsid w:val="00736A1B"/>
    <w:rsid w:val="0074094A"/>
    <w:rsid w:val="00743903"/>
    <w:rsid w:val="00744E32"/>
    <w:rsid w:val="00757AA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508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3FDC"/>
    <w:rsid w:val="00897944"/>
    <w:rsid w:val="008A1BCD"/>
    <w:rsid w:val="008A6011"/>
    <w:rsid w:val="008B3A13"/>
    <w:rsid w:val="008B3C0E"/>
    <w:rsid w:val="008C144C"/>
    <w:rsid w:val="008D697A"/>
    <w:rsid w:val="008E100F"/>
    <w:rsid w:val="008E203C"/>
    <w:rsid w:val="008E6B13"/>
    <w:rsid w:val="008F4184"/>
    <w:rsid w:val="009022BA"/>
    <w:rsid w:val="00902896"/>
    <w:rsid w:val="00905F80"/>
    <w:rsid w:val="009114CB"/>
    <w:rsid w:val="00921F14"/>
    <w:rsid w:val="009244C4"/>
    <w:rsid w:val="00924FDC"/>
    <w:rsid w:val="00933EC2"/>
    <w:rsid w:val="00935641"/>
    <w:rsid w:val="00942B00"/>
    <w:rsid w:val="0095210E"/>
    <w:rsid w:val="0095427B"/>
    <w:rsid w:val="00957562"/>
    <w:rsid w:val="00973A15"/>
    <w:rsid w:val="00974436"/>
    <w:rsid w:val="00974682"/>
    <w:rsid w:val="00977D85"/>
    <w:rsid w:val="00985000"/>
    <w:rsid w:val="0098550A"/>
    <w:rsid w:val="00986C41"/>
    <w:rsid w:val="00990DC5"/>
    <w:rsid w:val="009A3C08"/>
    <w:rsid w:val="009A3F8D"/>
    <w:rsid w:val="009A7CD8"/>
    <w:rsid w:val="009B66A3"/>
    <w:rsid w:val="009D471B"/>
    <w:rsid w:val="009D66E8"/>
    <w:rsid w:val="009E5E2B"/>
    <w:rsid w:val="00A00A7E"/>
    <w:rsid w:val="00A0142D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37D54"/>
    <w:rsid w:val="00A52159"/>
    <w:rsid w:val="00A55036"/>
    <w:rsid w:val="00A63776"/>
    <w:rsid w:val="00A7043A"/>
    <w:rsid w:val="00A823ED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0183"/>
    <w:rsid w:val="00B14073"/>
    <w:rsid w:val="00B3002E"/>
    <w:rsid w:val="00B37313"/>
    <w:rsid w:val="00B41204"/>
    <w:rsid w:val="00B42E6C"/>
    <w:rsid w:val="00B431D7"/>
    <w:rsid w:val="00B44FAA"/>
    <w:rsid w:val="00B51DE2"/>
    <w:rsid w:val="00B525F0"/>
    <w:rsid w:val="00B5327B"/>
    <w:rsid w:val="00B54596"/>
    <w:rsid w:val="00B550E4"/>
    <w:rsid w:val="00B56669"/>
    <w:rsid w:val="00B5738A"/>
    <w:rsid w:val="00B61C51"/>
    <w:rsid w:val="00B63576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175EE"/>
    <w:rsid w:val="00C20C06"/>
    <w:rsid w:val="00C277D8"/>
    <w:rsid w:val="00C2781E"/>
    <w:rsid w:val="00C30882"/>
    <w:rsid w:val="00C31652"/>
    <w:rsid w:val="00C31C43"/>
    <w:rsid w:val="00C37D08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85DCF"/>
    <w:rsid w:val="00C91211"/>
    <w:rsid w:val="00C91788"/>
    <w:rsid w:val="00C91F92"/>
    <w:rsid w:val="00C92B9F"/>
    <w:rsid w:val="00C949D8"/>
    <w:rsid w:val="00C9692E"/>
    <w:rsid w:val="00CB3C9C"/>
    <w:rsid w:val="00CC6491"/>
    <w:rsid w:val="00CC7B1B"/>
    <w:rsid w:val="00CD0CD3"/>
    <w:rsid w:val="00CD3450"/>
    <w:rsid w:val="00CD3C7D"/>
    <w:rsid w:val="00CD4626"/>
    <w:rsid w:val="00CD49FE"/>
    <w:rsid w:val="00CD5926"/>
    <w:rsid w:val="00CE60BF"/>
    <w:rsid w:val="00CF30A2"/>
    <w:rsid w:val="00CF4A40"/>
    <w:rsid w:val="00D10128"/>
    <w:rsid w:val="00D12A03"/>
    <w:rsid w:val="00D1455C"/>
    <w:rsid w:val="00D16774"/>
    <w:rsid w:val="00D23D0B"/>
    <w:rsid w:val="00D23ED0"/>
    <w:rsid w:val="00D2714B"/>
    <w:rsid w:val="00D322E9"/>
    <w:rsid w:val="00D35481"/>
    <w:rsid w:val="00D36ADA"/>
    <w:rsid w:val="00D514C5"/>
    <w:rsid w:val="00D545DD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A7BF0"/>
    <w:rsid w:val="00DB2A19"/>
    <w:rsid w:val="00DB40A3"/>
    <w:rsid w:val="00DB6259"/>
    <w:rsid w:val="00DB7F70"/>
    <w:rsid w:val="00DC45C2"/>
    <w:rsid w:val="00DC6162"/>
    <w:rsid w:val="00DD1949"/>
    <w:rsid w:val="00DD2FB4"/>
    <w:rsid w:val="00DD31BE"/>
    <w:rsid w:val="00DE049B"/>
    <w:rsid w:val="00DE11BE"/>
    <w:rsid w:val="00DF7688"/>
    <w:rsid w:val="00E02D56"/>
    <w:rsid w:val="00E05466"/>
    <w:rsid w:val="00E10201"/>
    <w:rsid w:val="00E20F70"/>
    <w:rsid w:val="00E25B65"/>
    <w:rsid w:val="00E2786A"/>
    <w:rsid w:val="00E27B75"/>
    <w:rsid w:val="00E357C8"/>
    <w:rsid w:val="00E36C9D"/>
    <w:rsid w:val="00E4212F"/>
    <w:rsid w:val="00E44EBF"/>
    <w:rsid w:val="00E54DC1"/>
    <w:rsid w:val="00E6137C"/>
    <w:rsid w:val="00E61448"/>
    <w:rsid w:val="00E64FBC"/>
    <w:rsid w:val="00E70167"/>
    <w:rsid w:val="00E7266B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DB"/>
    <w:rsid w:val="00EB402F"/>
    <w:rsid w:val="00EB606F"/>
    <w:rsid w:val="00EB7257"/>
    <w:rsid w:val="00EB7F44"/>
    <w:rsid w:val="00EC214C"/>
    <w:rsid w:val="00ED101F"/>
    <w:rsid w:val="00ED1ADD"/>
    <w:rsid w:val="00ED448C"/>
    <w:rsid w:val="00ED4CF9"/>
    <w:rsid w:val="00F01EB0"/>
    <w:rsid w:val="00F0473C"/>
    <w:rsid w:val="00F05DEA"/>
    <w:rsid w:val="00F13FAB"/>
    <w:rsid w:val="00F15715"/>
    <w:rsid w:val="00F23B7B"/>
    <w:rsid w:val="00F3092D"/>
    <w:rsid w:val="00F329C2"/>
    <w:rsid w:val="00F341DE"/>
    <w:rsid w:val="00F4289A"/>
    <w:rsid w:val="00F54398"/>
    <w:rsid w:val="00F57136"/>
    <w:rsid w:val="00F5749D"/>
    <w:rsid w:val="00F57ED6"/>
    <w:rsid w:val="00F746E9"/>
    <w:rsid w:val="00F8377E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083F"/>
    <w:rsid w:val="00FD0FF7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AEE538"/>
  <w15:docId w15:val="{1C526BB7-D28B-45B3-AA0B-3937994A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F8377E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397F5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C175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/9265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3463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ПГУПС</cp:lastModifiedBy>
  <cp:revision>4</cp:revision>
  <cp:lastPrinted>2017-11-02T06:13:00Z</cp:lastPrinted>
  <dcterms:created xsi:type="dcterms:W3CDTF">2019-04-25T12:06:00Z</dcterms:created>
  <dcterms:modified xsi:type="dcterms:W3CDTF">2019-04-25T12:08:00Z</dcterms:modified>
</cp:coreProperties>
</file>