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8B" w:rsidRDefault="0053728B" w:rsidP="0053728B">
      <w:pPr>
        <w:jc w:val="center"/>
        <w:rPr>
          <w:sz w:val="28"/>
          <w:szCs w:val="28"/>
        </w:rPr>
      </w:pPr>
      <w:r w:rsidRPr="000E214E">
        <w:rPr>
          <w:sz w:val="28"/>
          <w:szCs w:val="28"/>
        </w:rPr>
        <w:t>ФЕДЕРАЛЬНОЕ АГЕНСТВО ЖЕЛЕЗНОДОРОЖНОГО ТРАНСПОРТА</w:t>
      </w:r>
    </w:p>
    <w:p w:rsidR="0053728B" w:rsidRPr="000E214E" w:rsidRDefault="0053728B" w:rsidP="0053728B">
      <w:pPr>
        <w:jc w:val="center"/>
        <w:rPr>
          <w:sz w:val="28"/>
          <w:szCs w:val="28"/>
        </w:rPr>
      </w:pPr>
    </w:p>
    <w:p w:rsidR="0053728B" w:rsidRPr="00963F6D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3728B" w:rsidRPr="00963F6D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высшего образования</w:t>
      </w:r>
    </w:p>
    <w:p w:rsidR="0053728B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«Петербургский государственный университет путей сообщения</w:t>
      </w:r>
    </w:p>
    <w:p w:rsidR="0053728B" w:rsidRPr="00963F6D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Императора Александра I</w:t>
      </w:r>
      <w:r w:rsidRPr="00963F6D">
        <w:rPr>
          <w:sz w:val="28"/>
          <w:szCs w:val="28"/>
        </w:rPr>
        <w:t>»</w:t>
      </w:r>
    </w:p>
    <w:p w:rsidR="0053728B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963F6D">
        <w:rPr>
          <w:sz w:val="28"/>
          <w:szCs w:val="28"/>
        </w:rPr>
        <w:t>О ПГУПС)</w:t>
      </w:r>
    </w:p>
    <w:p w:rsidR="0053728B" w:rsidRPr="00963F6D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Кафедра «Технология металлов»</w:t>
      </w: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Pr="00963F6D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Default="0053728B" w:rsidP="0053728B">
      <w:pPr>
        <w:jc w:val="right"/>
        <w:rPr>
          <w:sz w:val="28"/>
        </w:rPr>
      </w:pPr>
    </w:p>
    <w:p w:rsidR="0053728B" w:rsidRPr="00963F6D" w:rsidRDefault="0053728B" w:rsidP="0053728B">
      <w:pPr>
        <w:jc w:val="right"/>
        <w:rPr>
          <w:sz w:val="28"/>
        </w:rPr>
      </w:pPr>
    </w:p>
    <w:p w:rsidR="0053728B" w:rsidRPr="005D2437" w:rsidRDefault="0053728B" w:rsidP="0053728B">
      <w:pPr>
        <w:jc w:val="center"/>
        <w:rPr>
          <w:b/>
          <w:sz w:val="36"/>
          <w:szCs w:val="36"/>
        </w:rPr>
      </w:pPr>
      <w:r w:rsidRPr="005D2437">
        <w:rPr>
          <w:b/>
          <w:sz w:val="36"/>
          <w:szCs w:val="36"/>
        </w:rPr>
        <w:t>РАБОЧАЯ ПРОГРАММА</w:t>
      </w:r>
    </w:p>
    <w:p w:rsidR="0053728B" w:rsidRPr="00963F6D" w:rsidRDefault="0053728B" w:rsidP="0053728B">
      <w:pPr>
        <w:jc w:val="center"/>
        <w:rPr>
          <w:b/>
          <w:sz w:val="28"/>
          <w:szCs w:val="28"/>
        </w:rPr>
      </w:pPr>
    </w:p>
    <w:p w:rsidR="0053728B" w:rsidRPr="00963F6D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дисциплины</w:t>
      </w:r>
    </w:p>
    <w:p w:rsidR="0053728B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«ЭКСПЛУАТАЦИОННЫЕ</w:t>
      </w:r>
      <w:r w:rsidRPr="00963F6D">
        <w:rPr>
          <w:sz w:val="28"/>
          <w:szCs w:val="28"/>
        </w:rPr>
        <w:t xml:space="preserve"> М</w:t>
      </w:r>
      <w:r w:rsidRPr="00963F6D">
        <w:rPr>
          <w:sz w:val="28"/>
          <w:szCs w:val="28"/>
        </w:rPr>
        <w:t>А</w:t>
      </w:r>
      <w:r w:rsidRPr="00963F6D">
        <w:rPr>
          <w:sz w:val="28"/>
          <w:szCs w:val="28"/>
        </w:rPr>
        <w:t>ТЕРИАЛ</w:t>
      </w:r>
      <w:r>
        <w:rPr>
          <w:sz w:val="28"/>
          <w:szCs w:val="28"/>
        </w:rPr>
        <w:t>Ы</w:t>
      </w:r>
      <w:r w:rsidRPr="00963F6D">
        <w:rPr>
          <w:sz w:val="28"/>
          <w:szCs w:val="28"/>
        </w:rPr>
        <w:t xml:space="preserve">» </w:t>
      </w:r>
      <w:r>
        <w:rPr>
          <w:sz w:val="28"/>
          <w:szCs w:val="28"/>
        </w:rPr>
        <w:t>(Б1.Б.29)</w:t>
      </w:r>
    </w:p>
    <w:p w:rsidR="0053728B" w:rsidRPr="00963F6D" w:rsidRDefault="0053728B" w:rsidP="0053728B">
      <w:pPr>
        <w:jc w:val="center"/>
        <w:rPr>
          <w:sz w:val="28"/>
          <w:szCs w:val="28"/>
        </w:rPr>
      </w:pPr>
    </w:p>
    <w:p w:rsidR="0053728B" w:rsidRPr="00963F6D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23.03.03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Эксплуатация транспортно-технологических машин и комплексов»</w:t>
      </w:r>
    </w:p>
    <w:p w:rsidR="0053728B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963F6D">
        <w:rPr>
          <w:sz w:val="28"/>
          <w:szCs w:val="28"/>
        </w:rPr>
        <w:t>»</w:t>
      </w:r>
    </w:p>
    <w:p w:rsidR="0053728B" w:rsidRPr="00963F6D" w:rsidRDefault="0053728B" w:rsidP="0053728B">
      <w:pPr>
        <w:jc w:val="center"/>
        <w:rPr>
          <w:b/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  <w:r w:rsidRPr="00963F6D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3728B" w:rsidRDefault="0053728B" w:rsidP="0053728B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53728B" w:rsidRDefault="0053728B" w:rsidP="0053728B">
      <w:pPr>
        <w:jc w:val="both"/>
        <w:rPr>
          <w:noProof/>
        </w:rPr>
      </w:pPr>
    </w:p>
    <w:p w:rsidR="0053728B" w:rsidRDefault="0053728B" w:rsidP="0053728B">
      <w:pPr>
        <w:jc w:val="both"/>
        <w:rPr>
          <w:noProof/>
        </w:rPr>
      </w:pPr>
    </w:p>
    <w:p w:rsidR="0053728B" w:rsidRDefault="0053728B" w:rsidP="0053728B">
      <w:pPr>
        <w:jc w:val="both"/>
        <w:rPr>
          <w:noProof/>
        </w:rPr>
      </w:pPr>
    </w:p>
    <w:p w:rsidR="0053728B" w:rsidRDefault="0053728B" w:rsidP="0053728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961E7DB" wp14:editId="6C08BC16">
            <wp:extent cx="5721351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28B" w:rsidRDefault="0053728B" w:rsidP="0053728B">
      <w:pPr>
        <w:jc w:val="both"/>
        <w:rPr>
          <w:noProof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center"/>
        <w:rPr>
          <w:b/>
          <w:sz w:val="28"/>
        </w:rPr>
      </w:pPr>
      <w:r w:rsidRPr="00963F6D">
        <w:rPr>
          <w:b/>
          <w:sz w:val="28"/>
        </w:rPr>
        <w:lastRenderedPageBreak/>
        <w:t>Цели и задачи дисциплины</w:t>
      </w:r>
    </w:p>
    <w:p w:rsidR="0053728B" w:rsidRDefault="0053728B" w:rsidP="0053728B">
      <w:pPr>
        <w:ind w:left="360"/>
        <w:jc w:val="center"/>
        <w:rPr>
          <w:b/>
          <w:sz w:val="28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соответствии с ФГОС,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14 декабря 2015 г., приказ № 1470 по направлению 23.03.03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 xml:space="preserve">Эксплуатация транспортно-технологических машин и комплексов» профиль </w:t>
      </w:r>
      <w:r w:rsidRPr="00963F6D">
        <w:rPr>
          <w:sz w:val="28"/>
          <w:szCs w:val="28"/>
        </w:rPr>
        <w:t>«</w:t>
      </w:r>
      <w:r>
        <w:rPr>
          <w:sz w:val="28"/>
          <w:szCs w:val="28"/>
        </w:rPr>
        <w:t>Автомобильный сервис</w:t>
      </w:r>
      <w:r w:rsidRPr="00963F6D">
        <w:rPr>
          <w:sz w:val="28"/>
          <w:szCs w:val="28"/>
        </w:rPr>
        <w:t>»</w:t>
      </w:r>
      <w:r>
        <w:rPr>
          <w:sz w:val="28"/>
          <w:szCs w:val="28"/>
        </w:rPr>
        <w:t xml:space="preserve"> по дисциплине «Эксплуатационные материалы».</w:t>
      </w:r>
    </w:p>
    <w:p w:rsidR="0053728B" w:rsidRPr="00542453" w:rsidRDefault="0053728B" w:rsidP="0053728B">
      <w:pPr>
        <w:shd w:val="clear" w:color="auto" w:fill="FFFFFF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Целью изучения дисциплины «Эксплуатационные материалы»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</w:t>
      </w:r>
      <w:r w:rsidRPr="00542453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</w:t>
      </w:r>
      <w:r w:rsidRPr="00E0254A">
        <w:rPr>
          <w:iCs/>
          <w:color w:val="000000"/>
          <w:sz w:val="28"/>
          <w:szCs w:val="28"/>
        </w:rPr>
        <w:t>изучить номенклатуру, назначение, классификацию автомобильных эксплуатационных материалов и овладеть методами их применения на пре</w:t>
      </w:r>
      <w:r w:rsidRPr="00E0254A">
        <w:rPr>
          <w:iCs/>
          <w:color w:val="000000"/>
          <w:sz w:val="28"/>
          <w:szCs w:val="28"/>
        </w:rPr>
        <w:t>д</w:t>
      </w:r>
      <w:r w:rsidRPr="00E0254A">
        <w:rPr>
          <w:iCs/>
          <w:color w:val="000000"/>
          <w:sz w:val="28"/>
          <w:szCs w:val="28"/>
        </w:rPr>
        <w:t xml:space="preserve">приятиях </w:t>
      </w:r>
      <w:r>
        <w:rPr>
          <w:iCs/>
          <w:color w:val="000000"/>
          <w:sz w:val="28"/>
          <w:szCs w:val="28"/>
        </w:rPr>
        <w:t>автом</w:t>
      </w:r>
      <w:r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бильного транспорта</w:t>
      </w:r>
      <w:r w:rsidRPr="000D14D2">
        <w:rPr>
          <w:iCs/>
          <w:color w:val="000000"/>
          <w:sz w:val="28"/>
          <w:szCs w:val="28"/>
        </w:rPr>
        <w:t>.</w:t>
      </w:r>
    </w:p>
    <w:p w:rsidR="0053728B" w:rsidRPr="00A37EAC" w:rsidRDefault="0053728B" w:rsidP="0053728B">
      <w:pPr>
        <w:shd w:val="clear" w:color="auto" w:fill="FFFFFF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Для достижения поставленной цели решаются следующие задачи</w:t>
      </w:r>
      <w:r w:rsidRPr="00A37EAC">
        <w:rPr>
          <w:iCs/>
          <w:color w:val="000000"/>
          <w:sz w:val="28"/>
          <w:szCs w:val="28"/>
        </w:rPr>
        <w:t>:</w:t>
      </w:r>
    </w:p>
    <w:p w:rsidR="0053728B" w:rsidRPr="00A37EAC" w:rsidRDefault="0053728B" w:rsidP="0053728B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851"/>
        <w:jc w:val="both"/>
        <w:textAlignment w:val="auto"/>
        <w:rPr>
          <w:iCs/>
          <w:color w:val="000000"/>
          <w:sz w:val="28"/>
          <w:szCs w:val="28"/>
        </w:rPr>
      </w:pPr>
      <w:r w:rsidRPr="00A37EAC">
        <w:rPr>
          <w:iCs/>
          <w:color w:val="000000"/>
          <w:sz w:val="28"/>
          <w:szCs w:val="28"/>
        </w:rPr>
        <w:t>ознакомление с</w:t>
      </w:r>
      <w:r>
        <w:rPr>
          <w:iCs/>
          <w:color w:val="000000"/>
          <w:sz w:val="28"/>
          <w:szCs w:val="28"/>
        </w:rPr>
        <w:t xml:space="preserve"> назначением и</w:t>
      </w:r>
      <w:r w:rsidRPr="00A37EA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основными свойствами материалов, применяемых при эксплуатации автотранспортных средств</w:t>
      </w:r>
      <w:r w:rsidRPr="00A37EAC">
        <w:rPr>
          <w:iCs/>
          <w:color w:val="000000"/>
          <w:sz w:val="28"/>
          <w:szCs w:val="28"/>
        </w:rPr>
        <w:t>;</w:t>
      </w:r>
    </w:p>
    <w:p w:rsidR="0053728B" w:rsidRDefault="0053728B" w:rsidP="0053728B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0" w:firstLine="851"/>
        <w:jc w:val="both"/>
        <w:textAlignment w:val="auto"/>
        <w:rPr>
          <w:iCs/>
          <w:color w:val="000000"/>
          <w:sz w:val="28"/>
          <w:szCs w:val="28"/>
        </w:rPr>
      </w:pPr>
      <w:r w:rsidRPr="00A37EAC">
        <w:rPr>
          <w:iCs/>
          <w:color w:val="000000"/>
          <w:sz w:val="28"/>
          <w:szCs w:val="28"/>
        </w:rPr>
        <w:t xml:space="preserve">ознакомление </w:t>
      </w:r>
      <w:r>
        <w:rPr>
          <w:iCs/>
          <w:color w:val="000000"/>
          <w:sz w:val="28"/>
          <w:szCs w:val="28"/>
        </w:rPr>
        <w:t>существующими системами классификации, марк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ровки и взаимозаменяемости эксплуатационных материалов;</w:t>
      </w:r>
    </w:p>
    <w:p w:rsidR="0053728B" w:rsidRDefault="0053728B" w:rsidP="0053728B">
      <w:pPr>
        <w:numPr>
          <w:ilvl w:val="0"/>
          <w:numId w:val="2"/>
        </w:numPr>
        <w:shd w:val="clear" w:color="auto" w:fill="FFFFFF"/>
        <w:tabs>
          <w:tab w:val="clear" w:pos="1232"/>
        </w:tabs>
        <w:overflowPunct/>
        <w:autoSpaceDE/>
        <w:autoSpaceDN/>
        <w:adjustRightInd/>
        <w:ind w:left="0" w:firstLine="851"/>
        <w:jc w:val="both"/>
        <w:textAlignment w:val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изучение </w:t>
      </w:r>
      <w:r w:rsidRPr="00AC2E38">
        <w:rPr>
          <w:iCs/>
          <w:color w:val="000000"/>
          <w:sz w:val="28"/>
          <w:szCs w:val="28"/>
        </w:rPr>
        <w:t>правил транспортировки, хранения, рационального и</w:t>
      </w:r>
      <w:r w:rsidRPr="00AC2E38">
        <w:rPr>
          <w:iCs/>
          <w:color w:val="000000"/>
          <w:sz w:val="28"/>
          <w:szCs w:val="28"/>
        </w:rPr>
        <w:t>с</w:t>
      </w:r>
      <w:r w:rsidRPr="00AC2E38">
        <w:rPr>
          <w:iCs/>
          <w:color w:val="000000"/>
          <w:sz w:val="28"/>
          <w:szCs w:val="28"/>
        </w:rPr>
        <w:t>пользования</w:t>
      </w:r>
      <w:r>
        <w:rPr>
          <w:iCs/>
          <w:color w:val="000000"/>
          <w:sz w:val="28"/>
          <w:szCs w:val="28"/>
        </w:rPr>
        <w:t xml:space="preserve"> и</w:t>
      </w:r>
      <w:r w:rsidRPr="00AC2E38">
        <w:rPr>
          <w:iCs/>
          <w:color w:val="000000"/>
          <w:sz w:val="28"/>
          <w:szCs w:val="28"/>
        </w:rPr>
        <w:t xml:space="preserve"> утилизации</w:t>
      </w:r>
      <w:r>
        <w:rPr>
          <w:iCs/>
          <w:color w:val="000000"/>
          <w:sz w:val="28"/>
          <w:szCs w:val="28"/>
        </w:rPr>
        <w:t xml:space="preserve"> эксплуатационных материалов;</w:t>
      </w:r>
    </w:p>
    <w:p w:rsidR="0053728B" w:rsidRDefault="0053728B" w:rsidP="0053728B">
      <w:pPr>
        <w:numPr>
          <w:ilvl w:val="0"/>
          <w:numId w:val="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изучение основных групп металлических и неметаллических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риалов, их свойств и области применения.</w:t>
      </w:r>
    </w:p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Default="0053728B" w:rsidP="005372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планируемых результатов обучения по дисциплине,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отнесенных с планируемыми результатами освоения основной профессиональной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разовательной программы</w:t>
      </w:r>
    </w:p>
    <w:p w:rsidR="0053728B" w:rsidRDefault="0053728B" w:rsidP="0053728B">
      <w:pPr>
        <w:ind w:left="360"/>
        <w:jc w:val="both"/>
        <w:rPr>
          <w:sz w:val="28"/>
          <w:szCs w:val="28"/>
        </w:rPr>
      </w:pPr>
    </w:p>
    <w:p w:rsidR="0053728B" w:rsidRDefault="0053728B" w:rsidP="0053728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3728B" w:rsidRDefault="0053728B" w:rsidP="0053728B">
      <w:pPr>
        <w:ind w:right="43" w:firstLine="567"/>
        <w:jc w:val="both"/>
        <w:rPr>
          <w:sz w:val="28"/>
        </w:rPr>
      </w:pPr>
      <w:r w:rsidRPr="00963F6D">
        <w:rPr>
          <w:sz w:val="28"/>
        </w:rPr>
        <w:t>В резуль</w:t>
      </w:r>
      <w:r>
        <w:rPr>
          <w:sz w:val="28"/>
        </w:rPr>
        <w:t>тате изучения дисциплины обучающийся</w:t>
      </w:r>
      <w:r w:rsidRPr="00963F6D">
        <w:rPr>
          <w:sz w:val="28"/>
        </w:rPr>
        <w:t xml:space="preserve"> должен:</w:t>
      </w:r>
    </w:p>
    <w:p w:rsidR="0053728B" w:rsidRPr="001E087B" w:rsidRDefault="0053728B" w:rsidP="0053728B">
      <w:pPr>
        <w:ind w:right="43" w:firstLine="567"/>
        <w:jc w:val="both"/>
        <w:rPr>
          <w:sz w:val="16"/>
          <w:szCs w:val="16"/>
        </w:rPr>
      </w:pPr>
    </w:p>
    <w:p w:rsidR="0053728B" w:rsidRPr="00963F6D" w:rsidRDefault="0053728B" w:rsidP="0053728B">
      <w:pPr>
        <w:ind w:right="43"/>
        <w:jc w:val="both"/>
        <w:rPr>
          <w:b/>
          <w:sz w:val="28"/>
        </w:rPr>
      </w:pPr>
      <w:r w:rsidRPr="00963F6D">
        <w:rPr>
          <w:b/>
          <w:sz w:val="28"/>
        </w:rPr>
        <w:t>ЗНАТЬ:</w:t>
      </w:r>
    </w:p>
    <w:p w:rsidR="0053728B" w:rsidRPr="00CC2198" w:rsidRDefault="0053728B" w:rsidP="0053728B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  <w:r w:rsidRPr="00CC2198">
        <w:rPr>
          <w:sz w:val="28"/>
          <w:szCs w:val="28"/>
        </w:rPr>
        <w:t>основные свойства эксплуатационных материалов, применяемых при эк</w:t>
      </w:r>
      <w:r w:rsidRPr="00CC2198">
        <w:rPr>
          <w:sz w:val="28"/>
          <w:szCs w:val="28"/>
        </w:rPr>
        <w:t>с</w:t>
      </w:r>
      <w:r w:rsidRPr="00CC2198">
        <w:rPr>
          <w:sz w:val="28"/>
          <w:szCs w:val="28"/>
        </w:rPr>
        <w:t>плуатации автотранспортных средств и их назначение;</w:t>
      </w:r>
    </w:p>
    <w:p w:rsidR="0053728B" w:rsidRPr="00CC2198" w:rsidRDefault="0053728B" w:rsidP="0053728B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  <w:r w:rsidRPr="00CC2198">
        <w:rPr>
          <w:sz w:val="28"/>
          <w:szCs w:val="28"/>
        </w:rPr>
        <w:t>существующие системы классификации и маркировки и взаимозаменя</w:t>
      </w:r>
      <w:r w:rsidRPr="00CC2198">
        <w:rPr>
          <w:sz w:val="28"/>
          <w:szCs w:val="28"/>
        </w:rPr>
        <w:t>е</w:t>
      </w:r>
      <w:r w:rsidRPr="00CC2198">
        <w:rPr>
          <w:sz w:val="28"/>
          <w:szCs w:val="28"/>
        </w:rPr>
        <w:t>мости эксплуатационных материалов;</w:t>
      </w:r>
    </w:p>
    <w:p w:rsidR="0053728B" w:rsidRPr="00CC2198" w:rsidRDefault="0053728B" w:rsidP="0053728B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CC2198">
        <w:rPr>
          <w:sz w:val="28"/>
          <w:szCs w:val="28"/>
        </w:rPr>
        <w:t xml:space="preserve"> хранения, ра</w:t>
      </w:r>
      <w:r>
        <w:rPr>
          <w:sz w:val="28"/>
          <w:szCs w:val="28"/>
        </w:rPr>
        <w:t>ционального использования эксплуатационных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риалов.</w:t>
      </w:r>
    </w:p>
    <w:p w:rsidR="0053728B" w:rsidRPr="001E087B" w:rsidRDefault="0053728B" w:rsidP="0053728B">
      <w:pPr>
        <w:ind w:firstLine="900"/>
        <w:rPr>
          <w:sz w:val="16"/>
          <w:szCs w:val="16"/>
        </w:rPr>
      </w:pPr>
    </w:p>
    <w:p w:rsidR="0053728B" w:rsidRDefault="0053728B" w:rsidP="0053728B">
      <w:pPr>
        <w:rPr>
          <w:b/>
          <w:sz w:val="28"/>
          <w:szCs w:val="28"/>
        </w:rPr>
      </w:pPr>
      <w:r w:rsidRPr="00B819C5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53728B" w:rsidRPr="00CA76F9" w:rsidRDefault="0053728B" w:rsidP="0053728B">
      <w:pPr>
        <w:pStyle w:val="a3"/>
        <w:numPr>
          <w:ilvl w:val="0"/>
          <w:numId w:val="4"/>
        </w:numPr>
        <w:tabs>
          <w:tab w:val="clear" w:pos="756"/>
          <w:tab w:val="num" w:pos="360"/>
        </w:tabs>
        <w:spacing w:line="240" w:lineRule="auto"/>
        <w:ind w:left="360"/>
        <w:rPr>
          <w:sz w:val="28"/>
          <w:szCs w:val="28"/>
        </w:rPr>
      </w:pPr>
      <w:r w:rsidRPr="00CA76F9">
        <w:rPr>
          <w:sz w:val="28"/>
          <w:szCs w:val="28"/>
        </w:rPr>
        <w:t>осуществлять подбор эксплуатационных материалов для автотранспор</w:t>
      </w:r>
      <w:r w:rsidRPr="00CA76F9">
        <w:rPr>
          <w:sz w:val="28"/>
          <w:szCs w:val="28"/>
        </w:rPr>
        <w:t>т</w:t>
      </w:r>
      <w:r w:rsidRPr="00CA76F9">
        <w:rPr>
          <w:sz w:val="28"/>
          <w:szCs w:val="28"/>
        </w:rPr>
        <w:t xml:space="preserve">ных средств, эксплуатируемых в заданных условиях; </w:t>
      </w:r>
    </w:p>
    <w:p w:rsidR="0053728B" w:rsidRDefault="0053728B" w:rsidP="0053728B">
      <w:pPr>
        <w:pStyle w:val="a3"/>
        <w:numPr>
          <w:ilvl w:val="0"/>
          <w:numId w:val="4"/>
        </w:numPr>
        <w:tabs>
          <w:tab w:val="clear" w:pos="756"/>
          <w:tab w:val="num" w:pos="360"/>
          <w:tab w:val="left" w:pos="993"/>
        </w:tabs>
        <w:spacing w:line="240" w:lineRule="auto"/>
        <w:ind w:left="360"/>
        <w:rPr>
          <w:sz w:val="28"/>
          <w:szCs w:val="28"/>
        </w:rPr>
      </w:pPr>
      <w:r w:rsidRPr="007304C7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Pr="007304C7">
        <w:rPr>
          <w:sz w:val="28"/>
          <w:szCs w:val="28"/>
        </w:rPr>
        <w:t xml:space="preserve"> инструментальн</w:t>
      </w:r>
      <w:r>
        <w:rPr>
          <w:sz w:val="28"/>
          <w:szCs w:val="28"/>
        </w:rPr>
        <w:t>ый</w:t>
      </w:r>
      <w:r w:rsidRPr="007304C7">
        <w:rPr>
          <w:sz w:val="28"/>
          <w:szCs w:val="28"/>
        </w:rPr>
        <w:t xml:space="preserve"> и визуальн</w:t>
      </w:r>
      <w:r>
        <w:rPr>
          <w:sz w:val="28"/>
          <w:szCs w:val="28"/>
        </w:rPr>
        <w:t>ый</w:t>
      </w:r>
      <w:r w:rsidRPr="007304C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304C7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7304C7">
        <w:rPr>
          <w:sz w:val="28"/>
          <w:szCs w:val="28"/>
        </w:rPr>
        <w:t xml:space="preserve"> то</w:t>
      </w:r>
      <w:r w:rsidRPr="007304C7">
        <w:rPr>
          <w:sz w:val="28"/>
          <w:szCs w:val="28"/>
        </w:rPr>
        <w:t>п</w:t>
      </w:r>
      <w:r w:rsidRPr="007304C7">
        <w:rPr>
          <w:sz w:val="28"/>
          <w:szCs w:val="28"/>
        </w:rPr>
        <w:t>ливо-смазочных и других расходных материалов, корректиров</w:t>
      </w:r>
      <w:r>
        <w:rPr>
          <w:sz w:val="28"/>
          <w:szCs w:val="28"/>
        </w:rPr>
        <w:t>ать</w:t>
      </w:r>
      <w:r w:rsidRPr="007304C7">
        <w:rPr>
          <w:sz w:val="28"/>
          <w:szCs w:val="28"/>
        </w:rPr>
        <w:t xml:space="preserve"> режим</w:t>
      </w:r>
      <w:r>
        <w:rPr>
          <w:sz w:val="28"/>
          <w:szCs w:val="28"/>
        </w:rPr>
        <w:t>ы</w:t>
      </w:r>
      <w:r w:rsidRPr="007304C7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Pr="007304C7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>.</w:t>
      </w:r>
    </w:p>
    <w:p w:rsidR="0053728B" w:rsidRDefault="0053728B" w:rsidP="0053728B">
      <w:pPr>
        <w:pStyle w:val="a3"/>
        <w:tabs>
          <w:tab w:val="clear" w:pos="720"/>
          <w:tab w:val="clear" w:pos="756"/>
          <w:tab w:val="left" w:pos="993"/>
        </w:tabs>
        <w:spacing w:line="240" w:lineRule="auto"/>
        <w:ind w:left="0" w:firstLine="0"/>
        <w:rPr>
          <w:sz w:val="28"/>
          <w:szCs w:val="28"/>
        </w:rPr>
      </w:pPr>
    </w:p>
    <w:p w:rsidR="0053728B" w:rsidRPr="003C2F25" w:rsidRDefault="0053728B" w:rsidP="0053728B">
      <w:pPr>
        <w:pStyle w:val="a3"/>
        <w:tabs>
          <w:tab w:val="clear" w:pos="720"/>
          <w:tab w:val="clear" w:pos="756"/>
          <w:tab w:val="left" w:pos="993"/>
        </w:tabs>
        <w:spacing w:line="240" w:lineRule="auto"/>
        <w:ind w:left="0" w:firstLine="0"/>
        <w:rPr>
          <w:sz w:val="28"/>
          <w:szCs w:val="28"/>
        </w:rPr>
      </w:pPr>
    </w:p>
    <w:p w:rsidR="0053728B" w:rsidRDefault="0053728B" w:rsidP="005372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ВЛАДЕТЬ:</w:t>
      </w:r>
    </w:p>
    <w:p w:rsidR="0053728B" w:rsidRPr="00CA76F9" w:rsidRDefault="0053728B" w:rsidP="0053728B">
      <w:pPr>
        <w:pStyle w:val="a3"/>
        <w:numPr>
          <w:ilvl w:val="0"/>
          <w:numId w:val="5"/>
        </w:numPr>
        <w:tabs>
          <w:tab w:val="clear" w:pos="756"/>
          <w:tab w:val="num" w:pos="360"/>
        </w:tabs>
        <w:spacing w:line="240" w:lineRule="auto"/>
        <w:ind w:left="360"/>
        <w:rPr>
          <w:sz w:val="28"/>
          <w:szCs w:val="28"/>
        </w:rPr>
      </w:pPr>
      <w:r w:rsidRPr="00FD22B5">
        <w:rPr>
          <w:bCs/>
          <w:iCs/>
          <w:sz w:val="28"/>
          <w:szCs w:val="28"/>
        </w:rPr>
        <w:t>культурой мышл</w:t>
      </w:r>
      <w:r w:rsidRPr="00FD22B5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ния;</w:t>
      </w:r>
    </w:p>
    <w:p w:rsidR="0053728B" w:rsidRPr="00FD22B5" w:rsidRDefault="0053728B" w:rsidP="0053728B">
      <w:pPr>
        <w:pStyle w:val="a3"/>
        <w:numPr>
          <w:ilvl w:val="0"/>
          <w:numId w:val="5"/>
        </w:numPr>
        <w:tabs>
          <w:tab w:val="clear" w:pos="756"/>
          <w:tab w:val="num" w:pos="360"/>
        </w:tabs>
        <w:spacing w:line="240" w:lineRule="auto"/>
        <w:ind w:left="360"/>
        <w:rPr>
          <w:sz w:val="28"/>
          <w:szCs w:val="28"/>
        </w:rPr>
      </w:pPr>
      <w:r>
        <w:rPr>
          <w:bCs/>
          <w:iCs/>
          <w:sz w:val="28"/>
          <w:szCs w:val="28"/>
        </w:rPr>
        <w:t>методами повышения эффективности эксплуатации автотранспортных средств за счёт подбора и рационального использования эксплуатацио</w:t>
      </w:r>
      <w:r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>ных материалов.</w:t>
      </w:r>
    </w:p>
    <w:p w:rsidR="0053728B" w:rsidRDefault="0053728B" w:rsidP="0053728B">
      <w:pPr>
        <w:ind w:firstLine="851"/>
        <w:jc w:val="both"/>
        <w:rPr>
          <w:sz w:val="28"/>
          <w:szCs w:val="28"/>
        </w:rPr>
      </w:pPr>
      <w:r w:rsidRPr="0033285A">
        <w:rPr>
          <w:sz w:val="28"/>
          <w:szCs w:val="24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3728B" w:rsidRDefault="0053728B" w:rsidP="0053728B">
      <w:pPr>
        <w:ind w:firstLine="900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732BCD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732BCD">
        <w:rPr>
          <w:sz w:val="28"/>
          <w:szCs w:val="28"/>
        </w:rPr>
        <w:t xml:space="preserve"> на формирование следу</w:t>
      </w:r>
      <w:r w:rsidRPr="00732BCD">
        <w:rPr>
          <w:sz w:val="28"/>
          <w:szCs w:val="28"/>
        </w:rPr>
        <w:t>ю</w:t>
      </w:r>
      <w:r w:rsidRPr="00732BCD">
        <w:rPr>
          <w:sz w:val="28"/>
          <w:szCs w:val="28"/>
        </w:rPr>
        <w:t xml:space="preserve">щих </w:t>
      </w:r>
      <w:r>
        <w:rPr>
          <w:b/>
          <w:sz w:val="28"/>
          <w:szCs w:val="28"/>
        </w:rPr>
        <w:t>общепрофессиональ</w:t>
      </w:r>
      <w:r w:rsidRPr="00B819C5">
        <w:rPr>
          <w:b/>
          <w:sz w:val="28"/>
          <w:szCs w:val="28"/>
        </w:rPr>
        <w:t>ных компетенций</w:t>
      </w:r>
      <w:r>
        <w:rPr>
          <w:b/>
          <w:sz w:val="28"/>
          <w:szCs w:val="28"/>
        </w:rPr>
        <w:t xml:space="preserve"> (ОПК):</w:t>
      </w:r>
    </w:p>
    <w:p w:rsidR="0053728B" w:rsidRDefault="0053728B" w:rsidP="0053728B">
      <w:pPr>
        <w:pStyle w:val="a4"/>
        <w:numPr>
          <w:ilvl w:val="3"/>
          <w:numId w:val="5"/>
        </w:numPr>
        <w:tabs>
          <w:tab w:val="clear" w:pos="3589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владение научными основами технологических процессов в области эксплуатации транспортно-технологических машин и комплексов (</w:t>
      </w:r>
      <w:r>
        <w:rPr>
          <w:szCs w:val="28"/>
        </w:rPr>
        <w:t>ОПК-2)</w:t>
      </w:r>
      <w:r>
        <w:rPr>
          <w:bCs/>
          <w:iCs/>
          <w:szCs w:val="28"/>
        </w:rPr>
        <w:t>;</w:t>
      </w:r>
    </w:p>
    <w:p w:rsidR="0053728B" w:rsidRPr="00E351C7" w:rsidRDefault="0053728B" w:rsidP="0053728B">
      <w:pPr>
        <w:pStyle w:val="a4"/>
        <w:numPr>
          <w:ilvl w:val="3"/>
          <w:numId w:val="5"/>
        </w:numPr>
        <w:tabs>
          <w:tab w:val="clear" w:pos="3589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t xml:space="preserve">готовность применять систему фундаментальных знаний (математических, инженерных и экономических) для идентификации, формирования и решения технических и технологических проблем эксплуатации </w:t>
      </w:r>
      <w:r>
        <w:rPr>
          <w:bCs/>
          <w:iCs/>
          <w:szCs w:val="28"/>
        </w:rPr>
        <w:t xml:space="preserve">транспортно-технологических машин и комплексов </w:t>
      </w:r>
      <w:r>
        <w:t>(ОПК-3).</w:t>
      </w:r>
    </w:p>
    <w:p w:rsidR="0053728B" w:rsidRDefault="0053728B" w:rsidP="0053728B">
      <w:pPr>
        <w:pStyle w:val="a4"/>
        <w:spacing w:line="264" w:lineRule="auto"/>
        <w:ind w:firstLine="900"/>
        <w:rPr>
          <w:bCs/>
          <w:iCs/>
          <w:szCs w:val="28"/>
        </w:rPr>
      </w:pPr>
      <w:r>
        <w:rPr>
          <w:szCs w:val="28"/>
        </w:rPr>
        <w:t>И</w:t>
      </w:r>
      <w:r w:rsidRPr="00732BCD">
        <w:rPr>
          <w:szCs w:val="28"/>
        </w:rPr>
        <w:t>зучени</w:t>
      </w:r>
      <w:r>
        <w:rPr>
          <w:szCs w:val="28"/>
        </w:rPr>
        <w:t>е</w:t>
      </w:r>
      <w:r w:rsidRPr="00732BCD">
        <w:rPr>
          <w:szCs w:val="28"/>
        </w:rPr>
        <w:t xml:space="preserve"> дисциплины направлен</w:t>
      </w:r>
      <w:r>
        <w:rPr>
          <w:szCs w:val="28"/>
        </w:rPr>
        <w:t>о</w:t>
      </w:r>
      <w:r w:rsidRPr="00732BCD">
        <w:rPr>
          <w:szCs w:val="28"/>
        </w:rPr>
        <w:t xml:space="preserve"> на формирование следу</w:t>
      </w:r>
      <w:r w:rsidRPr="00732BCD">
        <w:rPr>
          <w:szCs w:val="28"/>
        </w:rPr>
        <w:t>ю</w:t>
      </w:r>
      <w:r w:rsidRPr="00732BCD">
        <w:rPr>
          <w:szCs w:val="28"/>
        </w:rPr>
        <w:t>щих</w:t>
      </w:r>
      <w:r>
        <w:rPr>
          <w:szCs w:val="28"/>
        </w:rPr>
        <w:t xml:space="preserve"> </w:t>
      </w:r>
      <w:r w:rsidRPr="00DD3594">
        <w:rPr>
          <w:b/>
          <w:bCs/>
          <w:iCs/>
          <w:szCs w:val="28"/>
        </w:rPr>
        <w:t>профессиональных</w:t>
      </w:r>
      <w:r>
        <w:rPr>
          <w:b/>
          <w:bCs/>
          <w:iCs/>
          <w:szCs w:val="28"/>
        </w:rPr>
        <w:t xml:space="preserve"> компетенций (ПК), </w:t>
      </w:r>
      <w:r>
        <w:rPr>
          <w:bCs/>
          <w:iCs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53728B" w:rsidRDefault="0053728B" w:rsidP="0053728B">
      <w:pPr>
        <w:pStyle w:val="a4"/>
        <w:spacing w:line="264" w:lineRule="auto"/>
        <w:ind w:firstLine="900"/>
        <w:rPr>
          <w:i/>
        </w:rPr>
      </w:pPr>
      <w:r>
        <w:rPr>
          <w:i/>
        </w:rPr>
        <w:t>Расчетно-проектная деятельности: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готовность к выполнению элементов расчетно-проектировочной работы по созданию и модернизации систем и средств эксплуатации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машин и оборудования (ПК-2).</w:t>
      </w:r>
    </w:p>
    <w:p w:rsidR="0053728B" w:rsidRPr="00546DEA" w:rsidRDefault="0053728B" w:rsidP="0053728B">
      <w:pPr>
        <w:tabs>
          <w:tab w:val="left" w:pos="952"/>
        </w:tabs>
        <w:spacing w:line="259" w:lineRule="auto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46DEA">
        <w:rPr>
          <w:i/>
          <w:sz w:val="28"/>
          <w:szCs w:val="28"/>
        </w:rPr>
        <w:t>роизводственно-технологическая деятельность: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готовность к участию в составе коллектив исполнителей к разработке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процессов, их элементов и технологической документации (ПК-7);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способность выбирать материалы для применения при эксплуатации и ремонте транспортных,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машин и оборудования различного назначения с учетом влияния внешних факторов и требований безопасности, эффективной эксплуатации и стоимости (ПК-10);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владение знаниями направлений полезного использования природных ресурсов, энергии и материалов при эксплуатации, ремонте и сервисном обслуживании транспортных и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машин и оборудования различного назначения, их агрегатов, систем и элементов (ПК-12).</w:t>
      </w:r>
    </w:p>
    <w:p w:rsidR="0053728B" w:rsidRPr="00DD1F4C" w:rsidRDefault="0053728B" w:rsidP="0053728B">
      <w:pPr>
        <w:pStyle w:val="a4"/>
        <w:spacing w:line="264" w:lineRule="auto"/>
        <w:ind w:left="851" w:firstLine="0"/>
        <w:rPr>
          <w:bCs/>
          <w:iCs/>
          <w:szCs w:val="28"/>
        </w:rPr>
      </w:pPr>
      <w:r>
        <w:rPr>
          <w:bCs/>
          <w:i/>
          <w:iCs/>
          <w:szCs w:val="28"/>
        </w:rPr>
        <w:t>Экспериментально-исследовательская деятельность: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способностью к выполнению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машин и оборудования (ПК-20).</w:t>
      </w:r>
    </w:p>
    <w:p w:rsidR="0053728B" w:rsidRPr="00E85601" w:rsidRDefault="0053728B" w:rsidP="0053728B">
      <w:pPr>
        <w:pStyle w:val="a4"/>
        <w:spacing w:line="264" w:lineRule="auto"/>
        <w:ind w:left="851" w:firstLine="0"/>
        <w:rPr>
          <w:bCs/>
          <w:iCs/>
          <w:szCs w:val="28"/>
        </w:rPr>
      </w:pPr>
      <w:r>
        <w:rPr>
          <w:bCs/>
          <w:i/>
          <w:iCs/>
          <w:szCs w:val="28"/>
        </w:rPr>
        <w:t>Сервисно-эксплуатационная деятельность: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способность использовать в практической деятельности технологии текущего ремонта и технического обслуживания транспортных и транспортно-техн</w:t>
      </w:r>
      <w:r>
        <w:rPr>
          <w:bCs/>
          <w:iCs/>
          <w:szCs w:val="28"/>
        </w:rPr>
        <w:t>о</w:t>
      </w:r>
      <w:r>
        <w:rPr>
          <w:bCs/>
          <w:iCs/>
          <w:szCs w:val="28"/>
        </w:rPr>
        <w:t>логич</w:t>
      </w:r>
      <w:r>
        <w:rPr>
          <w:bCs/>
          <w:iCs/>
          <w:szCs w:val="28"/>
        </w:rPr>
        <w:t>е</w:t>
      </w:r>
      <w:r>
        <w:rPr>
          <w:bCs/>
          <w:iCs/>
          <w:szCs w:val="28"/>
        </w:rPr>
        <w:t>ских машин и оборудования на основе использования новых материалов и средств диагностики (ПК-41);</w:t>
      </w:r>
    </w:p>
    <w:p w:rsidR="0053728B" w:rsidRDefault="0053728B" w:rsidP="0053728B">
      <w:pPr>
        <w:pStyle w:val="a4"/>
        <w:numPr>
          <w:ilvl w:val="0"/>
          <w:numId w:val="6"/>
        </w:numPr>
        <w:tabs>
          <w:tab w:val="clear" w:pos="1571"/>
          <w:tab w:val="num" w:pos="360"/>
        </w:tabs>
        <w:spacing w:line="264" w:lineRule="auto"/>
        <w:ind w:left="360"/>
        <w:rPr>
          <w:bCs/>
          <w:iCs/>
          <w:szCs w:val="28"/>
        </w:rPr>
      </w:pPr>
      <w:r>
        <w:rPr>
          <w:bCs/>
          <w:iCs/>
          <w:szCs w:val="28"/>
        </w:rPr>
        <w:t>способность к проведению инструментального и визуального контроля за качеством топливно-смазочных и других расходных материалов, корректировки режимов их использования (ПК-43).</w:t>
      </w:r>
    </w:p>
    <w:p w:rsidR="0053728B" w:rsidRPr="00834A43" w:rsidRDefault="0053728B" w:rsidP="0053728B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53728B" w:rsidRPr="00834A43" w:rsidRDefault="0053728B" w:rsidP="0053728B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53728B" w:rsidRPr="009B7BB5" w:rsidRDefault="0053728B" w:rsidP="0053728B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Pr="00DB5675" w:rsidRDefault="0053728B" w:rsidP="0053728B">
      <w:pPr>
        <w:shd w:val="clear" w:color="auto" w:fill="FFFFFF"/>
        <w:ind w:firstLine="851"/>
        <w:jc w:val="center"/>
        <w:rPr>
          <w:iCs/>
          <w:color w:val="000000"/>
          <w:sz w:val="32"/>
          <w:szCs w:val="28"/>
        </w:rPr>
      </w:pPr>
      <w:r>
        <w:rPr>
          <w:b/>
          <w:sz w:val="28"/>
          <w:szCs w:val="28"/>
        </w:rPr>
        <w:t xml:space="preserve">3. </w:t>
      </w:r>
      <w:r w:rsidRPr="00DB5675">
        <w:rPr>
          <w:b/>
          <w:sz w:val="32"/>
          <w:szCs w:val="28"/>
        </w:rPr>
        <w:t xml:space="preserve">Место дисциплины в структуре </w:t>
      </w:r>
      <w:r>
        <w:rPr>
          <w:b/>
          <w:sz w:val="32"/>
          <w:szCs w:val="28"/>
        </w:rPr>
        <w:t>основной профессиональной образов</w:t>
      </w:r>
      <w:r>
        <w:rPr>
          <w:b/>
          <w:sz w:val="32"/>
          <w:szCs w:val="28"/>
        </w:rPr>
        <w:t>а</w:t>
      </w:r>
      <w:r>
        <w:rPr>
          <w:b/>
          <w:sz w:val="32"/>
          <w:szCs w:val="28"/>
        </w:rPr>
        <w:t>тельной программы</w:t>
      </w: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Pr="00DB5675" w:rsidRDefault="0053728B" w:rsidP="0053728B">
      <w:pPr>
        <w:shd w:val="clear" w:color="auto" w:fill="FFFFFF"/>
        <w:ind w:firstLine="851"/>
        <w:jc w:val="both"/>
        <w:rPr>
          <w:iCs/>
          <w:color w:val="000000"/>
          <w:sz w:val="28"/>
          <w:szCs w:val="28"/>
        </w:rPr>
      </w:pPr>
      <w:r w:rsidRPr="00DB5675">
        <w:rPr>
          <w:iCs/>
          <w:color w:val="000000"/>
          <w:sz w:val="28"/>
          <w:szCs w:val="28"/>
        </w:rPr>
        <w:t xml:space="preserve">Дисциплина </w:t>
      </w:r>
      <w:r w:rsidRPr="00542453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Эксплуатационные материалы</w:t>
      </w:r>
      <w:r w:rsidRPr="00542453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Б1.Б.29</w:t>
      </w:r>
      <w:r w:rsidRPr="00542453">
        <w:rPr>
          <w:iCs/>
          <w:color w:val="000000"/>
          <w:sz w:val="28"/>
          <w:szCs w:val="28"/>
        </w:rPr>
        <w:t xml:space="preserve"> </w:t>
      </w:r>
      <w:r w:rsidRPr="00E97F17">
        <w:rPr>
          <w:iCs/>
          <w:color w:val="000000"/>
          <w:sz w:val="28"/>
          <w:szCs w:val="28"/>
        </w:rPr>
        <w:t xml:space="preserve">относится к </w:t>
      </w:r>
      <w:r>
        <w:rPr>
          <w:iCs/>
          <w:color w:val="000000"/>
          <w:sz w:val="28"/>
          <w:szCs w:val="28"/>
        </w:rPr>
        <w:t>б</w:t>
      </w:r>
      <w:r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зовой</w:t>
      </w:r>
      <w:r w:rsidRPr="00E97F17">
        <w:rPr>
          <w:iCs/>
          <w:color w:val="000000"/>
          <w:sz w:val="28"/>
          <w:szCs w:val="28"/>
        </w:rPr>
        <w:t xml:space="preserve"> части </w:t>
      </w:r>
      <w:r>
        <w:rPr>
          <w:iCs/>
          <w:color w:val="000000"/>
          <w:sz w:val="28"/>
          <w:szCs w:val="28"/>
        </w:rPr>
        <w:t>и является обязательной.</w:t>
      </w:r>
    </w:p>
    <w:p w:rsidR="0053728B" w:rsidRDefault="0053728B" w:rsidP="0053728B">
      <w:pPr>
        <w:ind w:firstLine="900"/>
        <w:rPr>
          <w:sz w:val="28"/>
          <w:szCs w:val="28"/>
        </w:rPr>
      </w:pPr>
    </w:p>
    <w:p w:rsidR="0053728B" w:rsidRDefault="0053728B" w:rsidP="0053728B">
      <w:pPr>
        <w:ind w:firstLine="900"/>
        <w:rPr>
          <w:sz w:val="28"/>
          <w:szCs w:val="28"/>
        </w:rPr>
      </w:pPr>
    </w:p>
    <w:p w:rsidR="0053728B" w:rsidRDefault="0053728B" w:rsidP="0053728B">
      <w:pPr>
        <w:ind w:firstLine="900"/>
        <w:rPr>
          <w:sz w:val="28"/>
          <w:szCs w:val="28"/>
        </w:rPr>
      </w:pPr>
    </w:p>
    <w:p w:rsidR="0053728B" w:rsidRDefault="0053728B" w:rsidP="0053728B">
      <w:pPr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F4906">
        <w:rPr>
          <w:b/>
          <w:sz w:val="28"/>
          <w:szCs w:val="28"/>
        </w:rPr>
        <w:t>Объём дисциплины и виды учебной работы</w:t>
      </w:r>
    </w:p>
    <w:p w:rsidR="0053728B" w:rsidRDefault="0053728B" w:rsidP="0053728B">
      <w:pPr>
        <w:ind w:left="360" w:right="43"/>
        <w:jc w:val="center"/>
        <w:rPr>
          <w:b/>
          <w:sz w:val="28"/>
          <w:szCs w:val="28"/>
        </w:rPr>
      </w:pPr>
    </w:p>
    <w:p w:rsidR="0053728B" w:rsidRDefault="0053728B" w:rsidP="0053728B">
      <w:pPr>
        <w:ind w:left="360" w:right="43"/>
        <w:jc w:val="center"/>
        <w:rPr>
          <w:b/>
          <w:sz w:val="28"/>
          <w:szCs w:val="28"/>
        </w:rPr>
      </w:pPr>
    </w:p>
    <w:p w:rsidR="0053728B" w:rsidRDefault="0053728B" w:rsidP="0053728B">
      <w:pPr>
        <w:ind w:right="43" w:firstLine="900"/>
        <w:rPr>
          <w:sz w:val="28"/>
          <w:szCs w:val="28"/>
        </w:rPr>
      </w:pPr>
      <w:r w:rsidRPr="00AF0B1B">
        <w:rPr>
          <w:sz w:val="28"/>
          <w:szCs w:val="28"/>
        </w:rPr>
        <w:t>Для</w:t>
      </w:r>
      <w:r>
        <w:rPr>
          <w:sz w:val="28"/>
          <w:szCs w:val="28"/>
        </w:rPr>
        <w:t xml:space="preserve"> очной формы обучения</w:t>
      </w:r>
    </w:p>
    <w:p w:rsidR="0053728B" w:rsidRPr="00AF0B1B" w:rsidRDefault="0053728B" w:rsidP="0053728B">
      <w:pPr>
        <w:ind w:right="43" w:firstLine="900"/>
        <w:rPr>
          <w:sz w:val="28"/>
          <w:szCs w:val="28"/>
        </w:rPr>
      </w:pPr>
    </w:p>
    <w:tbl>
      <w:tblPr>
        <w:tblW w:w="92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171"/>
        <w:gridCol w:w="2160"/>
      </w:tblGrid>
      <w:tr w:rsidR="0053728B" w:rsidRPr="008910FD" w:rsidTr="000444E1">
        <w:trPr>
          <w:trHeight w:val="156"/>
        </w:trPr>
        <w:tc>
          <w:tcPr>
            <w:tcW w:w="4957" w:type="dxa"/>
            <w:vMerge w:val="restart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71" w:type="dxa"/>
            <w:vMerge w:val="restart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Семестр</w:t>
            </w:r>
          </w:p>
        </w:tc>
      </w:tr>
      <w:tr w:rsidR="0053728B" w:rsidRPr="008910FD" w:rsidTr="000444E1">
        <w:trPr>
          <w:trHeight w:val="128"/>
        </w:trPr>
        <w:tc>
          <w:tcPr>
            <w:tcW w:w="4957" w:type="dxa"/>
            <w:vMerge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3728B" w:rsidRPr="008910FD" w:rsidTr="000444E1">
        <w:tc>
          <w:tcPr>
            <w:tcW w:w="4957" w:type="dxa"/>
          </w:tcPr>
          <w:p w:rsidR="0053728B" w:rsidRPr="008910FD" w:rsidRDefault="0053728B" w:rsidP="000444E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910FD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53728B" w:rsidRPr="008910FD" w:rsidRDefault="0053728B" w:rsidP="000444E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910FD">
              <w:rPr>
                <w:sz w:val="24"/>
                <w:szCs w:val="24"/>
              </w:rPr>
              <w:t>В том числе:</w:t>
            </w:r>
          </w:p>
          <w:p w:rsidR="0053728B" w:rsidRPr="008910FD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8910FD">
              <w:rPr>
                <w:sz w:val="24"/>
                <w:szCs w:val="24"/>
              </w:rPr>
              <w:t>лекции (Л)</w:t>
            </w:r>
          </w:p>
          <w:p w:rsidR="0053728B" w:rsidRPr="008910FD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8910FD">
              <w:rPr>
                <w:sz w:val="24"/>
                <w:szCs w:val="24"/>
              </w:rPr>
              <w:t>практические занятия (ПЗ)</w:t>
            </w:r>
          </w:p>
          <w:p w:rsidR="0053728B" w:rsidRPr="008910FD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Calibri"/>
                <w:sz w:val="24"/>
                <w:szCs w:val="24"/>
              </w:rPr>
            </w:pPr>
            <w:r w:rsidRPr="008910FD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171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910FD"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16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  <w:lang w:val="en-US"/>
              </w:rPr>
              <w:t>32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910FD">
              <w:rPr>
                <w:rFonts w:eastAsia="Calibri"/>
                <w:sz w:val="24"/>
                <w:szCs w:val="24"/>
                <w:lang w:val="en-US"/>
              </w:rPr>
              <w:t>16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16</w:t>
            </w:r>
          </w:p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3728B" w:rsidRPr="008910FD" w:rsidTr="000444E1">
        <w:tc>
          <w:tcPr>
            <w:tcW w:w="4957" w:type="dxa"/>
          </w:tcPr>
          <w:p w:rsidR="0053728B" w:rsidRPr="008910F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71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53728B" w:rsidRPr="008910FD" w:rsidTr="000444E1">
        <w:trPr>
          <w:trHeight w:val="64"/>
        </w:trPr>
        <w:tc>
          <w:tcPr>
            <w:tcW w:w="4957" w:type="dxa"/>
          </w:tcPr>
          <w:p w:rsidR="0053728B" w:rsidRPr="008910F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2171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53728B" w:rsidRPr="008910FD" w:rsidTr="000444E1">
        <w:tc>
          <w:tcPr>
            <w:tcW w:w="4957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Форма контроля знаний</w:t>
            </w:r>
          </w:p>
        </w:tc>
        <w:tc>
          <w:tcPr>
            <w:tcW w:w="2171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910FD">
              <w:rPr>
                <w:rFonts w:eastAsia="Calibri"/>
                <w:sz w:val="24"/>
                <w:szCs w:val="24"/>
              </w:rPr>
              <w:t>З</w:t>
            </w:r>
          </w:p>
        </w:tc>
        <w:tc>
          <w:tcPr>
            <w:tcW w:w="2160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З</w:t>
            </w:r>
          </w:p>
        </w:tc>
      </w:tr>
      <w:tr w:rsidR="0053728B" w:rsidRPr="008910FD" w:rsidTr="000444E1">
        <w:tc>
          <w:tcPr>
            <w:tcW w:w="4957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Общая трудоёмкость: час/з.е.</w:t>
            </w:r>
          </w:p>
        </w:tc>
        <w:tc>
          <w:tcPr>
            <w:tcW w:w="2171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72/2</w:t>
            </w:r>
          </w:p>
        </w:tc>
        <w:tc>
          <w:tcPr>
            <w:tcW w:w="2160" w:type="dxa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72/2</w:t>
            </w:r>
          </w:p>
        </w:tc>
      </w:tr>
    </w:tbl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jc w:val="both"/>
        <w:rPr>
          <w:sz w:val="28"/>
          <w:szCs w:val="28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  <w:r w:rsidRPr="00AF0B1B">
        <w:rPr>
          <w:sz w:val="28"/>
          <w:szCs w:val="28"/>
        </w:rPr>
        <w:t>Для</w:t>
      </w:r>
      <w:r>
        <w:rPr>
          <w:sz w:val="28"/>
          <w:szCs w:val="28"/>
        </w:rPr>
        <w:t xml:space="preserve"> заочной формы обучения</w:t>
      </w:r>
    </w:p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40"/>
        <w:gridCol w:w="2160"/>
      </w:tblGrid>
      <w:tr w:rsidR="0053728B" w:rsidRPr="006A720D" w:rsidTr="000444E1">
        <w:trPr>
          <w:trHeight w:val="156"/>
        </w:trPr>
        <w:tc>
          <w:tcPr>
            <w:tcW w:w="4788" w:type="dxa"/>
            <w:vMerge w:val="restart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40" w:type="dxa"/>
            <w:vMerge w:val="restart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Курс</w:t>
            </w:r>
          </w:p>
        </w:tc>
      </w:tr>
      <w:tr w:rsidR="0053728B" w:rsidRPr="006A720D" w:rsidTr="000444E1">
        <w:trPr>
          <w:trHeight w:val="128"/>
        </w:trPr>
        <w:tc>
          <w:tcPr>
            <w:tcW w:w="4788" w:type="dxa"/>
            <w:vMerge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3728B" w:rsidRPr="006A720D" w:rsidTr="000444E1">
        <w:tc>
          <w:tcPr>
            <w:tcW w:w="4788" w:type="dxa"/>
          </w:tcPr>
          <w:p w:rsidR="0053728B" w:rsidRPr="008E5DCF" w:rsidRDefault="0053728B" w:rsidP="000444E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5DCF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53728B" w:rsidRPr="008E5DCF" w:rsidRDefault="0053728B" w:rsidP="000444E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E5DCF">
              <w:rPr>
                <w:sz w:val="24"/>
                <w:szCs w:val="24"/>
              </w:rPr>
              <w:t>В том числе:</w:t>
            </w:r>
          </w:p>
          <w:p w:rsidR="0053728B" w:rsidRPr="008E5DCF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8E5DCF">
              <w:rPr>
                <w:sz w:val="24"/>
                <w:szCs w:val="24"/>
              </w:rPr>
              <w:t>лекции (Л)</w:t>
            </w:r>
          </w:p>
          <w:p w:rsidR="0053728B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 w:rsidRPr="008E5DCF">
              <w:rPr>
                <w:sz w:val="24"/>
                <w:szCs w:val="24"/>
              </w:rPr>
              <w:t>практические занятия (ПЗ)</w:t>
            </w:r>
          </w:p>
          <w:p w:rsidR="0053728B" w:rsidRPr="006A720D" w:rsidRDefault="0053728B" w:rsidP="000444E1">
            <w:pPr>
              <w:numPr>
                <w:ilvl w:val="0"/>
                <w:numId w:val="9"/>
              </w:numPr>
              <w:tabs>
                <w:tab w:val="left" w:pos="380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ла</w:t>
            </w:r>
            <w:r w:rsidRPr="008E5DCF">
              <w:rPr>
                <w:sz w:val="24"/>
                <w:szCs w:val="24"/>
              </w:rPr>
              <w:t>бораторные работы (ЛР)</w:t>
            </w:r>
          </w:p>
        </w:tc>
        <w:tc>
          <w:tcPr>
            <w:tcW w:w="2340" w:type="dxa"/>
          </w:tcPr>
          <w:p w:rsidR="0053728B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8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53728B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8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3728B" w:rsidRPr="006A720D" w:rsidTr="000444E1">
        <w:tc>
          <w:tcPr>
            <w:tcW w:w="4788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34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53728B" w:rsidRPr="006A720D" w:rsidTr="000444E1">
        <w:tc>
          <w:tcPr>
            <w:tcW w:w="4788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 xml:space="preserve">Контроль </w:t>
            </w:r>
          </w:p>
        </w:tc>
        <w:tc>
          <w:tcPr>
            <w:tcW w:w="234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728B" w:rsidRPr="006A720D" w:rsidTr="000444E1">
        <w:tc>
          <w:tcPr>
            <w:tcW w:w="4788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Форма контроля знаний</w:t>
            </w:r>
          </w:p>
        </w:tc>
        <w:tc>
          <w:tcPr>
            <w:tcW w:w="234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A720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, КЛР</w:t>
            </w:r>
          </w:p>
        </w:tc>
        <w:tc>
          <w:tcPr>
            <w:tcW w:w="216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, КЛР</w:t>
            </w:r>
          </w:p>
        </w:tc>
      </w:tr>
      <w:tr w:rsidR="0053728B" w:rsidRPr="006A720D" w:rsidTr="000444E1">
        <w:tc>
          <w:tcPr>
            <w:tcW w:w="4788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Общая трудоёмкость:</w:t>
            </w:r>
          </w:p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час/з.е.</w:t>
            </w:r>
          </w:p>
        </w:tc>
        <w:tc>
          <w:tcPr>
            <w:tcW w:w="234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72/2</w:t>
            </w:r>
          </w:p>
        </w:tc>
        <w:tc>
          <w:tcPr>
            <w:tcW w:w="2160" w:type="dxa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72/2</w:t>
            </w:r>
          </w:p>
        </w:tc>
      </w:tr>
    </w:tbl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Default="0053728B" w:rsidP="0053728B">
      <w:pPr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D33D2">
        <w:rPr>
          <w:b/>
          <w:sz w:val="28"/>
          <w:szCs w:val="28"/>
        </w:rPr>
        <w:t>Содержание и структура дисциплины</w:t>
      </w:r>
    </w:p>
    <w:p w:rsidR="0053728B" w:rsidRPr="00144A20" w:rsidRDefault="0053728B" w:rsidP="0053728B">
      <w:pPr>
        <w:ind w:right="43"/>
        <w:jc w:val="center"/>
        <w:rPr>
          <w:sz w:val="28"/>
          <w:szCs w:val="28"/>
        </w:rPr>
      </w:pPr>
    </w:p>
    <w:p w:rsidR="0053728B" w:rsidRDefault="0053728B" w:rsidP="0053728B">
      <w:pPr>
        <w:numPr>
          <w:ilvl w:val="1"/>
          <w:numId w:val="7"/>
        </w:numPr>
        <w:tabs>
          <w:tab w:val="clear" w:pos="360"/>
          <w:tab w:val="num" w:pos="0"/>
        </w:tabs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5.1. Содержание разделов дисциплины</w:t>
      </w:r>
    </w:p>
    <w:p w:rsidR="0053728B" w:rsidRDefault="0053728B" w:rsidP="0053728B">
      <w:pPr>
        <w:numPr>
          <w:ilvl w:val="1"/>
          <w:numId w:val="7"/>
        </w:numPr>
        <w:tabs>
          <w:tab w:val="clear" w:pos="360"/>
          <w:tab w:val="num" w:pos="0"/>
        </w:tabs>
        <w:ind w:right="43"/>
        <w:jc w:val="center"/>
        <w:rPr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74"/>
        <w:gridCol w:w="5829"/>
      </w:tblGrid>
      <w:tr w:rsidR="0053728B" w:rsidRPr="006A720D" w:rsidTr="000444E1">
        <w:trPr>
          <w:cantSplit/>
          <w:trHeight w:val="496"/>
          <w:tblHeader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ди</w:t>
            </w:r>
            <w:r w:rsidRPr="006A720D">
              <w:rPr>
                <w:rFonts w:eastAsia="Calibri"/>
                <w:b/>
                <w:sz w:val="24"/>
                <w:szCs w:val="24"/>
              </w:rPr>
              <w:t>с</w:t>
            </w:r>
            <w:r w:rsidRPr="006A720D">
              <w:rPr>
                <w:rFonts w:eastAsia="Calibri"/>
                <w:b/>
                <w:sz w:val="24"/>
                <w:szCs w:val="24"/>
              </w:rPr>
              <w:t>циплины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Содержание раздела</w:t>
            </w:r>
          </w:p>
        </w:tc>
      </w:tr>
    </w:tbl>
    <w:p w:rsidR="0053728B" w:rsidRPr="00D9032E" w:rsidRDefault="0053728B" w:rsidP="0053728B">
      <w:pPr>
        <w:rPr>
          <w:sz w:val="2"/>
          <w:szCs w:val="2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74"/>
        <w:gridCol w:w="5829"/>
      </w:tblGrid>
      <w:tr w:rsidR="0053728B" w:rsidRPr="006A720D" w:rsidTr="000444E1">
        <w:trPr>
          <w:cantSplit/>
          <w:trHeight w:val="73"/>
          <w:tblHeader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Резинотехнические изделия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Классификация автомобильных материалов и их н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значение.</w:t>
            </w:r>
          </w:p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Эксплуатационные материалы, применяемые для и</w:t>
            </w:r>
            <w:r w:rsidRPr="006A720D">
              <w:rPr>
                <w:rFonts w:eastAsia="Calibri"/>
                <w:sz w:val="24"/>
                <w:szCs w:val="24"/>
              </w:rPr>
              <w:t>з</w:t>
            </w:r>
            <w:r w:rsidRPr="006A720D">
              <w:rPr>
                <w:rFonts w:eastAsia="Calibri"/>
                <w:sz w:val="24"/>
                <w:szCs w:val="24"/>
              </w:rPr>
              <w:t>готовления автомобилей. Резина, область примен</w:t>
            </w:r>
            <w:r w:rsidRPr="006A720D">
              <w:rPr>
                <w:rFonts w:eastAsia="Calibri"/>
                <w:sz w:val="24"/>
                <w:szCs w:val="24"/>
              </w:rPr>
              <w:t>е</w:t>
            </w:r>
            <w:r w:rsidRPr="006A720D">
              <w:rPr>
                <w:rFonts w:eastAsia="Calibri"/>
                <w:sz w:val="24"/>
                <w:szCs w:val="24"/>
              </w:rPr>
              <w:t>ния, состав, основные свойства. Характеристики шин для летней и зимней эксплуатации. Нормы пробега. Колеса стальные и легкосплавные.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Пластмассы и стекло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Строение, свойства и область применения пластмасс при производстве и ремонте автомобилей. Типы а</w:t>
            </w:r>
            <w:r w:rsidRPr="006A720D">
              <w:rPr>
                <w:rFonts w:eastAsia="Calibri"/>
                <w:sz w:val="24"/>
                <w:szCs w:val="24"/>
              </w:rPr>
              <w:t>в</w:t>
            </w:r>
            <w:r w:rsidRPr="006A720D">
              <w:rPr>
                <w:rFonts w:eastAsia="Calibri"/>
                <w:sz w:val="24"/>
                <w:szCs w:val="24"/>
              </w:rPr>
              <w:t>томобильных стекол. Способы крепления. Стеклооч</w:t>
            </w:r>
            <w:r w:rsidRPr="006A720D">
              <w:rPr>
                <w:rFonts w:eastAsia="Calibri"/>
                <w:sz w:val="24"/>
                <w:szCs w:val="24"/>
              </w:rPr>
              <w:t>и</w:t>
            </w:r>
            <w:r w:rsidRPr="006A720D">
              <w:rPr>
                <w:rFonts w:eastAsia="Calibri"/>
                <w:sz w:val="24"/>
                <w:szCs w:val="24"/>
              </w:rPr>
              <w:t>стители.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Термопластичные и термореактивные пластмассы, полиамиды, эгролы, фторопласты, текстолит, плас</w:t>
            </w:r>
            <w:r w:rsidRPr="006A720D">
              <w:rPr>
                <w:rFonts w:eastAsia="Calibri"/>
                <w:sz w:val="24"/>
                <w:szCs w:val="24"/>
              </w:rPr>
              <w:t>т</w:t>
            </w:r>
            <w:r w:rsidRPr="006A720D">
              <w:rPr>
                <w:rFonts w:eastAsia="Calibri"/>
                <w:sz w:val="24"/>
                <w:szCs w:val="24"/>
              </w:rPr>
              <w:t>массы с порошковым и газовым наполнителем.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Топливо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Производство автомобильных топлив. Теплота сгор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ния топлив. Испаряемость бензинов и их фракцио</w:t>
            </w:r>
            <w:r w:rsidRPr="006A720D">
              <w:rPr>
                <w:rFonts w:eastAsia="Calibri"/>
                <w:sz w:val="24"/>
                <w:szCs w:val="24"/>
              </w:rPr>
              <w:t>н</w:t>
            </w:r>
            <w:r w:rsidRPr="006A720D">
              <w:rPr>
                <w:rFonts w:eastAsia="Calibri"/>
                <w:sz w:val="24"/>
                <w:szCs w:val="24"/>
              </w:rPr>
              <w:t>ный состав. Нормальное и детонационное сгорание рабочей смеси. Методы оценки детонационной сто</w:t>
            </w:r>
            <w:r w:rsidRPr="006A720D">
              <w:rPr>
                <w:rFonts w:eastAsia="Calibri"/>
                <w:sz w:val="24"/>
                <w:szCs w:val="24"/>
              </w:rPr>
              <w:t>й</w:t>
            </w:r>
            <w:r w:rsidRPr="006A720D">
              <w:rPr>
                <w:rFonts w:eastAsia="Calibri"/>
                <w:sz w:val="24"/>
                <w:szCs w:val="24"/>
              </w:rPr>
              <w:t>кости и повышения октанового числа.</w:t>
            </w:r>
          </w:p>
        </w:tc>
      </w:tr>
      <w:tr w:rsidR="0053728B" w:rsidRPr="006A720D" w:rsidTr="005C766E">
        <w:trPr>
          <w:cantSplit/>
          <w:trHeight w:val="3598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Коррозионное воздействие бензинов. Марки бензинов и их примен</w:t>
            </w:r>
            <w:r w:rsidRPr="006A720D">
              <w:rPr>
                <w:rFonts w:eastAsia="Calibri"/>
                <w:sz w:val="24"/>
                <w:szCs w:val="24"/>
              </w:rPr>
              <w:t>е</w:t>
            </w:r>
            <w:r w:rsidRPr="006A720D">
              <w:rPr>
                <w:rFonts w:eastAsia="Calibri"/>
                <w:sz w:val="24"/>
                <w:szCs w:val="24"/>
              </w:rPr>
              <w:t>ние. Дизельные топлива, требования к ДТ. Показатели ДТ, влияющие на его подачу, на процесс смесеобразов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ния, на процессы самовоспламенения и сгорания.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Марки дизельных топлив и область их применения. Коррозионные свойства дизельных топлив.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Альтернативные топлива. Сжиженные нефтяные газы.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Сжатые газы. Газоконденсатные топлива, спирты, в</w:t>
            </w:r>
            <w:r w:rsidRPr="006A720D">
              <w:rPr>
                <w:rFonts w:eastAsia="Calibri"/>
                <w:sz w:val="24"/>
                <w:szCs w:val="24"/>
              </w:rPr>
              <w:t>о</w:t>
            </w:r>
            <w:r w:rsidRPr="006A720D">
              <w:rPr>
                <w:rFonts w:eastAsia="Calibri"/>
                <w:sz w:val="24"/>
                <w:szCs w:val="24"/>
              </w:rPr>
              <w:t>дород и биологическое топливо.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Контроль и обеспечение сохранения качества нефт</w:t>
            </w:r>
            <w:r w:rsidRPr="006A720D">
              <w:rPr>
                <w:rFonts w:eastAsia="Calibri"/>
                <w:sz w:val="24"/>
                <w:szCs w:val="24"/>
              </w:rPr>
              <w:t>е</w:t>
            </w:r>
            <w:r w:rsidRPr="006A720D">
              <w:rPr>
                <w:rFonts w:eastAsia="Calibri"/>
                <w:sz w:val="24"/>
                <w:szCs w:val="24"/>
              </w:rPr>
              <w:t>продуктов, правила хранения и рационального и</w:t>
            </w:r>
            <w:r w:rsidRPr="006A720D">
              <w:rPr>
                <w:rFonts w:eastAsia="Calibri"/>
                <w:sz w:val="24"/>
                <w:szCs w:val="24"/>
              </w:rPr>
              <w:t>с</w:t>
            </w:r>
            <w:r w:rsidRPr="006A720D">
              <w:rPr>
                <w:rFonts w:eastAsia="Calibri"/>
                <w:sz w:val="24"/>
                <w:szCs w:val="24"/>
              </w:rPr>
              <w:t>пользования.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Смазочные материалы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Смазочные масла. Эксплуатационные требования к смазочным материалам. Классификация масел. М</w:t>
            </w:r>
            <w:r w:rsidRPr="006A720D">
              <w:rPr>
                <w:rFonts w:eastAsia="Calibri"/>
                <w:sz w:val="24"/>
                <w:szCs w:val="24"/>
              </w:rPr>
              <w:t>о</w:t>
            </w:r>
            <w:r w:rsidRPr="006A720D">
              <w:rPr>
                <w:rFonts w:eastAsia="Calibri"/>
                <w:sz w:val="24"/>
                <w:szCs w:val="24"/>
              </w:rPr>
              <w:t>торные, трансмиссионные и гидравлические. Пл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стичные смазки. Их свойства и назначение.</w:t>
            </w:r>
          </w:p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Узлы трения и применяемые в них смазки.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Специальные жидкости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Специальные автомобильные жидкости. Тормозные, амортизационные, охлаждающие. Назначение и тр</w:t>
            </w:r>
            <w:r w:rsidRPr="006A720D">
              <w:rPr>
                <w:rFonts w:eastAsia="Calibri"/>
                <w:sz w:val="24"/>
                <w:szCs w:val="24"/>
              </w:rPr>
              <w:t>е</w:t>
            </w:r>
            <w:r w:rsidRPr="006A720D">
              <w:rPr>
                <w:rFonts w:eastAsia="Calibri"/>
                <w:sz w:val="24"/>
                <w:szCs w:val="24"/>
              </w:rPr>
              <w:t>бования к ним. Техника безопасности при работе с ГСМ.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Основные свойства ЛКМ. Схема получения ЛКМ и условные обозначения. Способы нанесения и сушки.</w:t>
            </w:r>
          </w:p>
        </w:tc>
      </w:tr>
      <w:tr w:rsidR="0053728B" w:rsidRPr="006A720D" w:rsidTr="000444E1">
        <w:trPr>
          <w:cantSplit/>
          <w:trHeight w:val="73"/>
        </w:trPr>
        <w:tc>
          <w:tcPr>
            <w:tcW w:w="675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7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Клеящие материалы</w:t>
            </w:r>
          </w:p>
        </w:tc>
        <w:tc>
          <w:tcPr>
            <w:tcW w:w="5829" w:type="dxa"/>
            <w:vAlign w:val="center"/>
          </w:tcPr>
          <w:p w:rsidR="0053728B" w:rsidRPr="006A720D" w:rsidRDefault="0053728B" w:rsidP="000444E1">
            <w:pPr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Общая классификация клеящих материалов, их пр</w:t>
            </w:r>
            <w:r w:rsidRPr="006A720D">
              <w:rPr>
                <w:rFonts w:eastAsia="Calibri"/>
                <w:sz w:val="24"/>
                <w:szCs w:val="24"/>
              </w:rPr>
              <w:t>и</w:t>
            </w:r>
            <w:r w:rsidRPr="006A720D">
              <w:rPr>
                <w:rFonts w:eastAsia="Calibri"/>
                <w:sz w:val="24"/>
                <w:szCs w:val="24"/>
              </w:rPr>
              <w:t>менение.</w:t>
            </w:r>
          </w:p>
        </w:tc>
      </w:tr>
    </w:tbl>
    <w:p w:rsidR="0053728B" w:rsidRPr="00486A67" w:rsidRDefault="0053728B" w:rsidP="0053728B">
      <w:pPr>
        <w:ind w:left="851" w:right="43"/>
        <w:rPr>
          <w:sz w:val="28"/>
          <w:szCs w:val="28"/>
        </w:rPr>
      </w:pPr>
    </w:p>
    <w:p w:rsidR="0053728B" w:rsidRPr="00486A67" w:rsidRDefault="0053728B" w:rsidP="0053728B">
      <w:pPr>
        <w:ind w:left="851" w:right="43"/>
        <w:rPr>
          <w:sz w:val="28"/>
          <w:szCs w:val="28"/>
        </w:rPr>
      </w:pPr>
    </w:p>
    <w:p w:rsidR="0053728B" w:rsidRPr="00486A67" w:rsidRDefault="0053728B" w:rsidP="0053728B">
      <w:pPr>
        <w:ind w:right="43"/>
        <w:jc w:val="center"/>
        <w:rPr>
          <w:sz w:val="28"/>
          <w:szCs w:val="28"/>
        </w:rPr>
      </w:pPr>
      <w:r w:rsidRPr="00486A67">
        <w:rPr>
          <w:sz w:val="28"/>
          <w:szCs w:val="28"/>
        </w:rPr>
        <w:t>5.2 Разделы дисциплины и виды занятий</w:t>
      </w:r>
    </w:p>
    <w:p w:rsidR="0053728B" w:rsidRDefault="0053728B" w:rsidP="0053728B">
      <w:pPr>
        <w:ind w:right="43"/>
        <w:jc w:val="both"/>
        <w:rPr>
          <w:sz w:val="28"/>
        </w:rPr>
      </w:pPr>
    </w:p>
    <w:p w:rsidR="0053728B" w:rsidRDefault="0053728B" w:rsidP="0053728B">
      <w:pPr>
        <w:ind w:right="43" w:firstLine="900"/>
        <w:jc w:val="both"/>
        <w:rPr>
          <w:sz w:val="28"/>
        </w:rPr>
      </w:pPr>
      <w:r>
        <w:rPr>
          <w:sz w:val="28"/>
        </w:rPr>
        <w:t>Для очной формы обучения</w:t>
      </w:r>
    </w:p>
    <w:p w:rsidR="0053728B" w:rsidRPr="001A5AEC" w:rsidRDefault="0053728B" w:rsidP="0053728B">
      <w:pPr>
        <w:ind w:right="43" w:firstLine="900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822"/>
        <w:gridCol w:w="992"/>
        <w:gridCol w:w="992"/>
        <w:gridCol w:w="993"/>
        <w:gridCol w:w="1134"/>
      </w:tblGrid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720D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Резинотехнические изделия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Пластмассы и стекла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Топлива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Смазочные материалы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Специальные жидкости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3728B" w:rsidRPr="006A720D" w:rsidTr="000444E1">
        <w:tc>
          <w:tcPr>
            <w:tcW w:w="67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Клеящие материалы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3728B" w:rsidRPr="006A720D" w:rsidTr="000444E1">
        <w:tc>
          <w:tcPr>
            <w:tcW w:w="5495" w:type="dxa"/>
            <w:gridSpan w:val="2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6A720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</w:tbl>
    <w:p w:rsidR="0053728B" w:rsidRDefault="0053728B" w:rsidP="0053728B">
      <w:pPr>
        <w:ind w:right="43" w:firstLine="900"/>
        <w:jc w:val="both"/>
        <w:rPr>
          <w:sz w:val="28"/>
        </w:rPr>
      </w:pPr>
    </w:p>
    <w:p w:rsidR="0053728B" w:rsidRDefault="0053728B" w:rsidP="0053728B">
      <w:pPr>
        <w:ind w:right="43" w:firstLine="900"/>
        <w:jc w:val="both"/>
        <w:rPr>
          <w:sz w:val="28"/>
        </w:rPr>
      </w:pPr>
      <w:r>
        <w:rPr>
          <w:sz w:val="28"/>
        </w:rPr>
        <w:t>Для заочной формы обучения</w:t>
      </w:r>
    </w:p>
    <w:p w:rsidR="0053728B" w:rsidRPr="00C87C4A" w:rsidRDefault="0053728B" w:rsidP="0053728B">
      <w:pPr>
        <w:ind w:right="43" w:firstLine="900"/>
        <w:jc w:val="both"/>
        <w:rPr>
          <w:sz w:val="16"/>
          <w:szCs w:val="16"/>
        </w:rPr>
      </w:pPr>
    </w:p>
    <w:tbl>
      <w:tblPr>
        <w:tblW w:w="96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822"/>
        <w:gridCol w:w="992"/>
        <w:gridCol w:w="992"/>
        <w:gridCol w:w="993"/>
        <w:gridCol w:w="1134"/>
      </w:tblGrid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10FD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Резинотехнические изделия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Пластмассы и стекла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Топлива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Смазочные материалы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Специальные жидкости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3728B" w:rsidRPr="008910FD" w:rsidTr="000444E1">
        <w:tc>
          <w:tcPr>
            <w:tcW w:w="67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:rsidR="0053728B" w:rsidRPr="008910F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Клеящие материалы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3728B" w:rsidRPr="008910FD" w:rsidTr="000444E1">
        <w:tc>
          <w:tcPr>
            <w:tcW w:w="5495" w:type="dxa"/>
            <w:gridSpan w:val="2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728B" w:rsidRPr="008910FD" w:rsidRDefault="0053728B" w:rsidP="000444E1">
            <w:pPr>
              <w:ind w:right="43"/>
              <w:jc w:val="center"/>
              <w:rPr>
                <w:rFonts w:eastAsia="Calibri"/>
                <w:sz w:val="24"/>
                <w:szCs w:val="24"/>
              </w:rPr>
            </w:pPr>
            <w:r w:rsidRPr="008910FD">
              <w:rPr>
                <w:rFonts w:eastAsia="Calibri"/>
                <w:sz w:val="24"/>
                <w:szCs w:val="24"/>
              </w:rPr>
              <w:t>31</w:t>
            </w:r>
          </w:p>
        </w:tc>
      </w:tr>
    </w:tbl>
    <w:p w:rsidR="0053728B" w:rsidRDefault="0053728B" w:rsidP="0053728B">
      <w:pPr>
        <w:jc w:val="center"/>
        <w:rPr>
          <w:b/>
          <w:sz w:val="28"/>
          <w:szCs w:val="28"/>
        </w:rPr>
      </w:pPr>
    </w:p>
    <w:p w:rsidR="0053728B" w:rsidRPr="006526BA" w:rsidRDefault="0053728B" w:rsidP="0053728B">
      <w:pPr>
        <w:jc w:val="center"/>
        <w:rPr>
          <w:b/>
          <w:sz w:val="28"/>
          <w:szCs w:val="28"/>
        </w:rPr>
      </w:pPr>
      <w:r w:rsidRPr="006526BA">
        <w:rPr>
          <w:b/>
          <w:sz w:val="28"/>
          <w:szCs w:val="28"/>
        </w:rPr>
        <w:t>6. Перечень учебно-методического обеспечения для самостоятельной р</w:t>
      </w:r>
      <w:r w:rsidRPr="006526BA">
        <w:rPr>
          <w:b/>
          <w:sz w:val="28"/>
          <w:szCs w:val="28"/>
        </w:rPr>
        <w:t>а</w:t>
      </w:r>
      <w:r w:rsidRPr="006526BA">
        <w:rPr>
          <w:b/>
          <w:sz w:val="28"/>
          <w:szCs w:val="28"/>
        </w:rPr>
        <w:t>боты обучающихся по дисциплине</w:t>
      </w:r>
    </w:p>
    <w:p w:rsidR="0053728B" w:rsidRPr="006526BA" w:rsidRDefault="0053728B" w:rsidP="005372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040"/>
      </w:tblGrid>
      <w:tr w:rsidR="0053728B" w:rsidRPr="006A720D" w:rsidTr="000444E1"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№</w:t>
            </w:r>
          </w:p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Наименование раздела</w:t>
            </w:r>
          </w:p>
        </w:tc>
        <w:tc>
          <w:tcPr>
            <w:tcW w:w="5040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3728B" w:rsidRPr="006A720D" w:rsidTr="000444E1">
        <w:trPr>
          <w:trHeight w:val="499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Резинотехнические изделия</w:t>
            </w:r>
          </w:p>
        </w:tc>
        <w:tc>
          <w:tcPr>
            <w:tcW w:w="5040" w:type="dxa"/>
            <w:vMerge w:val="restart"/>
          </w:tcPr>
          <w:p w:rsidR="0053728B" w:rsidRPr="006A720D" w:rsidRDefault="0053728B" w:rsidP="000444E1">
            <w:pPr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Материаловедение: учебное пособие к лабор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торным работам / Д.А. Жуков, Д.П. Кононов, Н.Ю. Шадрина, А.А. Соболев. Часть 2 – СПб.: ПГУПС, 2011. – 78 с.</w:t>
            </w:r>
          </w:p>
          <w:p w:rsidR="0053728B" w:rsidRPr="006A720D" w:rsidRDefault="0053728B" w:rsidP="000444E1">
            <w:pPr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Автомобильные эксплуатационные матери</w:t>
            </w:r>
            <w:r w:rsidRPr="006A720D">
              <w:rPr>
                <w:rFonts w:eastAsia="Calibri"/>
                <w:sz w:val="24"/>
                <w:szCs w:val="24"/>
              </w:rPr>
              <w:t>а</w:t>
            </w:r>
            <w:r w:rsidRPr="006A720D">
              <w:rPr>
                <w:rFonts w:eastAsia="Calibri"/>
                <w:sz w:val="24"/>
                <w:szCs w:val="24"/>
              </w:rPr>
              <w:t>лы: учебное пособие / А.А. Геленов, Т.И. С</w:t>
            </w:r>
            <w:r w:rsidRPr="006A720D">
              <w:rPr>
                <w:rFonts w:eastAsia="Calibri"/>
                <w:sz w:val="24"/>
                <w:szCs w:val="24"/>
              </w:rPr>
              <w:t>о</w:t>
            </w:r>
            <w:r w:rsidRPr="006A720D">
              <w:rPr>
                <w:rFonts w:eastAsia="Calibri"/>
                <w:sz w:val="24"/>
                <w:szCs w:val="24"/>
              </w:rPr>
              <w:t>чевко, В.Г.Спиркин. –М.: Академия, 2010. -304 с.</w:t>
            </w:r>
          </w:p>
          <w:p w:rsidR="0053728B" w:rsidRPr="006A720D" w:rsidRDefault="0053728B" w:rsidP="000444E1">
            <w:pPr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Кириченко Н.Б. Автомобильные эксплуатац</w:t>
            </w:r>
            <w:r w:rsidRPr="006A720D">
              <w:rPr>
                <w:rFonts w:eastAsia="Calibri"/>
                <w:sz w:val="24"/>
                <w:szCs w:val="24"/>
              </w:rPr>
              <w:t>и</w:t>
            </w:r>
            <w:r w:rsidRPr="006A720D">
              <w:rPr>
                <w:rFonts w:eastAsia="Calibri"/>
                <w:sz w:val="24"/>
                <w:szCs w:val="24"/>
              </w:rPr>
              <w:t>онные материалы. Учеб. пособие /Н.Б.Кириченко.  –М.: «Академия», 2008. -208 с.</w:t>
            </w:r>
          </w:p>
        </w:tc>
      </w:tr>
      <w:tr w:rsidR="0053728B" w:rsidRPr="006A720D" w:rsidTr="000444E1">
        <w:trPr>
          <w:trHeight w:val="535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Пластмассы и стекла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728B" w:rsidRPr="006A720D" w:rsidTr="000444E1">
        <w:trPr>
          <w:trHeight w:val="439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Топлива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728B" w:rsidRPr="006A720D" w:rsidTr="000444E1">
        <w:trPr>
          <w:trHeight w:val="351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A720D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Смазочные материалы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3728B" w:rsidRPr="006A720D" w:rsidTr="000444E1">
        <w:trPr>
          <w:trHeight w:val="475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A720D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Специальные жидкости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3728B" w:rsidRPr="006A720D" w:rsidTr="000444E1">
        <w:trPr>
          <w:trHeight w:val="343"/>
        </w:trPr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A720D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Лакокрасочные материалы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53728B" w:rsidRPr="006A720D" w:rsidTr="000444E1">
        <w:tc>
          <w:tcPr>
            <w:tcW w:w="648" w:type="dxa"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A720D"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3728B" w:rsidRPr="006A720D" w:rsidRDefault="0053728B" w:rsidP="000444E1">
            <w:pPr>
              <w:ind w:right="43"/>
              <w:jc w:val="both"/>
              <w:rPr>
                <w:rFonts w:eastAsia="Calibri"/>
                <w:sz w:val="24"/>
                <w:szCs w:val="24"/>
              </w:rPr>
            </w:pPr>
            <w:r w:rsidRPr="006A720D">
              <w:rPr>
                <w:rFonts w:eastAsia="Calibri"/>
                <w:sz w:val="24"/>
                <w:szCs w:val="24"/>
              </w:rPr>
              <w:t>Клеящие материалы</w:t>
            </w:r>
          </w:p>
        </w:tc>
        <w:tc>
          <w:tcPr>
            <w:tcW w:w="5040" w:type="dxa"/>
            <w:vMerge/>
          </w:tcPr>
          <w:p w:rsidR="0053728B" w:rsidRPr="006A720D" w:rsidRDefault="0053728B" w:rsidP="000444E1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53728B" w:rsidRDefault="0053728B" w:rsidP="0053728B">
      <w:pPr>
        <w:jc w:val="center"/>
        <w:rPr>
          <w:sz w:val="28"/>
          <w:szCs w:val="28"/>
        </w:rPr>
      </w:pPr>
    </w:p>
    <w:p w:rsidR="0053728B" w:rsidRDefault="0053728B" w:rsidP="0053728B">
      <w:pPr>
        <w:jc w:val="center"/>
        <w:rPr>
          <w:sz w:val="28"/>
          <w:szCs w:val="28"/>
        </w:rPr>
      </w:pPr>
    </w:p>
    <w:p w:rsidR="0053728B" w:rsidRPr="00343DA9" w:rsidRDefault="0053728B" w:rsidP="0053728B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343DA9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3728B" w:rsidRPr="00343DA9" w:rsidRDefault="0053728B" w:rsidP="0053728B">
      <w:pPr>
        <w:ind w:firstLine="851"/>
        <w:rPr>
          <w:rFonts w:eastAsia="Calibri"/>
          <w:bCs/>
          <w:sz w:val="28"/>
          <w:szCs w:val="28"/>
        </w:rPr>
      </w:pPr>
    </w:p>
    <w:p w:rsidR="0053728B" w:rsidRPr="00343DA9" w:rsidRDefault="0053728B" w:rsidP="0053728B">
      <w:pPr>
        <w:ind w:firstLine="851"/>
        <w:jc w:val="both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 xml:space="preserve">Фонд оценочных средств по дисциплине </w:t>
      </w:r>
      <w:r w:rsidRPr="00343DA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Эксплуатационные мат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риалы</w:t>
      </w:r>
      <w:r w:rsidRPr="00343DA9">
        <w:rPr>
          <w:rFonts w:eastAsia="Calibri"/>
          <w:sz w:val="28"/>
          <w:szCs w:val="28"/>
        </w:rPr>
        <w:t>»</w:t>
      </w:r>
      <w:r w:rsidRPr="00343DA9">
        <w:rPr>
          <w:rFonts w:eastAsia="Calibri"/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«Технология металлов» и утвержде</w:t>
      </w:r>
      <w:r w:rsidRPr="00343DA9">
        <w:rPr>
          <w:rFonts w:eastAsia="Calibri"/>
          <w:bCs/>
          <w:sz w:val="28"/>
          <w:szCs w:val="28"/>
        </w:rPr>
        <w:t>н</w:t>
      </w:r>
      <w:r w:rsidRPr="00343DA9">
        <w:rPr>
          <w:rFonts w:eastAsia="Calibri"/>
          <w:bCs/>
          <w:sz w:val="28"/>
          <w:szCs w:val="28"/>
        </w:rPr>
        <w:t>ным заведующим кафедрой.</w:t>
      </w:r>
    </w:p>
    <w:p w:rsidR="0053728B" w:rsidRPr="00C87C4A" w:rsidRDefault="0053728B" w:rsidP="0053728B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53728B" w:rsidRPr="00C87C4A" w:rsidRDefault="0053728B" w:rsidP="0053728B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53728B" w:rsidRDefault="0053728B" w:rsidP="0053728B">
      <w:pPr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3728B" w:rsidRPr="00C87C4A" w:rsidRDefault="0053728B" w:rsidP="0053728B">
      <w:pPr>
        <w:ind w:firstLine="851"/>
        <w:jc w:val="both"/>
        <w:rPr>
          <w:rFonts w:eastAsia="Calibri"/>
          <w:bCs/>
          <w:sz w:val="16"/>
          <w:szCs w:val="16"/>
        </w:rPr>
      </w:pPr>
    </w:p>
    <w:p w:rsidR="0053728B" w:rsidRPr="00486A67" w:rsidRDefault="0053728B" w:rsidP="0053728B">
      <w:pPr>
        <w:jc w:val="center"/>
        <w:rPr>
          <w:rFonts w:eastAsia="Calibri"/>
          <w:bCs/>
          <w:sz w:val="28"/>
          <w:szCs w:val="28"/>
        </w:rPr>
      </w:pPr>
      <w:r w:rsidRPr="00486A67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</w:t>
      </w:r>
      <w:r w:rsidRPr="00486A67">
        <w:rPr>
          <w:rFonts w:eastAsia="Calibri"/>
          <w:bCs/>
          <w:sz w:val="28"/>
          <w:szCs w:val="28"/>
        </w:rPr>
        <w:t>е</w:t>
      </w:r>
      <w:r w:rsidRPr="00486A67">
        <w:rPr>
          <w:rFonts w:eastAsia="Calibri"/>
          <w:bCs/>
          <w:sz w:val="28"/>
          <w:szCs w:val="28"/>
        </w:rPr>
        <w:t>ния дисциплины:</w:t>
      </w:r>
    </w:p>
    <w:p w:rsidR="0053728B" w:rsidRPr="00C87C4A" w:rsidRDefault="0053728B" w:rsidP="0053728B">
      <w:pPr>
        <w:jc w:val="center"/>
        <w:rPr>
          <w:sz w:val="16"/>
          <w:szCs w:val="16"/>
        </w:rPr>
      </w:pPr>
    </w:p>
    <w:p w:rsidR="0053728B" w:rsidRPr="00C61ABF" w:rsidRDefault="0053728B" w:rsidP="0053728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D4BA1">
        <w:rPr>
          <w:bCs/>
          <w:sz w:val="28"/>
          <w:szCs w:val="28"/>
        </w:rPr>
        <w:t xml:space="preserve"> </w:t>
      </w:r>
      <w:r w:rsidRPr="00930F54">
        <w:rPr>
          <w:bCs/>
          <w:sz w:val="28"/>
          <w:szCs w:val="28"/>
        </w:rPr>
        <w:t>Материаловедение</w:t>
      </w:r>
      <w:r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[Текст]</w:t>
      </w:r>
      <w:r w:rsidRPr="00930F54">
        <w:rPr>
          <w:bCs/>
          <w:sz w:val="28"/>
          <w:szCs w:val="28"/>
        </w:rPr>
        <w:t xml:space="preserve">: учебник для </w:t>
      </w:r>
      <w:r>
        <w:rPr>
          <w:bCs/>
          <w:sz w:val="28"/>
          <w:szCs w:val="28"/>
        </w:rPr>
        <w:t>вузов</w:t>
      </w:r>
      <w:r w:rsidRPr="00930F54">
        <w:rPr>
          <w:bCs/>
          <w:sz w:val="28"/>
          <w:szCs w:val="28"/>
        </w:rPr>
        <w:t xml:space="preserve"> / А</w:t>
      </w:r>
      <w:r>
        <w:rPr>
          <w:bCs/>
          <w:sz w:val="28"/>
          <w:szCs w:val="28"/>
        </w:rPr>
        <w:t>.А. Воробьев [и др.]. - Москва: Аргамак-Медиа</w:t>
      </w:r>
      <w:r w:rsidRPr="00930F54">
        <w:rPr>
          <w:bCs/>
          <w:sz w:val="28"/>
          <w:szCs w:val="28"/>
        </w:rPr>
        <w:t xml:space="preserve">: Инфра-М, </w:t>
      </w:r>
      <w:r>
        <w:rPr>
          <w:bCs/>
          <w:sz w:val="28"/>
          <w:szCs w:val="28"/>
        </w:rPr>
        <w:t>2014. - 304 с.</w:t>
      </w:r>
      <w:r w:rsidRPr="0002404E">
        <w:rPr>
          <w:bCs/>
          <w:sz w:val="28"/>
          <w:szCs w:val="28"/>
        </w:rPr>
        <w:t>: рис., табл. - (Высшая школа). - ISBN 978-5-00024-013-7. - ISBN 978-5-16-009602-5</w:t>
      </w:r>
      <w:r>
        <w:rPr>
          <w:bCs/>
          <w:sz w:val="28"/>
          <w:szCs w:val="28"/>
        </w:rPr>
        <w:t>.</w:t>
      </w:r>
    </w:p>
    <w:p w:rsidR="0053728B" w:rsidRPr="00270471" w:rsidRDefault="0053728B" w:rsidP="0053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Кириченко Н.Б. Автомобильные эксплуатационные материалы. Учеб. пособие /Н.Б.Кириченко.  –М.: «Академия», 2008. -208 с. –</w:t>
      </w:r>
      <w:r w:rsidRPr="002704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 w:rsidRPr="00270471">
        <w:rPr>
          <w:sz w:val="28"/>
          <w:szCs w:val="28"/>
        </w:rPr>
        <w:t xml:space="preserve"> 978-5-7695-5489-6</w:t>
      </w:r>
      <w:r>
        <w:rPr>
          <w:sz w:val="28"/>
          <w:szCs w:val="28"/>
        </w:rPr>
        <w:t>.</w:t>
      </w:r>
    </w:p>
    <w:p w:rsidR="0053728B" w:rsidRPr="00020B11" w:rsidRDefault="0053728B" w:rsidP="0053728B">
      <w:pPr>
        <w:numPr>
          <w:ilvl w:val="12"/>
          <w:numId w:val="0"/>
        </w:numPr>
        <w:ind w:right="43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20B11">
        <w:rPr>
          <w:sz w:val="28"/>
          <w:szCs w:val="28"/>
        </w:rPr>
        <w:t>Материаловедение: учебное пособие к лабораторным работам. Часть 1 / Д.А. Жуков, Д.П. Кононов, Н.Ю. Шадрина, А.А. Соболев. – СПб.: ПГУПС, 2011. – 74 с.</w:t>
      </w:r>
    </w:p>
    <w:p w:rsidR="0053728B" w:rsidRDefault="0053728B" w:rsidP="0053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0B11">
        <w:rPr>
          <w:sz w:val="28"/>
          <w:szCs w:val="28"/>
        </w:rPr>
        <w:t>Материаловедение: учебное пособие к лабораторным работам / Д.А. Жуков, Д.П. Кононов, Н.Ю. Шадрина, А.А. Соболев. Часть 2 – СПб.: ПГУПС, 2011. – 78 с.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ISBN</w:t>
      </w:r>
      <w:r w:rsidRPr="00270471">
        <w:rPr>
          <w:sz w:val="28"/>
          <w:szCs w:val="28"/>
        </w:rPr>
        <w:t xml:space="preserve"> </w:t>
      </w:r>
      <w:r>
        <w:rPr>
          <w:sz w:val="28"/>
          <w:szCs w:val="28"/>
        </w:rPr>
        <w:t>978-5-7641</w:t>
      </w:r>
      <w:r w:rsidRPr="00270471">
        <w:rPr>
          <w:sz w:val="28"/>
          <w:szCs w:val="28"/>
        </w:rPr>
        <w:t>-</w:t>
      </w:r>
      <w:r>
        <w:rPr>
          <w:sz w:val="28"/>
          <w:szCs w:val="28"/>
        </w:rPr>
        <w:t>0284-8.</w:t>
      </w:r>
    </w:p>
    <w:p w:rsidR="0053728B" w:rsidRPr="00047165" w:rsidRDefault="0053728B" w:rsidP="0053728B">
      <w:pPr>
        <w:jc w:val="center"/>
        <w:rPr>
          <w:rFonts w:eastAsia="Calibri"/>
          <w:bCs/>
          <w:sz w:val="28"/>
          <w:szCs w:val="28"/>
        </w:rPr>
      </w:pPr>
      <w:r w:rsidRPr="00047165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</w:t>
      </w:r>
      <w:r w:rsidRPr="00047165">
        <w:rPr>
          <w:rFonts w:eastAsia="Calibri"/>
          <w:bCs/>
          <w:sz w:val="28"/>
          <w:szCs w:val="28"/>
        </w:rPr>
        <w:t>с</w:t>
      </w:r>
      <w:r w:rsidRPr="00047165">
        <w:rPr>
          <w:rFonts w:eastAsia="Calibri"/>
          <w:bCs/>
          <w:sz w:val="28"/>
          <w:szCs w:val="28"/>
        </w:rPr>
        <w:t>воения дисциплины:</w:t>
      </w:r>
    </w:p>
    <w:p w:rsidR="0053728B" w:rsidRPr="00C87C4A" w:rsidRDefault="0053728B" w:rsidP="0053728B">
      <w:pPr>
        <w:ind w:firstLine="900"/>
        <w:rPr>
          <w:sz w:val="16"/>
          <w:szCs w:val="16"/>
        </w:rPr>
      </w:pPr>
    </w:p>
    <w:p w:rsidR="0053728B" w:rsidRDefault="0053728B" w:rsidP="0053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Стуканов В.Л. Автомобильные эксплуатационные материалы. Учебное пособие. Лабораторный практикум. –М.: ИД «ФОРУМ»: ИНФРА-М, 2011. -304 с.</w:t>
      </w:r>
      <w:r w:rsidRPr="008E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ISBN</w:t>
      </w:r>
      <w:r w:rsidRPr="00270471">
        <w:rPr>
          <w:sz w:val="28"/>
          <w:szCs w:val="28"/>
        </w:rPr>
        <w:t xml:space="preserve"> </w:t>
      </w:r>
      <w:r>
        <w:rPr>
          <w:sz w:val="28"/>
          <w:szCs w:val="28"/>
        </w:rPr>
        <w:t>978-5-8199-0388-9.</w:t>
      </w:r>
    </w:p>
    <w:p w:rsidR="0053728B" w:rsidRDefault="0053728B" w:rsidP="005372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Костенко В.И. Эксплуатационные материалы (для автомобильного транспорта).: Учеб. пособие/ В.И.</w:t>
      </w:r>
      <w:r w:rsidRPr="00FC37B0">
        <w:rPr>
          <w:sz w:val="28"/>
          <w:szCs w:val="28"/>
        </w:rPr>
        <w:t xml:space="preserve"> </w:t>
      </w:r>
      <w:r>
        <w:rPr>
          <w:sz w:val="28"/>
          <w:szCs w:val="28"/>
        </w:rPr>
        <w:t>Костенко, В.И.Сидоркин, Т.К.Екшикеев, В.А.Янчеленко. –СПб.: СЗТУ, 2005. -165 с.</w:t>
      </w:r>
    </w:p>
    <w:p w:rsidR="0053728B" w:rsidRDefault="0053728B" w:rsidP="0053728B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270471">
        <w:rPr>
          <w:sz w:val="28"/>
          <w:szCs w:val="28"/>
        </w:rPr>
        <w:t xml:space="preserve">. Автомобильные эксплуатационные материалы: учебное пособие / А.А. Геленов, Т.И. Сочевко, В.Г.Спиркин. –М.: Академия, 2010. -304 с. </w:t>
      </w:r>
      <w:r>
        <w:rPr>
          <w:sz w:val="28"/>
          <w:szCs w:val="28"/>
        </w:rPr>
        <w:t>–</w:t>
      </w:r>
      <w:r w:rsidRPr="002704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 w:rsidRPr="00270471">
        <w:rPr>
          <w:sz w:val="28"/>
          <w:szCs w:val="28"/>
        </w:rPr>
        <w:t xml:space="preserve"> 978-5-7695-</w:t>
      </w:r>
      <w:r>
        <w:rPr>
          <w:sz w:val="28"/>
          <w:szCs w:val="28"/>
        </w:rPr>
        <w:t>5346-2.</w:t>
      </w:r>
    </w:p>
    <w:p w:rsidR="0053728B" w:rsidRPr="0034246E" w:rsidRDefault="0053728B" w:rsidP="0053728B">
      <w:pPr>
        <w:ind w:firstLine="900"/>
        <w:rPr>
          <w:sz w:val="28"/>
          <w:szCs w:val="28"/>
        </w:rPr>
      </w:pPr>
    </w:p>
    <w:p w:rsidR="0053728B" w:rsidRDefault="0053728B" w:rsidP="0053728B">
      <w:pPr>
        <w:jc w:val="center"/>
        <w:rPr>
          <w:bCs/>
          <w:sz w:val="28"/>
          <w:szCs w:val="28"/>
        </w:rPr>
      </w:pPr>
      <w:r w:rsidRPr="00F66710">
        <w:rPr>
          <w:bCs/>
          <w:sz w:val="28"/>
          <w:szCs w:val="28"/>
        </w:rPr>
        <w:t>8.3 Перечень нормативно-правовой документации, необходимой для</w:t>
      </w:r>
    </w:p>
    <w:p w:rsidR="0053728B" w:rsidRDefault="0053728B" w:rsidP="0053728B">
      <w:pPr>
        <w:jc w:val="center"/>
        <w:rPr>
          <w:bCs/>
          <w:sz w:val="28"/>
          <w:szCs w:val="28"/>
        </w:rPr>
      </w:pPr>
      <w:r w:rsidRPr="00F66710">
        <w:rPr>
          <w:bCs/>
          <w:sz w:val="28"/>
          <w:szCs w:val="28"/>
        </w:rPr>
        <w:t xml:space="preserve"> освоения дисциплины</w:t>
      </w:r>
    </w:p>
    <w:p w:rsidR="0053728B" w:rsidRPr="00C87C4A" w:rsidRDefault="0053728B" w:rsidP="0053728B">
      <w:pPr>
        <w:ind w:firstLine="900"/>
        <w:rPr>
          <w:sz w:val="16"/>
          <w:szCs w:val="16"/>
        </w:rPr>
      </w:pPr>
    </w:p>
    <w:p w:rsidR="0053728B" w:rsidRDefault="0053728B" w:rsidP="0053728B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3728B" w:rsidRPr="0034246E" w:rsidRDefault="0053728B" w:rsidP="0053728B">
      <w:pPr>
        <w:ind w:firstLine="900"/>
        <w:rPr>
          <w:sz w:val="28"/>
          <w:szCs w:val="28"/>
        </w:rPr>
      </w:pPr>
    </w:p>
    <w:p w:rsidR="0053728B" w:rsidRDefault="0053728B" w:rsidP="005372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53728B" w:rsidRPr="00C87C4A" w:rsidRDefault="0053728B" w:rsidP="0053728B">
      <w:pPr>
        <w:ind w:firstLine="709"/>
        <w:jc w:val="both"/>
        <w:rPr>
          <w:bCs/>
          <w:sz w:val="16"/>
          <w:szCs w:val="16"/>
        </w:rPr>
      </w:pPr>
    </w:p>
    <w:p w:rsidR="0053728B" w:rsidRDefault="0053728B" w:rsidP="0053728B">
      <w:pPr>
        <w:ind w:firstLine="709"/>
        <w:jc w:val="both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53728B" w:rsidRDefault="0053728B" w:rsidP="0053728B">
      <w:pPr>
        <w:ind w:firstLine="900"/>
        <w:rPr>
          <w:sz w:val="28"/>
          <w:szCs w:val="28"/>
        </w:rPr>
      </w:pPr>
    </w:p>
    <w:p w:rsidR="0053728B" w:rsidRPr="00270471" w:rsidRDefault="0053728B" w:rsidP="0053728B">
      <w:pPr>
        <w:ind w:firstLine="900"/>
        <w:jc w:val="both"/>
        <w:rPr>
          <w:sz w:val="28"/>
          <w:szCs w:val="28"/>
        </w:rPr>
      </w:pPr>
    </w:p>
    <w:p w:rsidR="0053728B" w:rsidRPr="008E5027" w:rsidRDefault="0053728B" w:rsidP="0053728B">
      <w:pPr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</w:t>
      </w:r>
      <w:r w:rsidRPr="008E5027">
        <w:rPr>
          <w:rFonts w:eastAsia="Calibri"/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дисциплины:</w:t>
      </w:r>
    </w:p>
    <w:p w:rsidR="0053728B" w:rsidRDefault="0053728B" w:rsidP="0053728B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53728B" w:rsidRDefault="0053728B" w:rsidP="0053728B">
      <w:pPr>
        <w:ind w:firstLine="851"/>
        <w:rPr>
          <w:rFonts w:eastAsia="Calibri"/>
          <w:bCs/>
          <w:sz w:val="28"/>
          <w:szCs w:val="28"/>
        </w:rPr>
      </w:pPr>
      <w:r w:rsidRPr="00D74FAD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D74FAD">
        <w:rPr>
          <w:bCs/>
          <w:sz w:val="28"/>
          <w:szCs w:val="28"/>
          <w:lang w:val="en-US"/>
        </w:rPr>
        <w:t>http</w:t>
      </w:r>
      <w:r w:rsidRPr="00D74FAD">
        <w:rPr>
          <w:bCs/>
          <w:sz w:val="28"/>
          <w:szCs w:val="28"/>
        </w:rPr>
        <w:t>://</w:t>
      </w:r>
      <w:r w:rsidRPr="00D74FAD">
        <w:rPr>
          <w:bCs/>
          <w:sz w:val="28"/>
          <w:szCs w:val="28"/>
          <w:lang w:val="en-US"/>
        </w:rPr>
        <w:t>sdo</w:t>
      </w:r>
      <w:r w:rsidRPr="00D74FAD">
        <w:rPr>
          <w:bCs/>
          <w:sz w:val="28"/>
          <w:szCs w:val="28"/>
        </w:rPr>
        <w:t>.</w:t>
      </w:r>
      <w:r w:rsidRPr="00D74FAD">
        <w:rPr>
          <w:bCs/>
          <w:sz w:val="28"/>
          <w:szCs w:val="28"/>
          <w:lang w:val="en-US"/>
        </w:rPr>
        <w:t>pgups</w:t>
      </w:r>
      <w:r w:rsidRPr="00D74FAD">
        <w:rPr>
          <w:bCs/>
          <w:sz w:val="28"/>
          <w:szCs w:val="28"/>
        </w:rPr>
        <w:t>.</w:t>
      </w:r>
      <w:r w:rsidRPr="00D74FAD">
        <w:rPr>
          <w:bCs/>
          <w:sz w:val="28"/>
          <w:szCs w:val="28"/>
          <w:lang w:val="en-US"/>
        </w:rPr>
        <w:t>ru</w:t>
      </w:r>
      <w:r w:rsidRPr="00D74FAD">
        <w:rPr>
          <w:bCs/>
          <w:sz w:val="28"/>
          <w:szCs w:val="28"/>
        </w:rPr>
        <w:t>/  (для доступа к полнотекстовым документам требуется авторизация).</w:t>
      </w:r>
    </w:p>
    <w:p w:rsidR="0053728B" w:rsidRPr="005F47B0" w:rsidRDefault="0053728B" w:rsidP="0053728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42BC4">
        <w:rPr>
          <w:bCs/>
          <w:sz w:val="28"/>
          <w:szCs w:val="28"/>
        </w:rPr>
        <w:t>Галимов Э.Р.</w:t>
      </w:r>
      <w:r>
        <w:rPr>
          <w:bCs/>
          <w:sz w:val="28"/>
          <w:szCs w:val="28"/>
        </w:rPr>
        <w:t xml:space="preserve">, </w:t>
      </w:r>
      <w:r w:rsidRPr="00E42BC4">
        <w:rPr>
          <w:bCs/>
          <w:sz w:val="28"/>
          <w:szCs w:val="28"/>
        </w:rPr>
        <w:t>Тарасенко Л.В.</w:t>
      </w:r>
      <w:r>
        <w:rPr>
          <w:bCs/>
          <w:sz w:val="28"/>
          <w:szCs w:val="28"/>
        </w:rPr>
        <w:t xml:space="preserve">, </w:t>
      </w:r>
      <w:r w:rsidRPr="00E42BC4">
        <w:rPr>
          <w:bCs/>
          <w:sz w:val="28"/>
          <w:szCs w:val="28"/>
        </w:rPr>
        <w:t>Унчикова М.В.</w:t>
      </w:r>
      <w:r>
        <w:rPr>
          <w:bCs/>
          <w:sz w:val="28"/>
          <w:szCs w:val="28"/>
        </w:rPr>
        <w:t xml:space="preserve">, </w:t>
      </w:r>
      <w:r w:rsidRPr="00E42BC4">
        <w:rPr>
          <w:bCs/>
          <w:sz w:val="28"/>
          <w:szCs w:val="28"/>
        </w:rPr>
        <w:t>Абдуллин А.Л.</w:t>
      </w:r>
      <w:r>
        <w:rPr>
          <w:bCs/>
          <w:sz w:val="28"/>
          <w:szCs w:val="28"/>
        </w:rPr>
        <w:t xml:space="preserve"> </w:t>
      </w:r>
      <w:r w:rsidRPr="00E42BC4">
        <w:rPr>
          <w:bCs/>
          <w:sz w:val="28"/>
          <w:szCs w:val="28"/>
        </w:rPr>
        <w:t>М</w:t>
      </w:r>
      <w:r w:rsidRPr="00E42BC4">
        <w:rPr>
          <w:bCs/>
          <w:sz w:val="28"/>
          <w:szCs w:val="28"/>
        </w:rPr>
        <w:t>а</w:t>
      </w:r>
      <w:r w:rsidRPr="00E42BC4">
        <w:rPr>
          <w:bCs/>
          <w:sz w:val="28"/>
          <w:szCs w:val="28"/>
        </w:rPr>
        <w:t>териаловедение для транспортного машиностроения</w:t>
      </w:r>
      <w:r>
        <w:rPr>
          <w:bCs/>
          <w:sz w:val="28"/>
          <w:szCs w:val="28"/>
        </w:rPr>
        <w:t xml:space="preserve"> </w:t>
      </w:r>
      <w:r w:rsidRPr="00E42BC4">
        <w:rPr>
          <w:bCs/>
          <w:sz w:val="28"/>
          <w:szCs w:val="28"/>
        </w:rPr>
        <w:t>[Электронный ресурс]:</w:t>
      </w:r>
      <w:r>
        <w:rPr>
          <w:bCs/>
          <w:sz w:val="28"/>
          <w:szCs w:val="28"/>
        </w:rPr>
        <w:t xml:space="preserve"> - СПб.: «Лань», 2013. – 448 с. </w:t>
      </w:r>
      <w:r w:rsidRPr="00E42BC4">
        <w:rPr>
          <w:bCs/>
          <w:sz w:val="28"/>
          <w:szCs w:val="28"/>
        </w:rPr>
        <w:t>– ISBN</w:t>
      </w:r>
      <w:r>
        <w:rPr>
          <w:bCs/>
          <w:sz w:val="28"/>
          <w:szCs w:val="28"/>
        </w:rPr>
        <w:t xml:space="preserve"> </w:t>
      </w:r>
      <w:r w:rsidRPr="00E42BC4">
        <w:rPr>
          <w:bCs/>
          <w:sz w:val="28"/>
          <w:szCs w:val="28"/>
        </w:rPr>
        <w:t>978-5-8114-1527-4</w:t>
      </w:r>
      <w:r>
        <w:rPr>
          <w:bCs/>
          <w:sz w:val="28"/>
          <w:szCs w:val="28"/>
        </w:rPr>
        <w:t xml:space="preserve">. </w:t>
      </w:r>
      <w:r w:rsidRPr="00E42BC4">
        <w:rPr>
          <w:bCs/>
          <w:sz w:val="28"/>
          <w:szCs w:val="28"/>
          <w:lang w:val="en-US"/>
        </w:rPr>
        <w:t>URL</w:t>
      </w:r>
      <w:r w:rsidRPr="005F47B0">
        <w:rPr>
          <w:bCs/>
          <w:sz w:val="28"/>
          <w:szCs w:val="28"/>
        </w:rPr>
        <w:t xml:space="preserve">: </w:t>
      </w:r>
      <w:r w:rsidRPr="00E42BC4">
        <w:rPr>
          <w:bCs/>
          <w:sz w:val="28"/>
          <w:szCs w:val="28"/>
          <w:lang w:val="en-US"/>
        </w:rPr>
        <w:t>http</w:t>
      </w:r>
      <w:r w:rsidRPr="005F47B0">
        <w:rPr>
          <w:bCs/>
          <w:sz w:val="28"/>
          <w:szCs w:val="28"/>
        </w:rPr>
        <w:t>://</w:t>
      </w:r>
      <w:r w:rsidRPr="00E42BC4">
        <w:rPr>
          <w:bCs/>
          <w:sz w:val="28"/>
          <w:szCs w:val="28"/>
          <w:lang w:val="en-US"/>
        </w:rPr>
        <w:t>e</w:t>
      </w:r>
      <w:r w:rsidRPr="005F47B0">
        <w:rPr>
          <w:bCs/>
          <w:sz w:val="28"/>
          <w:szCs w:val="28"/>
        </w:rPr>
        <w:t>.</w:t>
      </w:r>
      <w:r w:rsidRPr="00E42BC4">
        <w:rPr>
          <w:bCs/>
          <w:sz w:val="28"/>
          <w:szCs w:val="28"/>
          <w:lang w:val="en-US"/>
        </w:rPr>
        <w:t>lanbook</w:t>
      </w:r>
      <w:r w:rsidRPr="005F47B0">
        <w:rPr>
          <w:bCs/>
          <w:sz w:val="28"/>
          <w:szCs w:val="28"/>
        </w:rPr>
        <w:t>.</w:t>
      </w:r>
      <w:r w:rsidRPr="00E42BC4">
        <w:rPr>
          <w:bCs/>
          <w:sz w:val="28"/>
          <w:szCs w:val="28"/>
          <w:lang w:val="en-US"/>
        </w:rPr>
        <w:t>com</w:t>
      </w:r>
      <w:r w:rsidRPr="005F47B0">
        <w:rPr>
          <w:bCs/>
          <w:sz w:val="28"/>
          <w:szCs w:val="28"/>
        </w:rPr>
        <w:t>/</w:t>
      </w:r>
      <w:r w:rsidRPr="00E42BC4">
        <w:rPr>
          <w:bCs/>
          <w:sz w:val="28"/>
          <w:szCs w:val="28"/>
          <w:lang w:val="en-US"/>
        </w:rPr>
        <w:t>view</w:t>
      </w:r>
      <w:r w:rsidRPr="005F47B0">
        <w:rPr>
          <w:bCs/>
          <w:sz w:val="28"/>
          <w:szCs w:val="28"/>
        </w:rPr>
        <w:t>/</w:t>
      </w:r>
      <w:r w:rsidRPr="00E42BC4">
        <w:rPr>
          <w:bCs/>
          <w:sz w:val="28"/>
          <w:szCs w:val="28"/>
          <w:lang w:val="en-US"/>
        </w:rPr>
        <w:t>book</w:t>
      </w:r>
      <w:r w:rsidRPr="005F47B0">
        <w:rPr>
          <w:bCs/>
          <w:sz w:val="28"/>
          <w:szCs w:val="28"/>
        </w:rPr>
        <w:t>/30195/</w:t>
      </w:r>
    </w:p>
    <w:p w:rsidR="0053728B" w:rsidRPr="0000118C" w:rsidRDefault="0053728B" w:rsidP="0053728B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Конструкционные материалы: металлы, сплавы, полимеры, керам</w:t>
      </w:r>
      <w:r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>ка, композиты. [Электронный ресурс] Болтон У. –Москва: ДМК Пресс, 2010 –</w:t>
      </w:r>
      <w:r>
        <w:rPr>
          <w:rFonts w:eastAsia="Calibri"/>
          <w:bCs/>
          <w:sz w:val="28"/>
          <w:szCs w:val="28"/>
          <w:lang w:val="en-US"/>
        </w:rPr>
        <w:t>ISBN</w:t>
      </w:r>
      <w:r w:rsidRPr="0000118C">
        <w:rPr>
          <w:rFonts w:eastAsia="Calibri"/>
          <w:bCs/>
          <w:sz w:val="28"/>
          <w:szCs w:val="28"/>
        </w:rPr>
        <w:t xml:space="preserve"> 978-5-94120-238-6</w:t>
      </w:r>
      <w:r>
        <w:rPr>
          <w:rFonts w:eastAsia="Calibri"/>
          <w:bCs/>
          <w:sz w:val="28"/>
          <w:szCs w:val="28"/>
        </w:rPr>
        <w:t>.</w:t>
      </w:r>
    </w:p>
    <w:p w:rsidR="0053728B" w:rsidRDefault="0053728B" w:rsidP="0053728B">
      <w:pPr>
        <w:tabs>
          <w:tab w:val="num" w:pos="720"/>
        </w:tabs>
        <w:ind w:firstLine="851"/>
        <w:jc w:val="both"/>
        <w:rPr>
          <w:rFonts w:eastAsia="Calibri"/>
          <w:bCs/>
          <w:sz w:val="28"/>
          <w:szCs w:val="28"/>
        </w:rPr>
      </w:pPr>
    </w:p>
    <w:p w:rsidR="0053728B" w:rsidRDefault="0053728B" w:rsidP="0053728B">
      <w:pPr>
        <w:tabs>
          <w:tab w:val="num" w:pos="720"/>
        </w:tabs>
        <w:ind w:firstLine="851"/>
        <w:jc w:val="both"/>
        <w:rPr>
          <w:rFonts w:eastAsia="Calibri"/>
          <w:bCs/>
          <w:sz w:val="28"/>
          <w:szCs w:val="28"/>
        </w:rPr>
      </w:pPr>
    </w:p>
    <w:p w:rsidR="0053728B" w:rsidRPr="006338D7" w:rsidRDefault="0053728B" w:rsidP="0053728B">
      <w:pPr>
        <w:suppressAutoHyphens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53728B" w:rsidRPr="007150CC" w:rsidRDefault="0053728B" w:rsidP="0053728B">
      <w:pPr>
        <w:ind w:firstLine="851"/>
        <w:jc w:val="center"/>
        <w:rPr>
          <w:bCs/>
          <w:sz w:val="28"/>
          <w:szCs w:val="28"/>
        </w:rPr>
      </w:pPr>
    </w:p>
    <w:p w:rsidR="0053728B" w:rsidRPr="000D6525" w:rsidRDefault="0053728B" w:rsidP="0053728B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0D6525">
        <w:rPr>
          <w:bCs/>
          <w:sz w:val="28"/>
          <w:szCs w:val="28"/>
        </w:rPr>
        <w:t>Порядок изучения дисциплины следующий:</w:t>
      </w:r>
    </w:p>
    <w:p w:rsidR="0053728B" w:rsidRPr="000D6525" w:rsidRDefault="0053728B" w:rsidP="0053728B">
      <w:pPr>
        <w:pStyle w:val="a6"/>
        <w:numPr>
          <w:ilvl w:val="0"/>
          <w:numId w:val="10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3728B" w:rsidRPr="000D6525" w:rsidRDefault="0053728B" w:rsidP="0053728B">
      <w:pPr>
        <w:pStyle w:val="a6"/>
        <w:numPr>
          <w:ilvl w:val="0"/>
          <w:numId w:val="10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3728B" w:rsidRPr="000D6525" w:rsidRDefault="0053728B" w:rsidP="0053728B">
      <w:pPr>
        <w:pStyle w:val="a6"/>
        <w:numPr>
          <w:ilvl w:val="0"/>
          <w:numId w:val="10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652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3728B" w:rsidRDefault="0053728B" w:rsidP="0053728B">
      <w:pPr>
        <w:ind w:firstLine="851"/>
        <w:jc w:val="center"/>
        <w:rPr>
          <w:bCs/>
          <w:sz w:val="28"/>
          <w:szCs w:val="28"/>
        </w:rPr>
      </w:pPr>
    </w:p>
    <w:p w:rsidR="0053728B" w:rsidRPr="007150CC" w:rsidRDefault="0053728B" w:rsidP="0053728B">
      <w:pPr>
        <w:ind w:firstLine="851"/>
        <w:jc w:val="center"/>
        <w:rPr>
          <w:bCs/>
          <w:sz w:val="28"/>
          <w:szCs w:val="28"/>
        </w:rPr>
      </w:pPr>
    </w:p>
    <w:p w:rsidR="0053728B" w:rsidRPr="00D2714B" w:rsidRDefault="0053728B" w:rsidP="0053728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3728B" w:rsidRDefault="0053728B" w:rsidP="0053728B">
      <w:pPr>
        <w:ind w:firstLine="851"/>
        <w:jc w:val="both"/>
        <w:rPr>
          <w:bCs/>
          <w:sz w:val="28"/>
          <w:szCs w:val="24"/>
        </w:rPr>
      </w:pPr>
    </w:p>
    <w:p w:rsidR="0053728B" w:rsidRPr="00D74FAD" w:rsidRDefault="0053728B" w:rsidP="0053728B">
      <w:pPr>
        <w:ind w:firstLine="851"/>
        <w:rPr>
          <w:bCs/>
          <w:sz w:val="28"/>
          <w:szCs w:val="28"/>
        </w:rPr>
      </w:pPr>
      <w:r w:rsidRPr="00D74FAD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3728B" w:rsidRPr="00D74FAD" w:rsidRDefault="0053728B" w:rsidP="0053728B">
      <w:pPr>
        <w:numPr>
          <w:ilvl w:val="0"/>
          <w:numId w:val="8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D74FAD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53728B" w:rsidRPr="00D74FAD" w:rsidRDefault="0053728B" w:rsidP="0053728B">
      <w:pPr>
        <w:numPr>
          <w:ilvl w:val="0"/>
          <w:numId w:val="8"/>
        </w:numPr>
        <w:overflowPunct/>
        <w:autoSpaceDE/>
        <w:autoSpaceDN/>
        <w:adjustRightInd/>
        <w:ind w:left="851"/>
        <w:jc w:val="both"/>
        <w:textAlignment w:val="auto"/>
        <w:rPr>
          <w:b/>
          <w:bCs/>
          <w:sz w:val="28"/>
          <w:szCs w:val="28"/>
        </w:rPr>
      </w:pPr>
      <w:r w:rsidRPr="00D74FAD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74FAD">
        <w:rPr>
          <w:b/>
          <w:bCs/>
          <w:sz w:val="28"/>
          <w:szCs w:val="28"/>
        </w:rPr>
        <w:t xml:space="preserve"> </w:t>
      </w:r>
      <w:r w:rsidRPr="00D74FAD">
        <w:rPr>
          <w:bCs/>
          <w:sz w:val="28"/>
          <w:szCs w:val="28"/>
        </w:rPr>
        <w:t>(компьютерное тестирование, демонстрация мультимедийных</w:t>
      </w:r>
      <w:r w:rsidRPr="00D74FAD">
        <w:rPr>
          <w:b/>
          <w:bCs/>
          <w:sz w:val="28"/>
          <w:szCs w:val="28"/>
        </w:rPr>
        <w:t xml:space="preserve"> </w:t>
      </w:r>
      <w:r w:rsidRPr="00D74FAD">
        <w:rPr>
          <w:bCs/>
          <w:sz w:val="28"/>
          <w:szCs w:val="28"/>
        </w:rPr>
        <w:t>материалов).</w:t>
      </w:r>
    </w:p>
    <w:p w:rsidR="0053728B" w:rsidRDefault="0053728B" w:rsidP="0053728B">
      <w:pPr>
        <w:ind w:firstLine="851"/>
        <w:rPr>
          <w:bCs/>
          <w:sz w:val="28"/>
          <w:szCs w:val="28"/>
        </w:rPr>
      </w:pPr>
      <w:r w:rsidRPr="00D74FAD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53728B" w:rsidRDefault="0053728B" w:rsidP="0053728B">
      <w:pPr>
        <w:ind w:firstLine="851"/>
        <w:jc w:val="both"/>
        <w:rPr>
          <w:bCs/>
          <w:sz w:val="28"/>
          <w:szCs w:val="24"/>
        </w:rPr>
      </w:pPr>
    </w:p>
    <w:p w:rsidR="0053728B" w:rsidRPr="000D6525" w:rsidRDefault="0053728B" w:rsidP="0053728B">
      <w:pPr>
        <w:ind w:firstLine="851"/>
        <w:jc w:val="both"/>
        <w:rPr>
          <w:bCs/>
          <w:sz w:val="28"/>
          <w:szCs w:val="24"/>
        </w:rPr>
      </w:pPr>
    </w:p>
    <w:p w:rsidR="0053728B" w:rsidRPr="000D6525" w:rsidRDefault="0053728B" w:rsidP="0053728B">
      <w:pPr>
        <w:suppressAutoHyphens/>
        <w:jc w:val="center"/>
        <w:rPr>
          <w:bCs/>
          <w:sz w:val="28"/>
          <w:szCs w:val="24"/>
        </w:rPr>
      </w:pPr>
      <w:r w:rsidRPr="000D6525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2</w:t>
      </w:r>
      <w:r w:rsidRPr="000D6525">
        <w:rPr>
          <w:b/>
          <w:bCs/>
          <w:sz w:val="28"/>
          <w:szCs w:val="24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53728B" w:rsidRDefault="0053728B" w:rsidP="0053728B">
      <w:pPr>
        <w:ind w:firstLine="851"/>
        <w:jc w:val="both"/>
        <w:rPr>
          <w:bCs/>
          <w:sz w:val="28"/>
          <w:szCs w:val="24"/>
        </w:rPr>
      </w:pPr>
    </w:p>
    <w:p w:rsidR="0053728B" w:rsidRPr="00D74FAD" w:rsidRDefault="0053728B" w:rsidP="0053728B">
      <w:pPr>
        <w:ind w:firstLine="851"/>
        <w:rPr>
          <w:bCs/>
          <w:sz w:val="28"/>
        </w:rPr>
      </w:pPr>
      <w:r w:rsidRPr="00D74FAD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53728B" w:rsidRPr="00D74FAD" w:rsidRDefault="0053728B" w:rsidP="0053728B">
      <w:pPr>
        <w:ind w:firstLine="851"/>
        <w:rPr>
          <w:bCs/>
          <w:sz w:val="28"/>
        </w:rPr>
      </w:pPr>
      <w:r w:rsidRPr="00D74FAD">
        <w:rPr>
          <w:bCs/>
          <w:sz w:val="28"/>
        </w:rPr>
        <w:t>Она содержит:</w:t>
      </w:r>
    </w:p>
    <w:p w:rsidR="0053728B" w:rsidRPr="00D74FAD" w:rsidRDefault="0053728B" w:rsidP="0053728B">
      <w:pPr>
        <w:widowControl w:val="0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D74FAD">
        <w:rPr>
          <w:bCs/>
          <w:sz w:val="28"/>
        </w:rPr>
        <w:t xml:space="preserve">помещения для проведения лекционных (ауд. 16-100) и </w:t>
      </w:r>
      <w:r w:rsidRPr="00D74FAD">
        <w:rPr>
          <w:bCs/>
          <w:sz w:val="28"/>
        </w:rPr>
        <w:lastRenderedPageBreak/>
        <w:t>практических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53728B" w:rsidRPr="00D74FAD" w:rsidRDefault="0053728B" w:rsidP="0053728B">
      <w:pPr>
        <w:widowControl w:val="0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bCs/>
          <w:sz w:val="28"/>
        </w:rPr>
      </w:pPr>
      <w:r w:rsidRPr="00D74FAD">
        <w:rPr>
          <w:bCs/>
          <w:sz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53728B" w:rsidRPr="00D74FAD" w:rsidRDefault="0053728B" w:rsidP="0053728B">
      <w:pPr>
        <w:widowControl w:val="0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D74FAD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53728B" w:rsidRPr="00D74FAD" w:rsidRDefault="0053728B" w:rsidP="0053728B">
      <w:pPr>
        <w:widowControl w:val="0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ind w:left="0" w:firstLine="851"/>
        <w:jc w:val="both"/>
        <w:textAlignment w:val="auto"/>
        <w:rPr>
          <w:noProof/>
        </w:rPr>
      </w:pPr>
      <w:r w:rsidRPr="00D74FAD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53728B" w:rsidRPr="000D6525" w:rsidRDefault="0053728B" w:rsidP="0053728B">
      <w:pPr>
        <w:ind w:firstLine="851"/>
        <w:jc w:val="both"/>
        <w:rPr>
          <w:bCs/>
          <w:sz w:val="28"/>
          <w:szCs w:val="24"/>
        </w:rPr>
      </w:pPr>
    </w:p>
    <w:p w:rsidR="0053728B" w:rsidRPr="000D6525" w:rsidRDefault="0053728B" w:rsidP="0053728B">
      <w:pPr>
        <w:ind w:firstLine="851"/>
        <w:jc w:val="both"/>
        <w:rPr>
          <w:bCs/>
          <w:sz w:val="28"/>
          <w:szCs w:val="24"/>
        </w:rPr>
      </w:pPr>
    </w:p>
    <w:tbl>
      <w:tblPr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915"/>
        <w:gridCol w:w="2517"/>
      </w:tblGrid>
      <w:tr w:rsidR="0053728B" w:rsidRPr="00E5486E" w:rsidTr="000444E1">
        <w:tc>
          <w:tcPr>
            <w:tcW w:w="4139" w:type="dxa"/>
            <w:hideMark/>
          </w:tcPr>
          <w:p w:rsidR="0053728B" w:rsidRDefault="0053728B" w:rsidP="000444E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3728B" w:rsidRDefault="0053728B" w:rsidP="000444E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5486E">
              <w:rPr>
                <w:sz w:val="28"/>
                <w:szCs w:val="28"/>
              </w:rPr>
              <w:t>Разработчик</w:t>
            </w:r>
            <w:r>
              <w:rPr>
                <w:szCs w:val="28"/>
              </w:rPr>
              <w:t xml:space="preserve"> </w:t>
            </w:r>
            <w:r w:rsidRPr="00472DBC">
              <w:rPr>
                <w:sz w:val="28"/>
                <w:szCs w:val="28"/>
              </w:rPr>
              <w:t xml:space="preserve">программы, </w:t>
            </w:r>
            <w:r w:rsidRPr="00E5486E">
              <w:rPr>
                <w:sz w:val="28"/>
                <w:szCs w:val="28"/>
              </w:rPr>
              <w:t>доцент</w:t>
            </w:r>
          </w:p>
          <w:p w:rsidR="0053728B" w:rsidRPr="000D6525" w:rsidRDefault="0053728B" w:rsidP="000444E1">
            <w:pPr>
              <w:jc w:val="both"/>
              <w:rPr>
                <w:sz w:val="28"/>
                <w:szCs w:val="24"/>
              </w:rPr>
            </w:pPr>
            <w:r w:rsidRPr="000D6525">
              <w:rPr>
                <w:sz w:val="28"/>
                <w:szCs w:val="24"/>
              </w:rPr>
              <w:t>«</w:t>
            </w:r>
            <w:r>
              <w:rPr>
                <w:sz w:val="28"/>
                <w:szCs w:val="24"/>
              </w:rPr>
              <w:t>31</w:t>
            </w:r>
            <w:r w:rsidRPr="000D6525">
              <w:rPr>
                <w:sz w:val="28"/>
                <w:szCs w:val="24"/>
              </w:rPr>
              <w:t xml:space="preserve">» </w:t>
            </w:r>
            <w:r>
              <w:rPr>
                <w:sz w:val="28"/>
                <w:szCs w:val="24"/>
              </w:rPr>
              <w:t>январ</w:t>
            </w:r>
            <w:r>
              <w:rPr>
                <w:sz w:val="28"/>
                <w:szCs w:val="24"/>
              </w:rPr>
              <w:t>я</w:t>
            </w:r>
            <w:r w:rsidRPr="000D6525">
              <w:rPr>
                <w:sz w:val="28"/>
                <w:szCs w:val="24"/>
              </w:rPr>
              <w:t xml:space="preserve"> 20</w:t>
            </w:r>
            <w:r>
              <w:rPr>
                <w:sz w:val="28"/>
                <w:szCs w:val="24"/>
              </w:rPr>
              <w:t>19</w:t>
            </w:r>
            <w:r w:rsidRPr="000D6525">
              <w:rPr>
                <w:sz w:val="28"/>
                <w:szCs w:val="24"/>
              </w:rPr>
              <w:t xml:space="preserve"> г.</w:t>
            </w:r>
          </w:p>
          <w:p w:rsidR="0053728B" w:rsidRPr="00E5486E" w:rsidRDefault="0053728B" w:rsidP="000444E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15" w:type="dxa"/>
            <w:vAlign w:val="bottom"/>
          </w:tcPr>
          <w:p w:rsidR="0053728B" w:rsidRPr="00E5486E" w:rsidRDefault="0053728B" w:rsidP="000444E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910FD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  <w:hideMark/>
          </w:tcPr>
          <w:p w:rsidR="0053728B" w:rsidRPr="00E5486E" w:rsidRDefault="0053728B" w:rsidP="000444E1">
            <w:pPr>
              <w:tabs>
                <w:tab w:val="left" w:pos="851"/>
              </w:tabs>
              <w:ind w:left="-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Pr="00E54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</w:t>
            </w:r>
          </w:p>
        </w:tc>
      </w:tr>
    </w:tbl>
    <w:p w:rsidR="00F76C58" w:rsidRDefault="00F76C58">
      <w:bookmarkStart w:id="0" w:name="_GoBack"/>
      <w:bookmarkEnd w:id="0"/>
    </w:p>
    <w:sectPr w:rsidR="00F76C58" w:rsidSect="009B212F"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B3E1A"/>
    <w:multiLevelType w:val="hybridMultilevel"/>
    <w:tmpl w:val="3B2C63A4"/>
    <w:lvl w:ilvl="0" w:tplc="E6BC4464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1850F9BC">
      <w:numFmt w:val="none"/>
      <w:lvlText w:val=""/>
      <w:lvlJc w:val="left"/>
      <w:pPr>
        <w:tabs>
          <w:tab w:val="num" w:pos="360"/>
        </w:tabs>
      </w:pPr>
    </w:lvl>
    <w:lvl w:ilvl="2" w:tplc="61DCC29C">
      <w:numFmt w:val="none"/>
      <w:lvlText w:val=""/>
      <w:lvlJc w:val="left"/>
      <w:pPr>
        <w:tabs>
          <w:tab w:val="num" w:pos="360"/>
        </w:tabs>
      </w:pPr>
    </w:lvl>
    <w:lvl w:ilvl="3" w:tplc="89D073E0">
      <w:numFmt w:val="none"/>
      <w:lvlText w:val=""/>
      <w:lvlJc w:val="left"/>
      <w:pPr>
        <w:tabs>
          <w:tab w:val="num" w:pos="360"/>
        </w:tabs>
      </w:pPr>
    </w:lvl>
    <w:lvl w:ilvl="4" w:tplc="D3F023F6">
      <w:numFmt w:val="none"/>
      <w:lvlText w:val=""/>
      <w:lvlJc w:val="left"/>
      <w:pPr>
        <w:tabs>
          <w:tab w:val="num" w:pos="360"/>
        </w:tabs>
      </w:pPr>
    </w:lvl>
    <w:lvl w:ilvl="5" w:tplc="FA1E0108">
      <w:numFmt w:val="none"/>
      <w:lvlText w:val=""/>
      <w:lvlJc w:val="left"/>
      <w:pPr>
        <w:tabs>
          <w:tab w:val="num" w:pos="360"/>
        </w:tabs>
      </w:pPr>
    </w:lvl>
    <w:lvl w:ilvl="6" w:tplc="E47ABC5A">
      <w:numFmt w:val="none"/>
      <w:lvlText w:val=""/>
      <w:lvlJc w:val="left"/>
      <w:pPr>
        <w:tabs>
          <w:tab w:val="num" w:pos="360"/>
        </w:tabs>
      </w:pPr>
    </w:lvl>
    <w:lvl w:ilvl="7" w:tplc="3FDC617A">
      <w:numFmt w:val="none"/>
      <w:lvlText w:val=""/>
      <w:lvlJc w:val="left"/>
      <w:pPr>
        <w:tabs>
          <w:tab w:val="num" w:pos="360"/>
        </w:tabs>
      </w:pPr>
    </w:lvl>
    <w:lvl w:ilvl="8" w:tplc="188E500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DFC50BF"/>
    <w:multiLevelType w:val="hybridMultilevel"/>
    <w:tmpl w:val="6540AE4C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98587E"/>
    <w:multiLevelType w:val="hybridMultilevel"/>
    <w:tmpl w:val="1C36C2EC"/>
    <w:lvl w:ilvl="0" w:tplc="FFFFFFFF">
      <w:start w:val="1"/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17E8"/>
    <w:multiLevelType w:val="hybridMultilevel"/>
    <w:tmpl w:val="E00A9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A6597"/>
    <w:multiLevelType w:val="hybridMultilevel"/>
    <w:tmpl w:val="29D8AFB8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A65DD"/>
    <w:multiLevelType w:val="hybridMultilevel"/>
    <w:tmpl w:val="3A1C8D64"/>
    <w:lvl w:ilvl="0" w:tplc="381E40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70913"/>
    <w:multiLevelType w:val="hybridMultilevel"/>
    <w:tmpl w:val="6512D7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94"/>
    <w:rsid w:val="0053728B"/>
    <w:rsid w:val="006B1494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7ACA-508A-413B-ADDE-81A05D04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3728B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link w:val="a5"/>
    <w:rsid w:val="0053728B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37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53728B"/>
    <w:pPr>
      <w:overflowPunct/>
      <w:autoSpaceDE/>
      <w:autoSpaceDN/>
      <w:adjustRightInd/>
      <w:ind w:left="720"/>
      <w:contextualSpacing/>
      <w:textAlignment w:val="auto"/>
    </w:pPr>
    <w:rPr>
      <w:rFonts w:eastAsia="Calibri" w:cs="Tahoma"/>
      <w:sz w:val="28"/>
    </w:rPr>
  </w:style>
  <w:style w:type="paragraph" w:styleId="a6">
    <w:name w:val="List Paragraph"/>
    <w:basedOn w:val="a"/>
    <w:uiPriority w:val="99"/>
    <w:qFormat/>
    <w:rsid w:val="0053728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2</cp:revision>
  <dcterms:created xsi:type="dcterms:W3CDTF">2019-04-25T10:16:00Z</dcterms:created>
  <dcterms:modified xsi:type="dcterms:W3CDTF">2019-04-25T10:23:00Z</dcterms:modified>
</cp:coreProperties>
</file>