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 xml:space="preserve">ФЕДЕРАЛЬНОЕ АГЕНТСТВО ЖЕЛЕЗНОДОРОЖНОГО ТРАНСПОРТА </w:t>
      </w: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>Федеральное государственное бюджетное образовательное учреждение высшего профессионального образования</w:t>
      </w: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 xml:space="preserve">«Петербургский государственный университет путей сообщения </w:t>
      </w: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 xml:space="preserve">Императора Александра </w:t>
      </w:r>
      <w:r w:rsidRPr="00D2714B">
        <w:rPr>
          <w:rFonts w:eastAsia="Calibri"/>
          <w:snapToGrid/>
          <w:sz w:val="28"/>
          <w:szCs w:val="28"/>
          <w:lang w:val="en-US"/>
        </w:rPr>
        <w:t>I</w:t>
      </w:r>
      <w:r w:rsidRPr="00D2714B">
        <w:rPr>
          <w:rFonts w:eastAsia="Calibri"/>
          <w:snapToGrid/>
          <w:sz w:val="28"/>
          <w:szCs w:val="28"/>
        </w:rPr>
        <w:t>»</w:t>
      </w: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>(ФГБОУ ВПО ПГУПС)</w:t>
      </w: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800890" w:rsidRPr="00CA20DB" w:rsidRDefault="0095427B" w:rsidP="00800890">
      <w:pPr>
        <w:jc w:val="center"/>
        <w:rPr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>Кафедра «</w:t>
      </w:r>
      <w:proofErr w:type="gramStart"/>
      <w:r w:rsidR="00800890" w:rsidRPr="00CA20DB">
        <w:rPr>
          <w:sz w:val="28"/>
          <w:szCs w:val="28"/>
        </w:rPr>
        <w:t>Подъемно-транспортные</w:t>
      </w:r>
      <w:proofErr w:type="gramEnd"/>
      <w:r w:rsidR="00800890" w:rsidRPr="00CA20DB">
        <w:rPr>
          <w:sz w:val="28"/>
          <w:szCs w:val="28"/>
        </w:rPr>
        <w:t xml:space="preserve">, путевые, строительные и дорожные </w:t>
      </w:r>
    </w:p>
    <w:p w:rsidR="0095427B" w:rsidRPr="00D2714B" w:rsidRDefault="00800890" w:rsidP="00800890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CA20DB">
        <w:rPr>
          <w:sz w:val="28"/>
          <w:szCs w:val="28"/>
        </w:rPr>
        <w:t>машины</w:t>
      </w:r>
      <w:r w:rsidR="0095427B" w:rsidRPr="00D2714B">
        <w:rPr>
          <w:rFonts w:eastAsia="Calibri"/>
          <w:snapToGrid/>
          <w:sz w:val="28"/>
          <w:szCs w:val="28"/>
        </w:rPr>
        <w:t>»</w:t>
      </w: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5427B" w:rsidRDefault="0095427B" w:rsidP="0095427B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31788C" w:rsidRDefault="0031788C" w:rsidP="0095427B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31788C" w:rsidRDefault="0031788C" w:rsidP="0095427B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31788C" w:rsidRPr="00D2714B" w:rsidRDefault="0031788C" w:rsidP="0095427B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left="5245" w:firstLine="0"/>
        <w:jc w:val="left"/>
        <w:rPr>
          <w:rFonts w:eastAsia="Calibri"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b/>
          <w:bCs/>
          <w:snapToGrid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t>РАБОЧАЯ ПРОГРАММА</w:t>
      </w: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i/>
          <w:iCs/>
          <w:snapToGrid/>
          <w:sz w:val="28"/>
          <w:szCs w:val="28"/>
        </w:rPr>
      </w:pPr>
      <w:r w:rsidRPr="00D2714B">
        <w:rPr>
          <w:rFonts w:eastAsia="Calibri"/>
          <w:i/>
          <w:iCs/>
          <w:snapToGrid/>
          <w:sz w:val="28"/>
          <w:szCs w:val="28"/>
        </w:rPr>
        <w:t>дисциплины</w:t>
      </w: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B900A4">
        <w:rPr>
          <w:rFonts w:eastAsia="Calibri"/>
          <w:snapToGrid/>
          <w:sz w:val="24"/>
          <w:szCs w:val="24"/>
        </w:rPr>
        <w:t>«</w:t>
      </w:r>
      <w:r w:rsidR="00B900A4" w:rsidRPr="00B900A4">
        <w:rPr>
          <w:bCs/>
          <w:sz w:val="24"/>
          <w:szCs w:val="24"/>
        </w:rPr>
        <w:t>МЕТОДЫ КОМПЬЮТЕРНОГО МОДЕЛИРОВАНИЯ</w:t>
      </w:r>
      <w:r w:rsidRPr="00B900A4">
        <w:rPr>
          <w:rFonts w:eastAsia="Calibri"/>
          <w:snapToGrid/>
          <w:sz w:val="24"/>
          <w:szCs w:val="24"/>
        </w:rPr>
        <w:t>»</w:t>
      </w:r>
      <w:r w:rsidRPr="00D2714B">
        <w:rPr>
          <w:rFonts w:eastAsia="Calibri"/>
          <w:snapToGrid/>
          <w:sz w:val="28"/>
          <w:szCs w:val="28"/>
        </w:rPr>
        <w:t xml:space="preserve"> (</w:t>
      </w:r>
      <w:r w:rsidR="00C4681F">
        <w:rPr>
          <w:rFonts w:eastAsia="Calibri"/>
          <w:snapToGrid/>
          <w:sz w:val="28"/>
          <w:szCs w:val="28"/>
        </w:rPr>
        <w:t>Б</w:t>
      </w:r>
      <w:proofErr w:type="gramStart"/>
      <w:r w:rsidR="00C4681F">
        <w:rPr>
          <w:rFonts w:eastAsia="Calibri"/>
          <w:snapToGrid/>
          <w:sz w:val="28"/>
          <w:szCs w:val="28"/>
        </w:rPr>
        <w:t>1</w:t>
      </w:r>
      <w:proofErr w:type="gramEnd"/>
      <w:r w:rsidR="00C4681F">
        <w:rPr>
          <w:rFonts w:eastAsia="Calibri"/>
          <w:snapToGrid/>
          <w:sz w:val="28"/>
          <w:szCs w:val="28"/>
        </w:rPr>
        <w:t>.В.ДВ.6.2</w:t>
      </w:r>
      <w:r w:rsidRPr="00D2714B">
        <w:rPr>
          <w:rFonts w:eastAsia="Calibri"/>
          <w:snapToGrid/>
          <w:sz w:val="28"/>
          <w:szCs w:val="28"/>
        </w:rPr>
        <w:t>)</w:t>
      </w:r>
    </w:p>
    <w:p w:rsidR="0095427B" w:rsidRPr="00D2714B" w:rsidRDefault="00E10044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415C91">
        <w:rPr>
          <w:rFonts w:eastAsia="Calibri"/>
          <w:snapToGrid/>
          <w:sz w:val="28"/>
          <w:szCs w:val="28"/>
        </w:rPr>
        <w:t>для направления</w:t>
      </w:r>
    </w:p>
    <w:p w:rsidR="0095427B" w:rsidRPr="00D2714B" w:rsidRDefault="00B900A4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>23</w:t>
      </w:r>
      <w:r w:rsidR="0095427B" w:rsidRPr="00D2714B">
        <w:rPr>
          <w:rFonts w:eastAsia="Calibri"/>
          <w:snapToGrid/>
          <w:sz w:val="28"/>
          <w:szCs w:val="28"/>
        </w:rPr>
        <w:t>.0</w:t>
      </w:r>
      <w:r>
        <w:rPr>
          <w:rFonts w:eastAsia="Calibri"/>
          <w:snapToGrid/>
          <w:sz w:val="28"/>
          <w:szCs w:val="28"/>
        </w:rPr>
        <w:t>3</w:t>
      </w:r>
      <w:r w:rsidR="0095427B" w:rsidRPr="00D2714B">
        <w:rPr>
          <w:rFonts w:eastAsia="Calibri"/>
          <w:snapToGrid/>
          <w:sz w:val="28"/>
          <w:szCs w:val="28"/>
        </w:rPr>
        <w:t>.0</w:t>
      </w:r>
      <w:r>
        <w:rPr>
          <w:rFonts w:eastAsia="Calibri"/>
          <w:snapToGrid/>
          <w:sz w:val="28"/>
          <w:szCs w:val="28"/>
        </w:rPr>
        <w:t>3</w:t>
      </w:r>
      <w:r w:rsidR="0095427B" w:rsidRPr="00D2714B">
        <w:rPr>
          <w:rFonts w:eastAsia="Calibri"/>
          <w:snapToGrid/>
          <w:sz w:val="28"/>
          <w:szCs w:val="28"/>
        </w:rPr>
        <w:t xml:space="preserve"> «</w:t>
      </w:r>
      <w:r w:rsidRPr="00B900A4">
        <w:rPr>
          <w:caps/>
          <w:sz w:val="24"/>
          <w:szCs w:val="24"/>
        </w:rPr>
        <w:t>Эксплуатация транспортно-технологических машин и комплексов</w:t>
      </w:r>
      <w:r w:rsidR="0095427B" w:rsidRPr="00D2714B">
        <w:rPr>
          <w:rFonts w:eastAsia="Calibri"/>
          <w:snapToGrid/>
          <w:sz w:val="28"/>
          <w:szCs w:val="28"/>
        </w:rPr>
        <w:t xml:space="preserve">» </w:t>
      </w: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>по профилю</w:t>
      </w:r>
      <w:r w:rsidR="00524FF6">
        <w:rPr>
          <w:rFonts w:eastAsia="Calibri"/>
          <w:snapToGrid/>
          <w:sz w:val="28"/>
          <w:szCs w:val="28"/>
        </w:rPr>
        <w:t xml:space="preserve"> </w:t>
      </w:r>
      <w:r w:rsidR="00524FF6" w:rsidRPr="00D2714B">
        <w:rPr>
          <w:rFonts w:eastAsia="Calibri"/>
          <w:snapToGrid/>
          <w:sz w:val="28"/>
          <w:szCs w:val="28"/>
        </w:rPr>
        <w:t xml:space="preserve"> </w:t>
      </w:r>
      <w:r w:rsidRPr="00D2714B">
        <w:rPr>
          <w:rFonts w:eastAsia="Calibri"/>
          <w:snapToGrid/>
          <w:sz w:val="28"/>
          <w:szCs w:val="28"/>
        </w:rPr>
        <w:t>«</w:t>
      </w:r>
      <w:r w:rsidR="00B900A4" w:rsidRPr="00B900A4">
        <w:rPr>
          <w:caps/>
          <w:color w:val="000000"/>
          <w:sz w:val="24"/>
          <w:szCs w:val="24"/>
        </w:rPr>
        <w:t>Автомобильный сервис</w:t>
      </w:r>
      <w:r w:rsidRPr="00D2714B">
        <w:rPr>
          <w:rFonts w:eastAsia="Calibri"/>
          <w:snapToGrid/>
          <w:sz w:val="28"/>
          <w:szCs w:val="28"/>
        </w:rPr>
        <w:t xml:space="preserve">» </w:t>
      </w: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i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i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>Форма обучения – очная</w:t>
      </w:r>
      <w:r w:rsidR="00415C91">
        <w:rPr>
          <w:rFonts w:eastAsia="Calibri"/>
          <w:snapToGrid/>
          <w:sz w:val="28"/>
          <w:szCs w:val="28"/>
        </w:rPr>
        <w:t>, заочная</w:t>
      </w:r>
      <w:r w:rsidR="00524FF6">
        <w:rPr>
          <w:rFonts w:eastAsia="Calibri"/>
          <w:snapToGrid/>
          <w:sz w:val="28"/>
          <w:szCs w:val="28"/>
        </w:rPr>
        <w:t>.</w:t>
      </w: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5427B" w:rsidRDefault="0095427B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31788C" w:rsidRDefault="0031788C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BE7DF0" w:rsidRDefault="00BE7DF0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BE7DF0" w:rsidRDefault="00BE7DF0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BE7DF0" w:rsidRDefault="00BE7DF0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BE7DF0" w:rsidRDefault="00BE7DF0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BE7DF0" w:rsidRDefault="00BE7DF0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BE7DF0" w:rsidRDefault="00BE7DF0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BE7DF0" w:rsidRDefault="00BE7DF0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BE7DF0" w:rsidRDefault="00BE7DF0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BE7DF0" w:rsidRDefault="00BE7DF0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31788C" w:rsidRDefault="0031788C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31788C" w:rsidRPr="00D2714B" w:rsidRDefault="0031788C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>Санкт-Петербург</w:t>
      </w:r>
    </w:p>
    <w:p w:rsidR="0095427B" w:rsidRPr="00D2714B" w:rsidRDefault="00524FF6" w:rsidP="0095427B">
      <w:pPr>
        <w:widowControl/>
        <w:spacing w:line="240" w:lineRule="auto"/>
        <w:ind w:firstLine="0"/>
        <w:jc w:val="center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>201</w:t>
      </w:r>
      <w:r w:rsidR="00914746">
        <w:rPr>
          <w:rFonts w:eastAsia="Calibri"/>
          <w:snapToGrid/>
          <w:sz w:val="28"/>
          <w:szCs w:val="28"/>
        </w:rPr>
        <w:t>9</w:t>
      </w:r>
    </w:p>
    <w:p w:rsidR="0095427B" w:rsidRPr="00D2714B" w:rsidRDefault="0095427B" w:rsidP="0095427B">
      <w:pPr>
        <w:widowControl/>
        <w:spacing w:line="240" w:lineRule="auto"/>
        <w:ind w:firstLine="0"/>
        <w:jc w:val="center"/>
        <w:rPr>
          <w:rFonts w:eastAsia="Calibri"/>
          <w:i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br w:type="page"/>
      </w:r>
    </w:p>
    <w:p w:rsidR="0095427B" w:rsidRPr="00D2714B" w:rsidRDefault="0095427B" w:rsidP="0095427B">
      <w:pPr>
        <w:widowControl/>
        <w:spacing w:line="240" w:lineRule="auto"/>
        <w:ind w:firstLine="0"/>
        <w:rPr>
          <w:rFonts w:eastAsia="Calibri"/>
          <w:snapToGrid/>
          <w:sz w:val="28"/>
          <w:szCs w:val="28"/>
        </w:rPr>
      </w:pPr>
    </w:p>
    <w:p w:rsidR="000F09CB" w:rsidRDefault="000F09CB" w:rsidP="000F09CB">
      <w:pPr>
        <w:jc w:val="center"/>
        <w:rPr>
          <w:sz w:val="28"/>
          <w:szCs w:val="28"/>
        </w:rPr>
      </w:pPr>
      <w:r w:rsidRPr="005771F7">
        <w:rPr>
          <w:sz w:val="28"/>
          <w:szCs w:val="28"/>
        </w:rPr>
        <w:t>ЛИСТ СОГЛАСОВАНИЙ</w:t>
      </w:r>
    </w:p>
    <w:p w:rsidR="000F09CB" w:rsidRDefault="000F09CB" w:rsidP="000F09CB">
      <w:pPr>
        <w:rPr>
          <w:sz w:val="28"/>
          <w:szCs w:val="28"/>
        </w:rPr>
      </w:pPr>
      <w:r>
        <w:rPr>
          <w:sz w:val="28"/>
          <w:szCs w:val="28"/>
        </w:rPr>
        <w:t>Рабочая программа рассмотрена и обсуждена на заседании кафедры «Подъемно-транспортные, путевые, строительные и дорожные машины».</w:t>
      </w:r>
    </w:p>
    <w:p w:rsidR="00800890" w:rsidRPr="00CA20DB" w:rsidRDefault="000F09CB" w:rsidP="00800890">
      <w:pPr>
        <w:rPr>
          <w:sz w:val="28"/>
          <w:szCs w:val="28"/>
        </w:rPr>
      </w:pPr>
      <w:r>
        <w:rPr>
          <w:sz w:val="28"/>
          <w:szCs w:val="28"/>
        </w:rPr>
        <w:t xml:space="preserve">Протокол </w:t>
      </w:r>
      <w:r w:rsidR="00800890" w:rsidRPr="00CA20DB">
        <w:rPr>
          <w:sz w:val="28"/>
          <w:szCs w:val="28"/>
        </w:rPr>
        <w:t xml:space="preserve">№  4  «26»   марта  2019 г. </w:t>
      </w:r>
    </w:p>
    <w:p w:rsidR="000F09CB" w:rsidRDefault="000F09CB" w:rsidP="000F09CB">
      <w:pPr>
        <w:rPr>
          <w:sz w:val="28"/>
          <w:szCs w:val="28"/>
        </w:rPr>
      </w:pPr>
    </w:p>
    <w:p w:rsidR="000F09CB" w:rsidRDefault="000F09CB" w:rsidP="000F09CB">
      <w:pPr>
        <w:rPr>
          <w:sz w:val="28"/>
          <w:szCs w:val="28"/>
        </w:rPr>
      </w:pPr>
    </w:p>
    <w:p w:rsidR="000F09CB" w:rsidRDefault="000F09CB" w:rsidP="000F09CB">
      <w:pPr>
        <w:rPr>
          <w:sz w:val="28"/>
          <w:szCs w:val="28"/>
        </w:rPr>
      </w:pPr>
      <w:r>
        <w:rPr>
          <w:sz w:val="28"/>
          <w:szCs w:val="28"/>
        </w:rPr>
        <w:t>Заведующий кафедрой</w:t>
      </w:r>
    </w:p>
    <w:p w:rsidR="000F09CB" w:rsidRDefault="000F09CB" w:rsidP="000F09CB">
      <w:pPr>
        <w:rPr>
          <w:sz w:val="28"/>
          <w:szCs w:val="28"/>
        </w:rPr>
      </w:pPr>
      <w:r>
        <w:rPr>
          <w:sz w:val="28"/>
          <w:szCs w:val="28"/>
        </w:rPr>
        <w:t xml:space="preserve">«Подъемно-транспортные, путевые, </w:t>
      </w:r>
    </w:p>
    <w:p w:rsidR="00800890" w:rsidRDefault="000F09CB" w:rsidP="000F09CB">
      <w:pPr>
        <w:rPr>
          <w:sz w:val="28"/>
          <w:szCs w:val="28"/>
        </w:rPr>
      </w:pPr>
      <w:r>
        <w:rPr>
          <w:sz w:val="28"/>
          <w:szCs w:val="28"/>
        </w:rPr>
        <w:t xml:space="preserve">строительные и дорожные машины»   </w:t>
      </w:r>
    </w:p>
    <w:p w:rsidR="000F09CB" w:rsidRDefault="00800890" w:rsidP="000F09CB">
      <w:pPr>
        <w:rPr>
          <w:sz w:val="28"/>
          <w:szCs w:val="28"/>
        </w:rPr>
      </w:pPr>
      <w:r w:rsidRPr="00CA20DB">
        <w:rPr>
          <w:sz w:val="28"/>
          <w:szCs w:val="28"/>
        </w:rPr>
        <w:t xml:space="preserve">«26»   марта  2019 г. </w:t>
      </w:r>
      <w:r>
        <w:rPr>
          <w:sz w:val="28"/>
          <w:szCs w:val="28"/>
        </w:rPr>
        <w:t xml:space="preserve">                            </w:t>
      </w:r>
      <w:r w:rsidR="000F09CB">
        <w:rPr>
          <w:sz w:val="28"/>
          <w:szCs w:val="28"/>
        </w:rPr>
        <w:t xml:space="preserve"> ________________  В.А Попов</w:t>
      </w:r>
    </w:p>
    <w:p w:rsidR="000F09CB" w:rsidRDefault="000F09CB" w:rsidP="000F09CB">
      <w:pPr>
        <w:rPr>
          <w:sz w:val="28"/>
          <w:szCs w:val="28"/>
        </w:rPr>
      </w:pPr>
    </w:p>
    <w:p w:rsidR="000F09CB" w:rsidRDefault="000F09CB" w:rsidP="000F09CB">
      <w:pPr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0F09CB" w:rsidRDefault="000F09CB" w:rsidP="000F09CB">
      <w:pPr>
        <w:rPr>
          <w:sz w:val="28"/>
          <w:szCs w:val="28"/>
        </w:rPr>
      </w:pPr>
    </w:p>
    <w:p w:rsidR="000F09CB" w:rsidRDefault="000F09CB" w:rsidP="000F09CB">
      <w:pPr>
        <w:rPr>
          <w:sz w:val="28"/>
          <w:szCs w:val="28"/>
        </w:rPr>
      </w:pPr>
      <w:r>
        <w:rPr>
          <w:sz w:val="28"/>
          <w:szCs w:val="28"/>
        </w:rPr>
        <w:t>Председатель методической комиссии</w:t>
      </w:r>
    </w:p>
    <w:p w:rsidR="000F09CB" w:rsidRDefault="000F09CB" w:rsidP="000F09CB">
      <w:pPr>
        <w:rPr>
          <w:sz w:val="28"/>
          <w:szCs w:val="28"/>
        </w:rPr>
      </w:pPr>
      <w:r>
        <w:rPr>
          <w:sz w:val="28"/>
          <w:szCs w:val="28"/>
        </w:rPr>
        <w:t>Факультета «</w:t>
      </w:r>
      <w:proofErr w:type="gramStart"/>
      <w:r>
        <w:rPr>
          <w:sz w:val="28"/>
          <w:szCs w:val="28"/>
        </w:rPr>
        <w:t>Транспортные</w:t>
      </w:r>
      <w:proofErr w:type="gramEnd"/>
      <w:r>
        <w:rPr>
          <w:sz w:val="28"/>
          <w:szCs w:val="28"/>
        </w:rPr>
        <w:t xml:space="preserve"> и </w:t>
      </w:r>
    </w:p>
    <w:p w:rsidR="000F09CB" w:rsidRDefault="000F09CB" w:rsidP="000F09CB">
      <w:pPr>
        <w:rPr>
          <w:sz w:val="28"/>
          <w:szCs w:val="28"/>
        </w:rPr>
      </w:pPr>
      <w:r>
        <w:rPr>
          <w:sz w:val="28"/>
          <w:szCs w:val="28"/>
        </w:rPr>
        <w:t>Энергетические системы»</w:t>
      </w:r>
    </w:p>
    <w:p w:rsidR="000F09CB" w:rsidRDefault="00800890" w:rsidP="000F09CB">
      <w:pPr>
        <w:rPr>
          <w:sz w:val="28"/>
          <w:szCs w:val="28"/>
        </w:rPr>
      </w:pPr>
      <w:r w:rsidRPr="00CA20DB">
        <w:rPr>
          <w:sz w:val="28"/>
          <w:szCs w:val="28"/>
        </w:rPr>
        <w:t xml:space="preserve">«26»   марта  2019 г. </w:t>
      </w:r>
      <w:r w:rsidR="000F09CB">
        <w:rPr>
          <w:sz w:val="28"/>
          <w:szCs w:val="28"/>
        </w:rPr>
        <w:t xml:space="preserve">                          </w:t>
      </w:r>
      <w:r w:rsidR="00914746">
        <w:rPr>
          <w:sz w:val="28"/>
          <w:szCs w:val="28"/>
        </w:rPr>
        <w:t xml:space="preserve">      </w:t>
      </w:r>
      <w:r w:rsidR="000F09CB">
        <w:rPr>
          <w:sz w:val="28"/>
          <w:szCs w:val="28"/>
        </w:rPr>
        <w:t>_______________</w:t>
      </w:r>
      <w:r w:rsidR="00914746">
        <w:rPr>
          <w:sz w:val="28"/>
          <w:szCs w:val="28"/>
        </w:rPr>
        <w:t xml:space="preserve">  </w:t>
      </w:r>
      <w:r w:rsidR="00D32F77">
        <w:rPr>
          <w:sz w:val="28"/>
          <w:szCs w:val="28"/>
        </w:rPr>
        <w:t>Д.Н. Курилкин</w:t>
      </w:r>
    </w:p>
    <w:p w:rsidR="000F09CB" w:rsidRDefault="000F09CB" w:rsidP="000F09CB">
      <w:pPr>
        <w:rPr>
          <w:sz w:val="28"/>
          <w:szCs w:val="28"/>
        </w:rPr>
      </w:pPr>
    </w:p>
    <w:p w:rsidR="000F09CB" w:rsidRDefault="000F09CB" w:rsidP="000F09CB">
      <w:pPr>
        <w:rPr>
          <w:sz w:val="28"/>
          <w:szCs w:val="28"/>
        </w:rPr>
      </w:pPr>
      <w:r>
        <w:rPr>
          <w:sz w:val="28"/>
          <w:szCs w:val="28"/>
        </w:rPr>
        <w:t xml:space="preserve">Руководитель ОПОП </w:t>
      </w:r>
      <w:r w:rsidRPr="00A57866">
        <w:rPr>
          <w:sz w:val="28"/>
          <w:szCs w:val="28"/>
        </w:rPr>
        <w:t>/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магистерской</w:t>
      </w:r>
      <w:proofErr w:type="gramEnd"/>
    </w:p>
    <w:p w:rsidR="000F09CB" w:rsidRDefault="000F09CB" w:rsidP="000F09CB">
      <w:pPr>
        <w:rPr>
          <w:sz w:val="28"/>
          <w:szCs w:val="28"/>
        </w:rPr>
      </w:pPr>
      <w:r>
        <w:rPr>
          <w:sz w:val="28"/>
          <w:szCs w:val="28"/>
        </w:rPr>
        <w:t>Программы</w:t>
      </w:r>
    </w:p>
    <w:p w:rsidR="000F09CB" w:rsidRDefault="00800890" w:rsidP="00914746">
      <w:pPr>
        <w:rPr>
          <w:b/>
          <w:sz w:val="28"/>
          <w:szCs w:val="28"/>
        </w:rPr>
      </w:pPr>
      <w:r w:rsidRPr="00CA20DB">
        <w:rPr>
          <w:sz w:val="28"/>
          <w:szCs w:val="28"/>
        </w:rPr>
        <w:t xml:space="preserve">«26»   марта  2019 г. </w:t>
      </w:r>
      <w:r w:rsidR="00914746">
        <w:rPr>
          <w:sz w:val="28"/>
          <w:szCs w:val="28"/>
        </w:rPr>
        <w:t xml:space="preserve">        </w:t>
      </w:r>
      <w:r w:rsidR="000F09CB">
        <w:rPr>
          <w:sz w:val="28"/>
          <w:szCs w:val="28"/>
        </w:rPr>
        <w:t xml:space="preserve">                         ________________ </w:t>
      </w:r>
      <w:r>
        <w:rPr>
          <w:sz w:val="28"/>
          <w:szCs w:val="28"/>
        </w:rPr>
        <w:t xml:space="preserve">А.А. </w:t>
      </w:r>
      <w:r w:rsidRPr="00F57296">
        <w:rPr>
          <w:sz w:val="28"/>
          <w:szCs w:val="28"/>
        </w:rPr>
        <w:t>Воробьёв</w:t>
      </w:r>
    </w:p>
    <w:p w:rsidR="003D1C70" w:rsidRDefault="003D1C70" w:rsidP="0095427B">
      <w:pPr>
        <w:widowControl/>
        <w:spacing w:line="276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3D1C70" w:rsidRDefault="003D1C70" w:rsidP="0095427B">
      <w:pPr>
        <w:widowControl/>
        <w:spacing w:line="276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3D1C70" w:rsidRDefault="003D1C70" w:rsidP="0095427B">
      <w:pPr>
        <w:widowControl/>
        <w:spacing w:line="276" w:lineRule="auto"/>
        <w:ind w:firstLine="0"/>
        <w:jc w:val="center"/>
        <w:rPr>
          <w:rFonts w:eastAsia="Calibri"/>
          <w:snapToGrid/>
          <w:sz w:val="28"/>
          <w:szCs w:val="28"/>
        </w:rPr>
      </w:pPr>
    </w:p>
    <w:p w:rsidR="003D1C70" w:rsidRDefault="003D1C70" w:rsidP="0095427B">
      <w:pPr>
        <w:widowControl/>
        <w:spacing w:line="240" w:lineRule="auto"/>
        <w:ind w:firstLine="851"/>
        <w:jc w:val="center"/>
        <w:rPr>
          <w:rFonts w:eastAsia="Calibri"/>
          <w:snapToGrid/>
          <w:sz w:val="28"/>
          <w:szCs w:val="28"/>
        </w:rPr>
      </w:pPr>
    </w:p>
    <w:p w:rsidR="003D1C70" w:rsidRDefault="003D1C70" w:rsidP="0095427B">
      <w:pPr>
        <w:widowControl/>
        <w:spacing w:line="240" w:lineRule="auto"/>
        <w:ind w:firstLine="851"/>
        <w:jc w:val="center"/>
        <w:rPr>
          <w:rFonts w:eastAsia="Calibri"/>
          <w:snapToGrid/>
          <w:sz w:val="28"/>
          <w:szCs w:val="28"/>
        </w:rPr>
      </w:pPr>
    </w:p>
    <w:p w:rsidR="003D1C70" w:rsidRDefault="003D1C70" w:rsidP="0095427B">
      <w:pPr>
        <w:widowControl/>
        <w:spacing w:line="240" w:lineRule="auto"/>
        <w:ind w:firstLine="851"/>
        <w:jc w:val="center"/>
        <w:rPr>
          <w:rFonts w:eastAsia="Calibri"/>
          <w:snapToGrid/>
          <w:sz w:val="28"/>
          <w:szCs w:val="28"/>
        </w:rPr>
      </w:pPr>
    </w:p>
    <w:p w:rsidR="003D1C70" w:rsidRDefault="003D1C70" w:rsidP="0095427B">
      <w:pPr>
        <w:widowControl/>
        <w:spacing w:line="240" w:lineRule="auto"/>
        <w:ind w:firstLine="851"/>
        <w:jc w:val="center"/>
        <w:rPr>
          <w:rFonts w:eastAsia="Calibri"/>
          <w:snapToGrid/>
          <w:sz w:val="28"/>
          <w:szCs w:val="28"/>
        </w:rPr>
      </w:pPr>
    </w:p>
    <w:p w:rsidR="003D1C70" w:rsidRDefault="003D1C70" w:rsidP="0095427B">
      <w:pPr>
        <w:widowControl/>
        <w:spacing w:line="240" w:lineRule="auto"/>
        <w:ind w:firstLine="851"/>
        <w:jc w:val="center"/>
        <w:rPr>
          <w:rFonts w:eastAsia="Calibri"/>
          <w:snapToGrid/>
          <w:sz w:val="28"/>
          <w:szCs w:val="28"/>
        </w:rPr>
      </w:pPr>
    </w:p>
    <w:p w:rsidR="003D1C70" w:rsidRPr="00D2714B" w:rsidRDefault="003D1C70" w:rsidP="0095427B">
      <w:pPr>
        <w:widowControl/>
        <w:spacing w:line="240" w:lineRule="auto"/>
        <w:ind w:firstLine="851"/>
        <w:jc w:val="center"/>
        <w:rPr>
          <w:rFonts w:eastAsia="Calibri"/>
          <w:snapToGrid/>
          <w:sz w:val="28"/>
          <w:szCs w:val="28"/>
        </w:rPr>
      </w:pPr>
    </w:p>
    <w:p w:rsidR="005732D6" w:rsidRPr="00D32F77" w:rsidRDefault="005732D6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5732D6" w:rsidRPr="00D32F77" w:rsidRDefault="005732D6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5732D6" w:rsidRPr="00D32F77" w:rsidRDefault="00800890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2B301C">
        <w:rPr>
          <w:rFonts w:eastAsia="Calibri"/>
          <w:b/>
          <w:bCs/>
          <w:snapToGrid/>
          <w:sz w:val="28"/>
          <w:szCs w:val="28"/>
        </w:rP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7.7pt;height:671.8pt">
            <v:imagedata r:id="rId6" o:title="File0016"/>
          </v:shape>
        </w:pict>
      </w:r>
    </w:p>
    <w:p w:rsidR="005732D6" w:rsidRPr="00D32F77" w:rsidRDefault="005732D6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5732D6" w:rsidRPr="00D32F77" w:rsidRDefault="005732D6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5732D6" w:rsidRPr="00D32F77" w:rsidRDefault="005732D6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5732D6" w:rsidRPr="00D32F77" w:rsidRDefault="005732D6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t>1. Цели и задачи дисциплины</w:t>
      </w:r>
    </w:p>
    <w:p w:rsidR="0095427B" w:rsidRPr="00D2714B" w:rsidRDefault="0095427B" w:rsidP="0095427B">
      <w:pPr>
        <w:widowControl/>
        <w:tabs>
          <w:tab w:val="left" w:pos="0"/>
        </w:tabs>
        <w:spacing w:line="240" w:lineRule="auto"/>
        <w:ind w:firstLine="0"/>
        <w:contextualSpacing/>
        <w:rPr>
          <w:rFonts w:eastAsia="Calibri"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 xml:space="preserve">Рабочая программа составлена в соответствии с ФГОС </w:t>
      </w:r>
      <w:proofErr w:type="gramStart"/>
      <w:r w:rsidRPr="00D2714B">
        <w:rPr>
          <w:rFonts w:eastAsia="Calibri"/>
          <w:snapToGrid/>
          <w:sz w:val="28"/>
          <w:szCs w:val="28"/>
        </w:rPr>
        <w:t>ВО</w:t>
      </w:r>
      <w:proofErr w:type="gramEnd"/>
      <w:r w:rsidRPr="00D2714B">
        <w:rPr>
          <w:rFonts w:eastAsia="Calibri"/>
          <w:snapToGrid/>
          <w:sz w:val="28"/>
          <w:szCs w:val="28"/>
        </w:rPr>
        <w:t>, утвержденным «</w:t>
      </w:r>
      <w:r w:rsidR="00E10044">
        <w:rPr>
          <w:rFonts w:eastAsia="Calibri"/>
          <w:snapToGrid/>
          <w:sz w:val="28"/>
          <w:szCs w:val="28"/>
        </w:rPr>
        <w:t>14</w:t>
      </w:r>
      <w:r w:rsidRPr="00D2714B">
        <w:rPr>
          <w:rFonts w:eastAsia="Calibri"/>
          <w:snapToGrid/>
          <w:sz w:val="28"/>
          <w:szCs w:val="28"/>
        </w:rPr>
        <w:t xml:space="preserve">» </w:t>
      </w:r>
      <w:r w:rsidR="00E10044">
        <w:rPr>
          <w:rFonts w:eastAsia="Calibri"/>
          <w:snapToGrid/>
          <w:sz w:val="28"/>
          <w:szCs w:val="28"/>
        </w:rPr>
        <w:t>декабря</w:t>
      </w:r>
      <w:r w:rsidRPr="00D2714B">
        <w:rPr>
          <w:rFonts w:eastAsia="Calibri"/>
          <w:snapToGrid/>
          <w:sz w:val="28"/>
          <w:szCs w:val="28"/>
        </w:rPr>
        <w:t xml:space="preserve"> 20</w:t>
      </w:r>
      <w:r w:rsidR="00E10044">
        <w:rPr>
          <w:rFonts w:eastAsia="Calibri"/>
          <w:snapToGrid/>
          <w:sz w:val="28"/>
          <w:szCs w:val="28"/>
        </w:rPr>
        <w:t>15</w:t>
      </w:r>
      <w:r w:rsidRPr="00D2714B">
        <w:rPr>
          <w:rFonts w:eastAsia="Calibri"/>
          <w:snapToGrid/>
          <w:sz w:val="28"/>
          <w:szCs w:val="28"/>
        </w:rPr>
        <w:t xml:space="preserve"> г., приказ № </w:t>
      </w:r>
      <w:r w:rsidR="00E10044">
        <w:rPr>
          <w:rFonts w:eastAsia="Calibri"/>
          <w:snapToGrid/>
          <w:sz w:val="28"/>
          <w:szCs w:val="28"/>
        </w:rPr>
        <w:t>1470</w:t>
      </w:r>
      <w:r w:rsidRPr="00D2714B">
        <w:rPr>
          <w:rFonts w:eastAsia="Calibri"/>
          <w:snapToGrid/>
          <w:sz w:val="28"/>
          <w:szCs w:val="28"/>
        </w:rPr>
        <w:t xml:space="preserve"> по направлению</w:t>
      </w:r>
      <w:r w:rsidR="00E10044">
        <w:rPr>
          <w:rFonts w:eastAsia="Calibri"/>
          <w:snapToGrid/>
          <w:sz w:val="28"/>
          <w:szCs w:val="28"/>
        </w:rPr>
        <w:t xml:space="preserve"> 23</w:t>
      </w:r>
      <w:r w:rsidR="00E10044" w:rsidRPr="00D2714B">
        <w:rPr>
          <w:rFonts w:eastAsia="Calibri"/>
          <w:snapToGrid/>
          <w:sz w:val="28"/>
          <w:szCs w:val="28"/>
        </w:rPr>
        <w:t>.0</w:t>
      </w:r>
      <w:r w:rsidR="00E10044">
        <w:rPr>
          <w:rFonts w:eastAsia="Calibri"/>
          <w:snapToGrid/>
          <w:sz w:val="28"/>
          <w:szCs w:val="28"/>
        </w:rPr>
        <w:t>3</w:t>
      </w:r>
      <w:r w:rsidR="00E10044" w:rsidRPr="00D2714B">
        <w:rPr>
          <w:rFonts w:eastAsia="Calibri"/>
          <w:snapToGrid/>
          <w:sz w:val="28"/>
          <w:szCs w:val="28"/>
        </w:rPr>
        <w:t>.0</w:t>
      </w:r>
      <w:r w:rsidR="00E10044">
        <w:rPr>
          <w:rFonts w:eastAsia="Calibri"/>
          <w:snapToGrid/>
          <w:sz w:val="28"/>
          <w:szCs w:val="28"/>
        </w:rPr>
        <w:t>3</w:t>
      </w:r>
      <w:r w:rsidR="00E10044" w:rsidRPr="00D2714B">
        <w:rPr>
          <w:rFonts w:eastAsia="Calibri"/>
          <w:snapToGrid/>
          <w:sz w:val="28"/>
          <w:szCs w:val="28"/>
        </w:rPr>
        <w:t xml:space="preserve"> «</w:t>
      </w:r>
      <w:r w:rsidR="00E10044" w:rsidRPr="00D45BFD">
        <w:rPr>
          <w:sz w:val="28"/>
          <w:szCs w:val="28"/>
        </w:rPr>
        <w:t>Эксплуатация транспортно-технологических машин и комплексов</w:t>
      </w:r>
      <w:r w:rsidR="00E10044" w:rsidRPr="00D45BFD">
        <w:rPr>
          <w:rFonts w:eastAsia="Calibri"/>
          <w:snapToGrid/>
          <w:sz w:val="28"/>
          <w:szCs w:val="28"/>
        </w:rPr>
        <w:t xml:space="preserve">», </w:t>
      </w:r>
      <w:r w:rsidRPr="00D45BFD">
        <w:rPr>
          <w:rFonts w:eastAsia="Calibri"/>
          <w:snapToGrid/>
          <w:sz w:val="28"/>
          <w:szCs w:val="28"/>
        </w:rPr>
        <w:t>по дисциплине «</w:t>
      </w:r>
      <w:r w:rsidR="00E10044" w:rsidRPr="00D45BFD">
        <w:rPr>
          <w:rFonts w:eastAsia="Calibri"/>
          <w:snapToGrid/>
          <w:sz w:val="28"/>
          <w:szCs w:val="28"/>
        </w:rPr>
        <w:t>М</w:t>
      </w:r>
      <w:r w:rsidR="00E10044" w:rsidRPr="00D45BFD">
        <w:rPr>
          <w:bCs/>
          <w:sz w:val="28"/>
          <w:szCs w:val="28"/>
        </w:rPr>
        <w:t>етоды компьютерного моделирования</w:t>
      </w:r>
      <w:r w:rsidR="00E10044" w:rsidRPr="00D45BFD">
        <w:rPr>
          <w:rFonts w:eastAsia="Calibri"/>
          <w:snapToGrid/>
          <w:sz w:val="28"/>
          <w:szCs w:val="28"/>
        </w:rPr>
        <w:t>»</w:t>
      </w:r>
      <w:r w:rsidRPr="00D45BFD">
        <w:rPr>
          <w:rFonts w:eastAsia="Calibri"/>
          <w:snapToGrid/>
          <w:sz w:val="28"/>
          <w:szCs w:val="28"/>
        </w:rPr>
        <w:t>.</w:t>
      </w:r>
    </w:p>
    <w:p w:rsidR="0095427B" w:rsidRPr="00D2714B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>Целью изучения дисциплины «</w:t>
      </w:r>
      <w:r w:rsidR="00E10044" w:rsidRPr="00D45BFD">
        <w:rPr>
          <w:rFonts w:eastAsia="Calibri"/>
          <w:snapToGrid/>
          <w:sz w:val="28"/>
          <w:szCs w:val="28"/>
        </w:rPr>
        <w:t>М</w:t>
      </w:r>
      <w:r w:rsidR="00E10044" w:rsidRPr="00D45BFD">
        <w:rPr>
          <w:bCs/>
          <w:sz w:val="28"/>
          <w:szCs w:val="28"/>
        </w:rPr>
        <w:t>етоды компьютерного моделирования</w:t>
      </w:r>
      <w:r w:rsidRPr="00D2714B">
        <w:rPr>
          <w:rFonts w:eastAsia="Calibri"/>
          <w:snapToGrid/>
          <w:sz w:val="28"/>
          <w:szCs w:val="28"/>
        </w:rPr>
        <w:t xml:space="preserve">» является </w:t>
      </w:r>
      <w:r w:rsidR="00E10044" w:rsidRPr="00594B53">
        <w:rPr>
          <w:sz w:val="28"/>
          <w:szCs w:val="28"/>
        </w:rPr>
        <w:t xml:space="preserve">освоение студентами принципов </w:t>
      </w:r>
      <w:proofErr w:type="gramStart"/>
      <w:r w:rsidR="00E10044" w:rsidRPr="00594B53">
        <w:rPr>
          <w:sz w:val="28"/>
          <w:szCs w:val="28"/>
        </w:rPr>
        <w:t>построения архитектуры открытых информационных систем сопровождения технических процессов</w:t>
      </w:r>
      <w:proofErr w:type="gramEnd"/>
      <w:r w:rsidR="00E10044" w:rsidRPr="00594B53">
        <w:rPr>
          <w:sz w:val="28"/>
          <w:szCs w:val="28"/>
        </w:rPr>
        <w:t xml:space="preserve"> в соответствии с международной линейкой стандартов </w:t>
      </w:r>
      <w:r w:rsidR="00E10044" w:rsidRPr="00594B53">
        <w:rPr>
          <w:sz w:val="28"/>
          <w:szCs w:val="28"/>
          <w:lang w:val="en-US"/>
        </w:rPr>
        <w:t>ISO</w:t>
      </w:r>
      <w:r w:rsidR="00E10044" w:rsidRPr="00594B53">
        <w:rPr>
          <w:sz w:val="28"/>
          <w:szCs w:val="28"/>
        </w:rPr>
        <w:t>-9001, технологий конечно-элементного анализа, наукоемких компьютерных технологий – программных систем компьютерного проектирования (систем автоматизированного проекти</w:t>
      </w:r>
      <w:r w:rsidR="00E10044">
        <w:rPr>
          <w:sz w:val="28"/>
          <w:szCs w:val="28"/>
        </w:rPr>
        <w:t>рования</w:t>
      </w:r>
      <w:r w:rsidR="00E10044" w:rsidRPr="00594B53">
        <w:rPr>
          <w:sz w:val="28"/>
          <w:szCs w:val="28"/>
        </w:rPr>
        <w:t xml:space="preserve"> </w:t>
      </w:r>
      <w:r w:rsidR="00E10044">
        <w:rPr>
          <w:sz w:val="28"/>
          <w:szCs w:val="28"/>
        </w:rPr>
        <w:t>(</w:t>
      </w:r>
      <w:r w:rsidR="00E10044" w:rsidRPr="00594B53">
        <w:rPr>
          <w:sz w:val="28"/>
          <w:szCs w:val="28"/>
        </w:rPr>
        <w:t>САПР</w:t>
      </w:r>
      <w:r w:rsidR="00E10044">
        <w:rPr>
          <w:sz w:val="28"/>
          <w:szCs w:val="28"/>
        </w:rPr>
        <w:t>)</w:t>
      </w:r>
      <w:r w:rsidR="00E10044" w:rsidRPr="00594B53">
        <w:rPr>
          <w:sz w:val="28"/>
          <w:szCs w:val="28"/>
        </w:rPr>
        <w:t>; CAD-</w:t>
      </w:r>
      <w:r w:rsidR="00E10044">
        <w:rPr>
          <w:sz w:val="28"/>
          <w:szCs w:val="28"/>
        </w:rPr>
        <w:t xml:space="preserve">систем, </w:t>
      </w:r>
      <w:proofErr w:type="spellStart"/>
      <w:r w:rsidR="00E10044">
        <w:rPr>
          <w:sz w:val="28"/>
          <w:szCs w:val="28"/>
        </w:rPr>
        <w:t>Computer-Aided</w:t>
      </w:r>
      <w:proofErr w:type="spellEnd"/>
      <w:r w:rsidR="00E10044">
        <w:rPr>
          <w:sz w:val="28"/>
          <w:szCs w:val="28"/>
        </w:rPr>
        <w:t xml:space="preserve"> </w:t>
      </w:r>
      <w:proofErr w:type="spellStart"/>
      <w:r w:rsidR="00E10044">
        <w:rPr>
          <w:sz w:val="28"/>
          <w:szCs w:val="28"/>
        </w:rPr>
        <w:t>Design</w:t>
      </w:r>
      <w:proofErr w:type="spellEnd"/>
      <w:r w:rsidR="00E10044">
        <w:rPr>
          <w:sz w:val="28"/>
          <w:szCs w:val="28"/>
        </w:rPr>
        <w:t>).</w:t>
      </w:r>
    </w:p>
    <w:p w:rsidR="0095427B" w:rsidRPr="00D2714B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>Для достижения поставленной цели решаются следующие задачи:</w:t>
      </w:r>
    </w:p>
    <w:p w:rsidR="00E10044" w:rsidRPr="00E10044" w:rsidRDefault="00E10044" w:rsidP="00E10044">
      <w:pPr>
        <w:pStyle w:val="a3"/>
        <w:numPr>
          <w:ilvl w:val="0"/>
          <w:numId w:val="15"/>
        </w:numPr>
        <w:rPr>
          <w:sz w:val="28"/>
          <w:szCs w:val="28"/>
        </w:rPr>
      </w:pPr>
      <w:r w:rsidRPr="00E10044">
        <w:rPr>
          <w:sz w:val="28"/>
          <w:szCs w:val="28"/>
        </w:rPr>
        <w:t xml:space="preserve">освоение принципов твердотельного моделирования и расчета элементов </w:t>
      </w:r>
      <w:r w:rsidR="00116FEE">
        <w:rPr>
          <w:sz w:val="28"/>
          <w:szCs w:val="28"/>
        </w:rPr>
        <w:t>неземных транспортных средств</w:t>
      </w:r>
      <w:r w:rsidRPr="00E10044">
        <w:rPr>
          <w:sz w:val="28"/>
          <w:szCs w:val="28"/>
        </w:rPr>
        <w:t xml:space="preserve"> на базе современных технологий гибридного параметрического моделирования;</w:t>
      </w:r>
    </w:p>
    <w:p w:rsidR="00E10044" w:rsidRPr="00E10044" w:rsidRDefault="00E10044" w:rsidP="00E10044">
      <w:pPr>
        <w:pStyle w:val="a3"/>
        <w:numPr>
          <w:ilvl w:val="0"/>
          <w:numId w:val="15"/>
        </w:numPr>
        <w:rPr>
          <w:sz w:val="28"/>
          <w:szCs w:val="28"/>
        </w:rPr>
      </w:pPr>
      <w:r w:rsidRPr="00E10044">
        <w:rPr>
          <w:sz w:val="28"/>
          <w:szCs w:val="28"/>
        </w:rPr>
        <w:t>освоение технологий оформления проектно-конструкторской документации с использованием прогрессивных методов компьютерного моделирования;</w:t>
      </w:r>
    </w:p>
    <w:p w:rsidR="00E10044" w:rsidRPr="00E10044" w:rsidRDefault="00E10044" w:rsidP="00E10044">
      <w:pPr>
        <w:pStyle w:val="a3"/>
        <w:numPr>
          <w:ilvl w:val="0"/>
          <w:numId w:val="15"/>
        </w:numPr>
        <w:rPr>
          <w:color w:val="000000"/>
          <w:sz w:val="28"/>
          <w:szCs w:val="28"/>
        </w:rPr>
      </w:pPr>
      <w:r w:rsidRPr="00E10044">
        <w:rPr>
          <w:sz w:val="28"/>
          <w:szCs w:val="28"/>
        </w:rPr>
        <w:t xml:space="preserve"> использование полученной информации при принятии решений в области </w:t>
      </w:r>
      <w:r w:rsidR="00116FEE" w:rsidRPr="00E10044">
        <w:rPr>
          <w:color w:val="000000"/>
          <w:sz w:val="28"/>
          <w:szCs w:val="28"/>
        </w:rPr>
        <w:t>автомобильного сервиса</w:t>
      </w:r>
      <w:r w:rsidRPr="00E10044">
        <w:rPr>
          <w:color w:val="000000"/>
          <w:sz w:val="28"/>
          <w:szCs w:val="28"/>
        </w:rPr>
        <w:t>.</w:t>
      </w:r>
    </w:p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t xml:space="preserve">2. Перечень планируемых результатов </w:t>
      </w:r>
      <w:proofErr w:type="gramStart"/>
      <w:r w:rsidRPr="00D2714B">
        <w:rPr>
          <w:rFonts w:eastAsia="Calibri"/>
          <w:b/>
          <w:bCs/>
          <w:snapToGrid/>
          <w:sz w:val="28"/>
          <w:szCs w:val="28"/>
        </w:rPr>
        <w:t>обучения по дисциплине</w:t>
      </w:r>
      <w:proofErr w:type="gramEnd"/>
      <w:r w:rsidRPr="00D2714B">
        <w:rPr>
          <w:rFonts w:eastAsia="Calibri"/>
          <w:b/>
          <w:bCs/>
          <w:snapToGrid/>
          <w:sz w:val="28"/>
          <w:szCs w:val="28"/>
        </w:rPr>
        <w:t>, соотнесенных с планируемыми результатами освоения основной образовательной программы</w:t>
      </w:r>
    </w:p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snapToGrid/>
          <w:sz w:val="28"/>
          <w:szCs w:val="28"/>
        </w:rPr>
      </w:pPr>
    </w:p>
    <w:p w:rsidR="001950D5" w:rsidRDefault="001950D5" w:rsidP="001950D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Планируемыми результатами </w:t>
      </w:r>
      <w:proofErr w:type="gramStart"/>
      <w:r>
        <w:rPr>
          <w:sz w:val="28"/>
          <w:szCs w:val="28"/>
        </w:rPr>
        <w:t>обучения по дисциплине</w:t>
      </w:r>
      <w:proofErr w:type="gramEnd"/>
      <w:r>
        <w:rPr>
          <w:sz w:val="28"/>
          <w:szCs w:val="28"/>
        </w:rPr>
        <w:t xml:space="preserve"> являются: приобретение знаний, умений, навыков и/или опыта деятельности.</w:t>
      </w:r>
    </w:p>
    <w:p w:rsidR="001950D5" w:rsidRDefault="001950D5" w:rsidP="001950D5">
      <w:pPr>
        <w:widowControl/>
        <w:spacing w:line="240" w:lineRule="auto"/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В результате освоения дисциплины </w:t>
      </w:r>
      <w:proofErr w:type="gramStart"/>
      <w:r>
        <w:rPr>
          <w:sz w:val="28"/>
          <w:szCs w:val="28"/>
        </w:rPr>
        <w:t>обучающийся</w:t>
      </w:r>
      <w:proofErr w:type="gramEnd"/>
      <w:r>
        <w:rPr>
          <w:sz w:val="28"/>
          <w:szCs w:val="28"/>
        </w:rPr>
        <w:t xml:space="preserve"> должен:</w:t>
      </w:r>
    </w:p>
    <w:p w:rsidR="001950D5" w:rsidRDefault="001950D5" w:rsidP="001950D5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ЗНАТЬ</w:t>
      </w:r>
      <w:r>
        <w:rPr>
          <w:sz w:val="28"/>
          <w:szCs w:val="28"/>
        </w:rPr>
        <w:t>:</w:t>
      </w:r>
    </w:p>
    <w:p w:rsidR="001950D5" w:rsidRPr="004748E5" w:rsidRDefault="001950D5" w:rsidP="001950D5">
      <w:pPr>
        <w:pStyle w:val="Default"/>
        <w:numPr>
          <w:ilvl w:val="0"/>
          <w:numId w:val="24"/>
        </w:numPr>
        <w:ind w:left="2268" w:hanging="425"/>
        <w:jc w:val="both"/>
        <w:rPr>
          <w:sz w:val="28"/>
          <w:szCs w:val="28"/>
        </w:rPr>
      </w:pPr>
      <w:r w:rsidRPr="004748E5">
        <w:rPr>
          <w:color w:val="3D3D3D"/>
          <w:sz w:val="28"/>
          <w:szCs w:val="28"/>
        </w:rPr>
        <w:t>круг задач компьютерного моделирования</w:t>
      </w:r>
      <w:r w:rsidRPr="004748E5">
        <w:rPr>
          <w:sz w:val="28"/>
          <w:szCs w:val="28"/>
        </w:rPr>
        <w:t>;</w:t>
      </w:r>
    </w:p>
    <w:p w:rsidR="001950D5" w:rsidRPr="004748E5" w:rsidRDefault="001950D5" w:rsidP="001950D5">
      <w:pPr>
        <w:pStyle w:val="Default"/>
        <w:numPr>
          <w:ilvl w:val="0"/>
          <w:numId w:val="24"/>
        </w:numPr>
        <w:ind w:left="2268" w:hanging="425"/>
        <w:jc w:val="both"/>
        <w:rPr>
          <w:sz w:val="28"/>
          <w:szCs w:val="28"/>
        </w:rPr>
      </w:pPr>
      <w:r w:rsidRPr="004748E5">
        <w:rPr>
          <w:bCs/>
          <w:kern w:val="36"/>
          <w:sz w:val="28"/>
          <w:szCs w:val="28"/>
        </w:rPr>
        <w:t>основные типы, свойства  компьютерной модели</w:t>
      </w:r>
      <w:r w:rsidRPr="004748E5">
        <w:rPr>
          <w:sz w:val="28"/>
          <w:szCs w:val="28"/>
        </w:rPr>
        <w:t>;</w:t>
      </w:r>
    </w:p>
    <w:p w:rsidR="001950D5" w:rsidRPr="004748E5" w:rsidRDefault="001950D5" w:rsidP="001950D5">
      <w:pPr>
        <w:pStyle w:val="Default"/>
        <w:numPr>
          <w:ilvl w:val="0"/>
          <w:numId w:val="24"/>
        </w:numPr>
        <w:ind w:left="2268" w:hanging="425"/>
        <w:jc w:val="both"/>
        <w:rPr>
          <w:sz w:val="28"/>
          <w:szCs w:val="28"/>
        </w:rPr>
      </w:pPr>
      <w:r w:rsidRPr="004748E5">
        <w:rPr>
          <w:color w:val="3D3D3D"/>
          <w:sz w:val="28"/>
          <w:szCs w:val="28"/>
        </w:rPr>
        <w:t>современные средства компьютерного моделирования;</w:t>
      </w:r>
    </w:p>
    <w:p w:rsidR="001950D5" w:rsidRDefault="001950D5" w:rsidP="001950D5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УМЕТЬ</w:t>
      </w:r>
      <w:r>
        <w:rPr>
          <w:sz w:val="28"/>
          <w:szCs w:val="28"/>
        </w:rPr>
        <w:t>:</w:t>
      </w:r>
    </w:p>
    <w:p w:rsidR="001950D5" w:rsidRPr="004748E5" w:rsidRDefault="001950D5" w:rsidP="001950D5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4748E5">
        <w:rPr>
          <w:sz w:val="28"/>
          <w:szCs w:val="28"/>
        </w:rPr>
        <w:t>Выполнять чертежи деталей и сборочных единиц в соответствии с требованиями к конструкторской документации, в том числе, с использованием методов трехмерного моделирования;</w:t>
      </w:r>
    </w:p>
    <w:p w:rsidR="001950D5" w:rsidRPr="004748E5" w:rsidRDefault="001950D5" w:rsidP="001950D5">
      <w:pPr>
        <w:pStyle w:val="Default"/>
        <w:numPr>
          <w:ilvl w:val="0"/>
          <w:numId w:val="25"/>
        </w:numPr>
        <w:jc w:val="both"/>
        <w:rPr>
          <w:sz w:val="28"/>
          <w:szCs w:val="28"/>
        </w:rPr>
      </w:pPr>
      <w:r w:rsidRPr="004748E5">
        <w:rPr>
          <w:sz w:val="28"/>
          <w:szCs w:val="28"/>
        </w:rPr>
        <w:lastRenderedPageBreak/>
        <w:t>Пользоваться современными средствами информационных технологий и машинной графики.</w:t>
      </w:r>
    </w:p>
    <w:p w:rsidR="001950D5" w:rsidRPr="004748E5" w:rsidRDefault="001950D5" w:rsidP="001950D5">
      <w:pPr>
        <w:widowControl/>
        <w:spacing w:line="240" w:lineRule="auto"/>
        <w:ind w:firstLine="851"/>
        <w:rPr>
          <w:sz w:val="28"/>
          <w:szCs w:val="28"/>
        </w:rPr>
      </w:pPr>
      <w:r w:rsidRPr="00485395">
        <w:rPr>
          <w:b/>
          <w:sz w:val="28"/>
          <w:szCs w:val="28"/>
        </w:rPr>
        <w:t>ВЛАДЕТЬ</w:t>
      </w:r>
      <w:r>
        <w:rPr>
          <w:sz w:val="28"/>
          <w:szCs w:val="28"/>
        </w:rPr>
        <w:t>:</w:t>
      </w:r>
    </w:p>
    <w:p w:rsidR="001950D5" w:rsidRPr="004748E5" w:rsidRDefault="001950D5" w:rsidP="001950D5">
      <w:pPr>
        <w:pStyle w:val="Default"/>
        <w:numPr>
          <w:ilvl w:val="0"/>
          <w:numId w:val="26"/>
        </w:numPr>
        <w:jc w:val="both"/>
        <w:rPr>
          <w:sz w:val="28"/>
          <w:szCs w:val="28"/>
        </w:rPr>
      </w:pPr>
      <w:r w:rsidRPr="004748E5">
        <w:rPr>
          <w:sz w:val="28"/>
          <w:szCs w:val="28"/>
        </w:rPr>
        <w:t xml:space="preserve">Методами, алгоритмами и процедурами систем автоматизированного проектирования. </w:t>
      </w:r>
    </w:p>
    <w:p w:rsidR="001950D5" w:rsidRDefault="004748E5" w:rsidP="004748E5">
      <w:pPr>
        <w:widowControl/>
        <w:tabs>
          <w:tab w:val="left" w:pos="2819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ab/>
      </w:r>
    </w:p>
    <w:p w:rsidR="004748E5" w:rsidRDefault="004748E5" w:rsidP="004748E5">
      <w:pPr>
        <w:widowControl/>
        <w:tabs>
          <w:tab w:val="left" w:pos="2819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  <w:r>
        <w:rPr>
          <w:sz w:val="28"/>
          <w:szCs w:val="28"/>
        </w:rPr>
        <w:t xml:space="preserve">Приобретенные знания, умения, навыки и/или опыт деятельности, </w:t>
      </w:r>
      <w:r w:rsidRPr="00743903">
        <w:rPr>
          <w:sz w:val="28"/>
          <w:szCs w:val="28"/>
        </w:rPr>
        <w:t>характеризующие формирование компетенций</w:t>
      </w:r>
      <w:r>
        <w:rPr>
          <w:sz w:val="28"/>
          <w:szCs w:val="28"/>
        </w:rPr>
        <w:t>,</w:t>
      </w:r>
      <w:r w:rsidRPr="00743903">
        <w:rPr>
          <w:sz w:val="28"/>
          <w:szCs w:val="28"/>
        </w:rPr>
        <w:t xml:space="preserve"> </w:t>
      </w:r>
      <w:r>
        <w:rPr>
          <w:sz w:val="28"/>
          <w:szCs w:val="28"/>
        </w:rPr>
        <w:t>осваиваемые в данной дисциплине, позволяют решать профессиональные задачи, приведенные в соответствующем перечне по видам профессиональной деятельности в п. 2.4 о</w:t>
      </w:r>
      <w:r w:rsidRPr="00542E1B">
        <w:rPr>
          <w:sz w:val="28"/>
          <w:szCs w:val="28"/>
        </w:rPr>
        <w:t xml:space="preserve">сновной профессиональной образовательной программы </w:t>
      </w:r>
      <w:r>
        <w:rPr>
          <w:sz w:val="28"/>
          <w:szCs w:val="28"/>
        </w:rPr>
        <w:t>(ОПОП).</w:t>
      </w:r>
    </w:p>
    <w:p w:rsidR="004748E5" w:rsidRDefault="004748E5" w:rsidP="004748E5">
      <w:pPr>
        <w:widowControl/>
        <w:tabs>
          <w:tab w:val="left" w:pos="2819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4748E5" w:rsidRPr="004748E5" w:rsidRDefault="004748E5" w:rsidP="004748E5">
      <w:pPr>
        <w:widowControl/>
        <w:spacing w:line="240" w:lineRule="auto"/>
        <w:ind w:firstLine="708"/>
        <w:rPr>
          <w:sz w:val="28"/>
          <w:szCs w:val="28"/>
        </w:rPr>
      </w:pPr>
      <w:r w:rsidRPr="004748E5">
        <w:rPr>
          <w:sz w:val="28"/>
          <w:szCs w:val="28"/>
        </w:rPr>
        <w:t xml:space="preserve">Изучение дисциплины направлено на формирование следующих </w:t>
      </w:r>
      <w:proofErr w:type="spellStart"/>
      <w:r w:rsidRPr="004748E5">
        <w:rPr>
          <w:b/>
          <w:sz w:val="28"/>
          <w:szCs w:val="28"/>
        </w:rPr>
        <w:t>общепрофессиональных</w:t>
      </w:r>
      <w:proofErr w:type="spellEnd"/>
      <w:r w:rsidRPr="004748E5">
        <w:rPr>
          <w:b/>
          <w:sz w:val="28"/>
          <w:szCs w:val="28"/>
        </w:rPr>
        <w:t xml:space="preserve"> компетенций (ОПК)</w:t>
      </w:r>
      <w:r w:rsidRPr="004748E5">
        <w:rPr>
          <w:sz w:val="28"/>
          <w:szCs w:val="28"/>
        </w:rPr>
        <w:t>:</w:t>
      </w:r>
    </w:p>
    <w:p w:rsidR="007856AC" w:rsidRPr="008E7673" w:rsidRDefault="007856AC" w:rsidP="007856AC">
      <w:pPr>
        <w:pStyle w:val="a3"/>
        <w:numPr>
          <w:ilvl w:val="0"/>
          <w:numId w:val="17"/>
        </w:numPr>
        <w:spacing w:line="240" w:lineRule="auto"/>
        <w:ind w:left="1560" w:hanging="426"/>
        <w:rPr>
          <w:rFonts w:ascii="Tahoma" w:hAnsi="Tahoma" w:cs="Tahoma"/>
          <w:snapToGrid/>
          <w:color w:val="000000"/>
          <w:sz w:val="28"/>
          <w:szCs w:val="28"/>
        </w:rPr>
      </w:pPr>
      <w:r w:rsidRPr="008E7673">
        <w:rPr>
          <w:snapToGrid/>
          <w:color w:val="000000"/>
          <w:sz w:val="28"/>
          <w:szCs w:val="28"/>
        </w:rPr>
        <w:t>готовностью применять систему фундаментальных знаний (математических, естественнонаучных, инженерных и экономических) для идентификации, формулирования и решения технических и технологических проблем эксплуатации транспортно-технологических машин и комплексов</w:t>
      </w:r>
      <w:r w:rsidRPr="008E7673">
        <w:rPr>
          <w:rFonts w:ascii="Tahoma" w:hAnsi="Tahoma" w:cs="Tahoma"/>
          <w:snapToGrid/>
          <w:color w:val="000000"/>
          <w:sz w:val="28"/>
          <w:szCs w:val="28"/>
        </w:rPr>
        <w:t xml:space="preserve"> </w:t>
      </w:r>
      <w:r w:rsidRPr="008E7673">
        <w:rPr>
          <w:rFonts w:eastAsia="Calibri"/>
          <w:snapToGrid/>
          <w:sz w:val="28"/>
          <w:szCs w:val="28"/>
        </w:rPr>
        <w:t>(ОПК-3).</w:t>
      </w:r>
    </w:p>
    <w:p w:rsidR="0095427B" w:rsidRDefault="004748E5" w:rsidP="0095427B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1E6889">
        <w:rPr>
          <w:sz w:val="28"/>
          <w:szCs w:val="28"/>
        </w:rPr>
        <w:t>Изучение дисциплины направлено на формирование следующих</w:t>
      </w:r>
      <w:r w:rsidR="0095427B" w:rsidRPr="00D2714B">
        <w:rPr>
          <w:rFonts w:eastAsia="Calibri"/>
          <w:snapToGrid/>
          <w:sz w:val="28"/>
          <w:szCs w:val="28"/>
        </w:rPr>
        <w:t xml:space="preserve"> </w:t>
      </w:r>
      <w:r w:rsidR="0095427B" w:rsidRPr="00D2714B">
        <w:rPr>
          <w:rFonts w:eastAsia="Calibri"/>
          <w:b/>
          <w:bCs/>
          <w:snapToGrid/>
          <w:sz w:val="28"/>
          <w:szCs w:val="28"/>
        </w:rPr>
        <w:t>профессиональных компетенций (ПК),</w:t>
      </w:r>
      <w:r w:rsidR="0095427B" w:rsidRPr="00D2714B">
        <w:rPr>
          <w:rFonts w:eastAsia="Calibri"/>
          <w:bCs/>
          <w:snapToGrid/>
          <w:sz w:val="28"/>
          <w:szCs w:val="28"/>
        </w:rPr>
        <w:t xml:space="preserve"> соответствующих видам профессиональной деятельности, на которые ориен</w:t>
      </w:r>
      <w:r w:rsidR="007856AC">
        <w:rPr>
          <w:rFonts w:eastAsia="Calibri"/>
          <w:bCs/>
          <w:snapToGrid/>
          <w:sz w:val="28"/>
          <w:szCs w:val="28"/>
        </w:rPr>
        <w:t>тирована программа бакалавриата</w:t>
      </w:r>
      <w:r w:rsidR="0095427B" w:rsidRPr="00D2714B">
        <w:rPr>
          <w:rFonts w:eastAsia="Calibri"/>
          <w:bCs/>
          <w:snapToGrid/>
          <w:sz w:val="28"/>
          <w:szCs w:val="28"/>
        </w:rPr>
        <w:t>:</w:t>
      </w:r>
    </w:p>
    <w:p w:rsidR="00D976B9" w:rsidRPr="003C66CB" w:rsidRDefault="00D976B9" w:rsidP="00D976B9">
      <w:pPr>
        <w:tabs>
          <w:tab w:val="left" w:pos="851"/>
        </w:tabs>
        <w:ind w:firstLine="851"/>
        <w:rPr>
          <w:sz w:val="28"/>
          <w:szCs w:val="28"/>
        </w:rPr>
      </w:pPr>
      <w:r w:rsidRPr="003C66CB">
        <w:rPr>
          <w:i/>
          <w:sz w:val="28"/>
          <w:szCs w:val="28"/>
        </w:rPr>
        <w:t>расчетно-проектная деятельность</w:t>
      </w:r>
      <w:r w:rsidRPr="003C66CB">
        <w:rPr>
          <w:sz w:val="28"/>
          <w:szCs w:val="28"/>
        </w:rPr>
        <w:t>:</w:t>
      </w:r>
    </w:p>
    <w:p w:rsidR="0095427B" w:rsidRDefault="007856AC" w:rsidP="007856AC">
      <w:pPr>
        <w:pStyle w:val="a3"/>
        <w:widowControl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eastAsia="Calibri"/>
          <w:snapToGrid/>
          <w:sz w:val="28"/>
          <w:szCs w:val="28"/>
        </w:rPr>
      </w:pPr>
      <w:r w:rsidRPr="004748E5">
        <w:rPr>
          <w:snapToGrid/>
          <w:color w:val="000000"/>
          <w:sz w:val="28"/>
          <w:szCs w:val="28"/>
        </w:rPr>
        <w:t>готовностью к участию в составе коллектива исполнителей к разработке проектно-конструкторской документации по созданию и модернизации систем и средств эксплуатации транспортных и транспортно-технологических машин и оборудования</w:t>
      </w:r>
      <w:r w:rsidRPr="004748E5">
        <w:rPr>
          <w:rFonts w:ascii="Tahoma" w:hAnsi="Tahoma" w:cs="Tahoma"/>
          <w:snapToGrid/>
          <w:color w:val="000000"/>
          <w:sz w:val="28"/>
          <w:szCs w:val="28"/>
        </w:rPr>
        <w:t xml:space="preserve"> </w:t>
      </w:r>
      <w:r w:rsidR="0095427B" w:rsidRPr="004748E5">
        <w:rPr>
          <w:rFonts w:eastAsia="Calibri"/>
          <w:snapToGrid/>
          <w:sz w:val="28"/>
          <w:szCs w:val="28"/>
        </w:rPr>
        <w:t xml:space="preserve"> (ПК-1);</w:t>
      </w:r>
    </w:p>
    <w:p w:rsidR="00A141C5" w:rsidRPr="00A141C5" w:rsidRDefault="00A141C5" w:rsidP="00A141C5">
      <w:pPr>
        <w:tabs>
          <w:tab w:val="left" w:pos="851"/>
        </w:tabs>
        <w:ind w:left="851" w:firstLine="0"/>
        <w:rPr>
          <w:sz w:val="28"/>
          <w:szCs w:val="28"/>
        </w:rPr>
      </w:pPr>
      <w:r>
        <w:rPr>
          <w:i/>
          <w:sz w:val="28"/>
          <w:szCs w:val="28"/>
        </w:rPr>
        <w:t>производственно - технологическая</w:t>
      </w:r>
      <w:r w:rsidRPr="00A141C5">
        <w:rPr>
          <w:i/>
          <w:sz w:val="28"/>
          <w:szCs w:val="28"/>
        </w:rPr>
        <w:t xml:space="preserve"> деятельность</w:t>
      </w:r>
      <w:r w:rsidRPr="00A141C5">
        <w:rPr>
          <w:sz w:val="28"/>
          <w:szCs w:val="28"/>
        </w:rPr>
        <w:t>:</w:t>
      </w:r>
    </w:p>
    <w:p w:rsidR="0095427B" w:rsidRPr="004748E5" w:rsidRDefault="007856AC" w:rsidP="007856AC">
      <w:pPr>
        <w:pStyle w:val="a3"/>
        <w:widowControl/>
        <w:numPr>
          <w:ilvl w:val="0"/>
          <w:numId w:val="16"/>
        </w:numPr>
        <w:autoSpaceDE w:val="0"/>
        <w:autoSpaceDN w:val="0"/>
        <w:adjustRightInd w:val="0"/>
        <w:spacing w:line="240" w:lineRule="auto"/>
        <w:rPr>
          <w:rFonts w:eastAsia="Calibri"/>
          <w:snapToGrid/>
          <w:sz w:val="28"/>
          <w:szCs w:val="28"/>
        </w:rPr>
      </w:pPr>
      <w:r w:rsidRPr="004748E5">
        <w:rPr>
          <w:snapToGrid/>
          <w:color w:val="000000"/>
          <w:sz w:val="28"/>
          <w:szCs w:val="28"/>
        </w:rPr>
        <w:t>способностью разрабатывать и использовать графическую техническую документацию</w:t>
      </w:r>
      <w:r w:rsidRPr="004748E5">
        <w:rPr>
          <w:rFonts w:ascii="Tahoma" w:hAnsi="Tahoma" w:cs="Tahoma"/>
          <w:snapToGrid/>
          <w:color w:val="000000"/>
          <w:sz w:val="28"/>
          <w:szCs w:val="28"/>
        </w:rPr>
        <w:t xml:space="preserve"> </w:t>
      </w:r>
      <w:r w:rsidR="0095427B" w:rsidRPr="004748E5">
        <w:rPr>
          <w:rFonts w:eastAsia="Calibri"/>
          <w:snapToGrid/>
          <w:sz w:val="28"/>
          <w:szCs w:val="28"/>
        </w:rPr>
        <w:t xml:space="preserve"> (ПК-</w:t>
      </w:r>
      <w:r w:rsidRPr="004748E5">
        <w:rPr>
          <w:rFonts w:eastAsia="Calibri"/>
          <w:snapToGrid/>
          <w:sz w:val="28"/>
          <w:szCs w:val="28"/>
        </w:rPr>
        <w:t>8</w:t>
      </w:r>
      <w:r w:rsidR="0095427B" w:rsidRPr="004748E5">
        <w:rPr>
          <w:rFonts w:eastAsia="Calibri"/>
          <w:snapToGrid/>
          <w:sz w:val="28"/>
          <w:szCs w:val="28"/>
        </w:rPr>
        <w:t>)</w:t>
      </w:r>
      <w:r w:rsidRPr="004748E5">
        <w:rPr>
          <w:rFonts w:eastAsia="Calibri"/>
          <w:snapToGrid/>
          <w:sz w:val="28"/>
          <w:szCs w:val="28"/>
        </w:rPr>
        <w:t>;</w:t>
      </w:r>
    </w:p>
    <w:p w:rsidR="007856AC" w:rsidRPr="004748E5" w:rsidRDefault="007856AC" w:rsidP="007856AC">
      <w:pPr>
        <w:pStyle w:val="a3"/>
        <w:widowControl/>
        <w:numPr>
          <w:ilvl w:val="0"/>
          <w:numId w:val="16"/>
        </w:numPr>
        <w:spacing w:line="240" w:lineRule="auto"/>
        <w:rPr>
          <w:rFonts w:ascii="Tahoma" w:hAnsi="Tahoma" w:cs="Tahoma"/>
          <w:snapToGrid/>
          <w:color w:val="000000"/>
          <w:sz w:val="28"/>
          <w:szCs w:val="28"/>
        </w:rPr>
      </w:pPr>
      <w:r w:rsidRPr="004748E5">
        <w:rPr>
          <w:snapToGrid/>
          <w:color w:val="000000"/>
          <w:sz w:val="28"/>
          <w:szCs w:val="28"/>
        </w:rPr>
        <w:t xml:space="preserve">способностью к участию в составе коллектива исполнителей в проведении исследования и моделирования транспортных и транспортно-технологических процессов и их элементов </w:t>
      </w:r>
      <w:r w:rsidRPr="004748E5">
        <w:rPr>
          <w:rFonts w:eastAsia="Calibri"/>
          <w:snapToGrid/>
          <w:sz w:val="28"/>
          <w:szCs w:val="28"/>
        </w:rPr>
        <w:t>(ПК-9).</w:t>
      </w:r>
    </w:p>
    <w:p w:rsidR="007856AC" w:rsidRPr="007856AC" w:rsidRDefault="007856AC" w:rsidP="007856AC">
      <w:pPr>
        <w:pStyle w:val="a3"/>
        <w:widowControl/>
        <w:spacing w:line="240" w:lineRule="auto"/>
        <w:ind w:left="1571" w:firstLine="0"/>
        <w:rPr>
          <w:rFonts w:ascii="Tahoma" w:hAnsi="Tahoma" w:cs="Tahoma"/>
          <w:snapToGrid/>
          <w:color w:val="000000"/>
          <w:szCs w:val="16"/>
        </w:rPr>
      </w:pPr>
    </w:p>
    <w:p w:rsidR="00D976B9" w:rsidRPr="003C66CB" w:rsidRDefault="00D976B9" w:rsidP="00D976B9">
      <w:pPr>
        <w:pStyle w:val="1"/>
        <w:ind w:left="0" w:firstLine="851"/>
        <w:jc w:val="both"/>
        <w:rPr>
          <w:rFonts w:cs="Times New Roman"/>
          <w:szCs w:val="24"/>
        </w:rPr>
      </w:pPr>
      <w:r w:rsidRPr="003C66CB">
        <w:rPr>
          <w:rFonts w:cs="Times New Roman"/>
          <w:szCs w:val="24"/>
        </w:rPr>
        <w:t xml:space="preserve">Область профессиональной деятельности </w:t>
      </w:r>
      <w:proofErr w:type="gramStart"/>
      <w:r w:rsidRPr="003C66CB">
        <w:rPr>
          <w:rFonts w:cs="Times New Roman"/>
          <w:szCs w:val="24"/>
        </w:rPr>
        <w:t>обучающихся</w:t>
      </w:r>
      <w:proofErr w:type="gramEnd"/>
      <w:r w:rsidRPr="003C66CB">
        <w:rPr>
          <w:rFonts w:cs="Times New Roman"/>
          <w:szCs w:val="24"/>
        </w:rPr>
        <w:t>, освоивших данную дисциплину, приведена в п. 2.1 ОПОП.</w:t>
      </w:r>
    </w:p>
    <w:p w:rsidR="00D976B9" w:rsidRPr="006E32A2" w:rsidRDefault="00D976B9" w:rsidP="00D976B9">
      <w:pPr>
        <w:pStyle w:val="1"/>
        <w:ind w:left="0" w:firstLine="851"/>
        <w:contextualSpacing w:val="0"/>
        <w:jc w:val="both"/>
        <w:rPr>
          <w:rFonts w:cs="Times New Roman"/>
          <w:szCs w:val="24"/>
        </w:rPr>
      </w:pPr>
      <w:r w:rsidRPr="006E32A2">
        <w:rPr>
          <w:rFonts w:cs="Times New Roman"/>
          <w:szCs w:val="24"/>
        </w:rPr>
        <w:t xml:space="preserve">Объекты профессиональной деятельности </w:t>
      </w:r>
      <w:proofErr w:type="gramStart"/>
      <w:r w:rsidRPr="006E32A2">
        <w:rPr>
          <w:rFonts w:cs="Times New Roman"/>
          <w:szCs w:val="24"/>
        </w:rPr>
        <w:t>обучающихся</w:t>
      </w:r>
      <w:proofErr w:type="gramEnd"/>
      <w:r w:rsidRPr="006E32A2">
        <w:rPr>
          <w:rFonts w:cs="Times New Roman"/>
          <w:szCs w:val="24"/>
        </w:rPr>
        <w:t>, освоивших данную дисциплину, приведены в п. 2.2 ОПОП.</w:t>
      </w:r>
    </w:p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t>3. Место дисциплины в структуре основной образовательной программы</w:t>
      </w:r>
    </w:p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lastRenderedPageBreak/>
        <w:t>Дисциплина «</w:t>
      </w:r>
      <w:r w:rsidR="001A0DE9" w:rsidRPr="008E7673">
        <w:rPr>
          <w:rFonts w:eastAsia="Calibri"/>
          <w:snapToGrid/>
          <w:sz w:val="28"/>
          <w:szCs w:val="28"/>
        </w:rPr>
        <w:t>М</w:t>
      </w:r>
      <w:r w:rsidR="001A0DE9" w:rsidRPr="008E7673">
        <w:rPr>
          <w:bCs/>
          <w:sz w:val="28"/>
          <w:szCs w:val="28"/>
        </w:rPr>
        <w:t>етоды компьютерного моделирования</w:t>
      </w:r>
      <w:r w:rsidRPr="00D2714B">
        <w:rPr>
          <w:rFonts w:eastAsia="Calibri"/>
          <w:snapToGrid/>
          <w:sz w:val="28"/>
          <w:szCs w:val="28"/>
        </w:rPr>
        <w:t>» (</w:t>
      </w:r>
      <w:r w:rsidR="00C4681F">
        <w:rPr>
          <w:rFonts w:eastAsia="Calibri"/>
          <w:snapToGrid/>
          <w:sz w:val="28"/>
          <w:szCs w:val="28"/>
        </w:rPr>
        <w:t>Б</w:t>
      </w:r>
      <w:proofErr w:type="gramStart"/>
      <w:r w:rsidR="00C4681F">
        <w:rPr>
          <w:rFonts w:eastAsia="Calibri"/>
          <w:snapToGrid/>
          <w:sz w:val="28"/>
          <w:szCs w:val="28"/>
        </w:rPr>
        <w:t>1</w:t>
      </w:r>
      <w:proofErr w:type="gramEnd"/>
      <w:r w:rsidR="00C4681F">
        <w:rPr>
          <w:rFonts w:eastAsia="Calibri"/>
          <w:snapToGrid/>
          <w:sz w:val="28"/>
          <w:szCs w:val="28"/>
        </w:rPr>
        <w:t>.В.ДВ.6.2</w:t>
      </w:r>
      <w:r w:rsidRPr="00D2714B">
        <w:rPr>
          <w:rFonts w:eastAsia="Calibri"/>
          <w:snapToGrid/>
          <w:sz w:val="28"/>
          <w:szCs w:val="28"/>
        </w:rPr>
        <w:t>) относится к вариативной части и является дисциплиной по выбору обучающегося.</w:t>
      </w:r>
    </w:p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t>4. Объем дисциплины и виды учебной работы</w:t>
      </w:r>
    </w:p>
    <w:p w:rsidR="0095427B" w:rsidRPr="00D2714B" w:rsidRDefault="0095427B" w:rsidP="0095427B">
      <w:pPr>
        <w:widowControl/>
        <w:tabs>
          <w:tab w:val="left" w:pos="851"/>
        </w:tabs>
        <w:spacing w:line="240" w:lineRule="auto"/>
        <w:ind w:firstLine="851"/>
        <w:jc w:val="center"/>
        <w:rPr>
          <w:rFonts w:eastAsia="Calibri"/>
          <w:snapToGrid/>
          <w:sz w:val="24"/>
          <w:szCs w:val="28"/>
        </w:rPr>
      </w:pPr>
    </w:p>
    <w:p w:rsidR="0095427B" w:rsidRDefault="001A36E9" w:rsidP="0095427B">
      <w:pPr>
        <w:widowControl/>
        <w:tabs>
          <w:tab w:val="left" w:pos="851"/>
        </w:tabs>
        <w:spacing w:line="240" w:lineRule="auto"/>
        <w:ind w:firstLine="0"/>
        <w:rPr>
          <w:rFonts w:eastAsia="Calibri"/>
          <w:snapToGrid/>
          <w:sz w:val="28"/>
          <w:szCs w:val="28"/>
        </w:rPr>
      </w:pPr>
      <w:r>
        <w:rPr>
          <w:rFonts w:eastAsia="Calibri"/>
          <w:snapToGrid/>
          <w:sz w:val="28"/>
          <w:szCs w:val="28"/>
        </w:rPr>
        <w:t>Для очной формы обучения:</w:t>
      </w:r>
    </w:p>
    <w:p w:rsidR="004748E5" w:rsidRPr="00D2714B" w:rsidRDefault="004748E5" w:rsidP="0095427B">
      <w:pPr>
        <w:widowControl/>
        <w:tabs>
          <w:tab w:val="left" w:pos="851"/>
        </w:tabs>
        <w:spacing w:line="240" w:lineRule="auto"/>
        <w:ind w:firstLine="0"/>
        <w:rPr>
          <w:rFonts w:eastAsia="Calibri"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2126"/>
        <w:gridCol w:w="2092"/>
      </w:tblGrid>
      <w:tr w:rsidR="0095427B" w:rsidRPr="00D2714B" w:rsidTr="00A15FA9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95427B" w:rsidRPr="00D2714B" w:rsidRDefault="0095427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95427B" w:rsidRPr="00D2714B" w:rsidRDefault="0095427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95427B" w:rsidRPr="00D2714B" w:rsidRDefault="0095427B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8"/>
              </w:rPr>
              <w:t>Семестр</w:t>
            </w:r>
          </w:p>
        </w:tc>
      </w:tr>
      <w:tr w:rsidR="007E03DD" w:rsidRPr="00D2714B" w:rsidTr="009374C3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7E03DD" w:rsidRPr="00D2714B" w:rsidRDefault="007E03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7E03DD" w:rsidRPr="00D2714B" w:rsidRDefault="007E03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7E03DD" w:rsidRPr="00D2714B" w:rsidRDefault="007E03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8"/>
              </w:rPr>
            </w:pPr>
            <w:r>
              <w:rPr>
                <w:rFonts w:eastAsia="Calibri"/>
                <w:b/>
                <w:snapToGrid/>
                <w:sz w:val="28"/>
                <w:szCs w:val="28"/>
                <w:lang w:val="en-US"/>
              </w:rPr>
              <w:t>3</w:t>
            </w:r>
          </w:p>
        </w:tc>
      </w:tr>
      <w:tr w:rsidR="007E03DD" w:rsidRPr="00D2714B" w:rsidTr="0073133A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E03DD" w:rsidRPr="00D2714B" w:rsidRDefault="007E03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Контактная работа (по видам учебных занятий)</w:t>
            </w:r>
          </w:p>
          <w:p w:rsidR="007E03DD" w:rsidRPr="00D2714B" w:rsidRDefault="007E03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В том числе:</w:t>
            </w:r>
          </w:p>
          <w:p w:rsidR="007E03DD" w:rsidRPr="00D2714B" w:rsidRDefault="007E03DD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лекции (Л)</w:t>
            </w:r>
          </w:p>
          <w:p w:rsidR="007E03DD" w:rsidRPr="00D2714B" w:rsidRDefault="007E03DD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практические занятия (ПЗ)</w:t>
            </w:r>
          </w:p>
          <w:p w:rsidR="007E03DD" w:rsidRPr="00D2714B" w:rsidRDefault="007E03DD" w:rsidP="0095427B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03DD" w:rsidRPr="0008783C" w:rsidRDefault="00854B8F" w:rsidP="007E03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395299">
              <w:rPr>
                <w:sz w:val="28"/>
                <w:szCs w:val="28"/>
              </w:rPr>
              <w:t>2</w:t>
            </w:r>
          </w:p>
          <w:p w:rsidR="007E03DD" w:rsidRDefault="007E03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</w:p>
          <w:p w:rsidR="007E03DD" w:rsidRPr="003369DA" w:rsidRDefault="00576505" w:rsidP="007E03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95299">
              <w:rPr>
                <w:sz w:val="28"/>
                <w:szCs w:val="28"/>
              </w:rPr>
              <w:t>6</w:t>
            </w:r>
          </w:p>
          <w:p w:rsidR="007E03DD" w:rsidRPr="00395299" w:rsidRDefault="00395299" w:rsidP="007E03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E03DD" w:rsidRPr="00576505" w:rsidRDefault="007E03DD" w:rsidP="003952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 xml:space="preserve">     </w:t>
            </w:r>
            <w:r w:rsidR="00986036">
              <w:rPr>
                <w:rFonts w:eastAsia="Calibri"/>
                <w:snapToGrid/>
                <w:sz w:val="28"/>
                <w:szCs w:val="28"/>
                <w:lang w:val="en-US"/>
              </w:rPr>
              <w:t xml:space="preserve"> </w:t>
            </w:r>
            <w:r w:rsidR="00395299">
              <w:rPr>
                <w:rFonts w:eastAsia="Calibri"/>
                <w:snapToGrid/>
                <w:sz w:val="28"/>
                <w:szCs w:val="28"/>
              </w:rPr>
              <w:t>-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E03DD" w:rsidRPr="0008783C" w:rsidRDefault="00854B8F" w:rsidP="007E03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  <w:p w:rsidR="007E03DD" w:rsidRDefault="007E03DD" w:rsidP="007E03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</w:p>
          <w:p w:rsidR="007E03DD" w:rsidRPr="003369DA" w:rsidRDefault="00395299" w:rsidP="007E03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E03DD" w:rsidRPr="00395299" w:rsidRDefault="00395299" w:rsidP="007E03DD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  <w:p w:rsidR="007E03DD" w:rsidRPr="00395299" w:rsidRDefault="007E03DD" w:rsidP="0039529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 xml:space="preserve">     </w:t>
            </w:r>
            <w:r w:rsidR="00986036">
              <w:rPr>
                <w:rFonts w:eastAsia="Calibri"/>
                <w:snapToGrid/>
                <w:sz w:val="28"/>
                <w:szCs w:val="28"/>
                <w:lang w:val="en-US"/>
              </w:rPr>
              <w:t xml:space="preserve">  </w:t>
            </w:r>
            <w:r w:rsidR="00395299">
              <w:rPr>
                <w:rFonts w:eastAsia="Calibri"/>
                <w:snapToGrid/>
                <w:sz w:val="28"/>
                <w:szCs w:val="28"/>
              </w:rPr>
              <w:t>-</w:t>
            </w:r>
          </w:p>
        </w:tc>
      </w:tr>
      <w:tr w:rsidR="007E03DD" w:rsidRPr="00D2714B" w:rsidTr="002F1FB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E03DD" w:rsidRPr="00D2714B" w:rsidRDefault="007E03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03DD" w:rsidRPr="00576505" w:rsidRDefault="00395299" w:rsidP="007E03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40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E03DD" w:rsidRPr="00576505" w:rsidRDefault="00395299" w:rsidP="007E03DD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40</w:t>
            </w:r>
          </w:p>
        </w:tc>
      </w:tr>
      <w:tr w:rsidR="007E03DD" w:rsidRPr="00D2714B" w:rsidTr="00A0281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E03DD" w:rsidRPr="00D2714B" w:rsidRDefault="007E03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03DD" w:rsidRPr="007E03DD" w:rsidRDefault="007E03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36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E03DD" w:rsidRPr="007E03DD" w:rsidRDefault="007E03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36</w:t>
            </w:r>
          </w:p>
        </w:tc>
      </w:tr>
      <w:tr w:rsidR="007E03DD" w:rsidRPr="00D2714B" w:rsidTr="00877CC8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E03DD" w:rsidRPr="00D2714B" w:rsidRDefault="007E03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03DD" w:rsidRPr="00D2714B" w:rsidRDefault="007E03DD" w:rsidP="009410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sz w:val="28"/>
                <w:szCs w:val="28"/>
              </w:rPr>
              <w:t>Э, К</w:t>
            </w:r>
            <w:r w:rsidR="00941078">
              <w:rPr>
                <w:sz w:val="28"/>
                <w:szCs w:val="28"/>
              </w:rPr>
              <w:t>П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E03DD" w:rsidRPr="00D2714B" w:rsidRDefault="007E03DD" w:rsidP="00941078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sz w:val="28"/>
                <w:szCs w:val="28"/>
              </w:rPr>
              <w:t>Э, К</w:t>
            </w:r>
            <w:r w:rsidR="00941078">
              <w:rPr>
                <w:sz w:val="28"/>
                <w:szCs w:val="28"/>
              </w:rPr>
              <w:t>П</w:t>
            </w:r>
          </w:p>
        </w:tc>
      </w:tr>
      <w:tr w:rsidR="007E03DD" w:rsidRPr="00D2714B" w:rsidTr="00883F9B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7E03DD" w:rsidRPr="00D2714B" w:rsidRDefault="007E03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rFonts w:eastAsia="Calibri"/>
                <w:snapToGrid/>
                <w:sz w:val="28"/>
                <w:szCs w:val="28"/>
              </w:rPr>
              <w:t>з.е</w:t>
            </w:r>
            <w:proofErr w:type="spellEnd"/>
            <w:r w:rsidRPr="00D2714B">
              <w:rPr>
                <w:rFonts w:eastAsia="Calibri"/>
                <w:snapToGrid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7E03DD" w:rsidRPr="00D2714B" w:rsidRDefault="007E03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Pr="003369D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7E03DD" w:rsidRPr="00D2714B" w:rsidRDefault="007E03DD" w:rsidP="00A15FA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Pr="003369D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95427B" w:rsidRPr="00D2714B" w:rsidRDefault="0095427B" w:rsidP="0095427B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5427B" w:rsidRPr="00D2714B" w:rsidRDefault="0095427B" w:rsidP="0095427B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1A36E9" w:rsidRPr="00415C91" w:rsidRDefault="001A36E9" w:rsidP="0095427B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i/>
          <w:snapToGrid/>
          <w:sz w:val="28"/>
          <w:szCs w:val="28"/>
        </w:rPr>
      </w:pPr>
    </w:p>
    <w:p w:rsidR="0095427B" w:rsidRDefault="001A36E9" w:rsidP="004748E5">
      <w:pPr>
        <w:widowControl/>
        <w:tabs>
          <w:tab w:val="left" w:pos="851"/>
        </w:tabs>
        <w:spacing w:line="240" w:lineRule="auto"/>
        <w:ind w:firstLine="0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>Для заочной формы обучения:</w:t>
      </w:r>
    </w:p>
    <w:p w:rsidR="004748E5" w:rsidRPr="00772F8C" w:rsidRDefault="004748E5" w:rsidP="004748E5">
      <w:pPr>
        <w:widowControl/>
        <w:tabs>
          <w:tab w:val="left" w:pos="851"/>
        </w:tabs>
        <w:spacing w:line="240" w:lineRule="auto"/>
        <w:ind w:firstLine="0"/>
        <w:rPr>
          <w:rFonts w:eastAsia="Calibri"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53"/>
        <w:gridCol w:w="2126"/>
        <w:gridCol w:w="2092"/>
      </w:tblGrid>
      <w:tr w:rsidR="001A36E9" w:rsidRPr="00D2714B" w:rsidTr="004866CC">
        <w:trPr>
          <w:jc w:val="center"/>
        </w:trPr>
        <w:tc>
          <w:tcPr>
            <w:tcW w:w="5353" w:type="dxa"/>
            <w:vMerge w:val="restart"/>
            <w:shd w:val="clear" w:color="auto" w:fill="auto"/>
            <w:vAlign w:val="center"/>
          </w:tcPr>
          <w:p w:rsidR="001A36E9" w:rsidRPr="00D2714B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Вид учебной работы</w:t>
            </w:r>
          </w:p>
        </w:tc>
        <w:tc>
          <w:tcPr>
            <w:tcW w:w="2126" w:type="dxa"/>
            <w:vMerge w:val="restart"/>
            <w:shd w:val="clear" w:color="auto" w:fill="auto"/>
            <w:vAlign w:val="center"/>
          </w:tcPr>
          <w:p w:rsidR="001A36E9" w:rsidRPr="00D2714B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Всего часов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A36E9" w:rsidRPr="00D2714B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8"/>
              </w:rPr>
            </w:pPr>
            <w:r>
              <w:rPr>
                <w:rFonts w:eastAsia="Calibri"/>
                <w:b/>
                <w:snapToGrid/>
                <w:sz w:val="28"/>
                <w:szCs w:val="28"/>
              </w:rPr>
              <w:t>Курс</w:t>
            </w:r>
          </w:p>
        </w:tc>
      </w:tr>
      <w:tr w:rsidR="001A36E9" w:rsidRPr="00D2714B" w:rsidTr="004866CC">
        <w:trPr>
          <w:jc w:val="center"/>
        </w:trPr>
        <w:tc>
          <w:tcPr>
            <w:tcW w:w="5353" w:type="dxa"/>
            <w:vMerge/>
            <w:shd w:val="clear" w:color="auto" w:fill="auto"/>
            <w:vAlign w:val="center"/>
          </w:tcPr>
          <w:p w:rsidR="001A36E9" w:rsidRPr="00D2714B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2126" w:type="dxa"/>
            <w:vMerge/>
            <w:shd w:val="clear" w:color="auto" w:fill="auto"/>
            <w:vAlign w:val="center"/>
          </w:tcPr>
          <w:p w:rsidR="001A36E9" w:rsidRPr="00D2714B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</w:p>
        </w:tc>
        <w:tc>
          <w:tcPr>
            <w:tcW w:w="2092" w:type="dxa"/>
            <w:shd w:val="clear" w:color="auto" w:fill="auto"/>
            <w:vAlign w:val="center"/>
          </w:tcPr>
          <w:p w:rsidR="001A36E9" w:rsidRPr="001A36E9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8"/>
              </w:rPr>
            </w:pPr>
            <w:r>
              <w:rPr>
                <w:rFonts w:eastAsia="Calibri"/>
                <w:b/>
                <w:snapToGrid/>
                <w:sz w:val="28"/>
                <w:szCs w:val="28"/>
              </w:rPr>
              <w:t>2</w:t>
            </w:r>
          </w:p>
        </w:tc>
      </w:tr>
      <w:tr w:rsidR="001A36E9" w:rsidRPr="00D2714B" w:rsidTr="004866C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1A36E9" w:rsidRPr="00D2714B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Контактная работа (по видам учебных занятий)</w:t>
            </w:r>
          </w:p>
          <w:p w:rsidR="001A36E9" w:rsidRPr="00D2714B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В том числе:</w:t>
            </w:r>
          </w:p>
          <w:p w:rsidR="001A36E9" w:rsidRPr="00D2714B" w:rsidRDefault="001A36E9" w:rsidP="004866C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лекции (Л)</w:t>
            </w:r>
          </w:p>
          <w:p w:rsidR="001A36E9" w:rsidRPr="00D2714B" w:rsidRDefault="001A36E9" w:rsidP="004866C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практические занятия (ПЗ)</w:t>
            </w:r>
          </w:p>
          <w:p w:rsidR="001A36E9" w:rsidRPr="00D2714B" w:rsidRDefault="001A36E9" w:rsidP="004866CC">
            <w:pPr>
              <w:widowControl/>
              <w:numPr>
                <w:ilvl w:val="0"/>
                <w:numId w:val="9"/>
              </w:numPr>
              <w:tabs>
                <w:tab w:val="left" w:pos="380"/>
              </w:tabs>
              <w:spacing w:line="240" w:lineRule="auto"/>
              <w:ind w:left="0"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лабораторные работы (ЛР)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36E9" w:rsidRPr="001A36E9" w:rsidRDefault="009F2922" w:rsidP="004866C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1A36E9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</w:p>
          <w:p w:rsidR="001A36E9" w:rsidRPr="003369DA" w:rsidRDefault="009F2922" w:rsidP="004866CC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A36E9" w:rsidRPr="00986036" w:rsidRDefault="001A36E9" w:rsidP="004866CC">
            <w:pPr>
              <w:tabs>
                <w:tab w:val="left" w:pos="851"/>
              </w:tabs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  <w:p w:rsidR="001A36E9" w:rsidRPr="009F2922" w:rsidRDefault="001A36E9" w:rsidP="009F2922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 xml:space="preserve">      </w:t>
            </w:r>
            <w:r w:rsidR="009F2922">
              <w:rPr>
                <w:rFonts w:eastAsia="Calibri"/>
                <w:snapToGrid/>
                <w:sz w:val="28"/>
                <w:szCs w:val="28"/>
              </w:rPr>
              <w:t>6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A36E9" w:rsidRPr="001A36E9" w:rsidRDefault="009F2922" w:rsidP="001A36E9">
            <w:pPr>
              <w:tabs>
                <w:tab w:val="left" w:pos="851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  <w:p w:rsidR="001A36E9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</w:p>
          <w:p w:rsidR="001A36E9" w:rsidRPr="003369DA" w:rsidRDefault="009F2922" w:rsidP="001A36E9">
            <w:pPr>
              <w:tabs>
                <w:tab w:val="left" w:pos="851"/>
              </w:tabs>
              <w:ind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  <w:p w:rsidR="001A36E9" w:rsidRPr="00986036" w:rsidRDefault="001A36E9" w:rsidP="009F2922">
            <w:pPr>
              <w:tabs>
                <w:tab w:val="left" w:pos="851"/>
              </w:tabs>
              <w:ind w:firstLine="34"/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-</w:t>
            </w:r>
          </w:p>
          <w:p w:rsidR="001A36E9" w:rsidRPr="009F2922" w:rsidRDefault="009F2922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6</w:t>
            </w:r>
          </w:p>
        </w:tc>
      </w:tr>
      <w:tr w:rsidR="001A36E9" w:rsidRPr="00D2714B" w:rsidTr="004866C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1A36E9" w:rsidRPr="00D2714B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Самостоятельная работа (СРС) (всего)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36E9" w:rsidRPr="001A36E9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93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A36E9" w:rsidRPr="001A36E9" w:rsidRDefault="001A36E9" w:rsidP="001A36E9">
            <w:pPr>
              <w:widowControl/>
              <w:tabs>
                <w:tab w:val="left" w:pos="60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93</w:t>
            </w:r>
          </w:p>
        </w:tc>
      </w:tr>
      <w:tr w:rsidR="001A36E9" w:rsidRPr="00D2714B" w:rsidTr="004866C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1A36E9" w:rsidRPr="00D2714B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Контроль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36E9" w:rsidRPr="001A36E9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9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A36E9" w:rsidRPr="001A36E9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9</w:t>
            </w:r>
          </w:p>
        </w:tc>
      </w:tr>
      <w:tr w:rsidR="001A36E9" w:rsidRPr="00D2714B" w:rsidTr="004866C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1A36E9" w:rsidRPr="00D2714B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>Форма контроля знаний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36E9" w:rsidRPr="001A36E9" w:rsidRDefault="001A36E9" w:rsidP="001A36E9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A36E9" w:rsidRPr="00D2714B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sz w:val="28"/>
                <w:szCs w:val="28"/>
              </w:rPr>
              <w:t>Э, КП</w:t>
            </w:r>
          </w:p>
        </w:tc>
      </w:tr>
      <w:tr w:rsidR="001A36E9" w:rsidRPr="00D2714B" w:rsidTr="004866CC">
        <w:trPr>
          <w:jc w:val="center"/>
        </w:trPr>
        <w:tc>
          <w:tcPr>
            <w:tcW w:w="5353" w:type="dxa"/>
            <w:shd w:val="clear" w:color="auto" w:fill="auto"/>
            <w:vAlign w:val="center"/>
          </w:tcPr>
          <w:p w:rsidR="001A36E9" w:rsidRPr="00D2714B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left"/>
              <w:rPr>
                <w:rFonts w:eastAsia="Calibri"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snapToGrid/>
                <w:sz w:val="28"/>
                <w:szCs w:val="28"/>
              </w:rPr>
              <w:t xml:space="preserve">Общая трудоемкость: час / </w:t>
            </w:r>
            <w:proofErr w:type="spellStart"/>
            <w:r w:rsidRPr="00D2714B">
              <w:rPr>
                <w:rFonts w:eastAsia="Calibri"/>
                <w:snapToGrid/>
                <w:sz w:val="28"/>
                <w:szCs w:val="28"/>
              </w:rPr>
              <w:t>з.е</w:t>
            </w:r>
            <w:proofErr w:type="spellEnd"/>
            <w:r w:rsidRPr="00D2714B">
              <w:rPr>
                <w:rFonts w:eastAsia="Calibri"/>
                <w:snapToGrid/>
                <w:sz w:val="28"/>
                <w:szCs w:val="28"/>
              </w:rPr>
              <w:t>.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1A36E9" w:rsidRPr="00D2714B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Pr="003369D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2092" w:type="dxa"/>
            <w:shd w:val="clear" w:color="auto" w:fill="auto"/>
            <w:vAlign w:val="center"/>
          </w:tcPr>
          <w:p w:rsidR="001A36E9" w:rsidRPr="00D2714B" w:rsidRDefault="001A36E9" w:rsidP="004866CC">
            <w:pPr>
              <w:widowControl/>
              <w:tabs>
                <w:tab w:val="left" w:pos="851"/>
              </w:tabs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sz w:val="28"/>
                <w:szCs w:val="28"/>
              </w:rPr>
              <w:t>108</w:t>
            </w:r>
            <w:r w:rsidRPr="003369DA">
              <w:rPr>
                <w:sz w:val="28"/>
                <w:szCs w:val="28"/>
              </w:rPr>
              <w:t>/</w:t>
            </w:r>
            <w:r>
              <w:rPr>
                <w:sz w:val="28"/>
                <w:szCs w:val="28"/>
              </w:rPr>
              <w:t>3</w:t>
            </w:r>
          </w:p>
        </w:tc>
      </w:tr>
    </w:tbl>
    <w:p w:rsidR="00447D25" w:rsidRPr="00772F8C" w:rsidRDefault="00447D25" w:rsidP="0095427B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1A36E9" w:rsidRPr="001A36E9" w:rsidRDefault="001A36E9" w:rsidP="001A36E9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i/>
          <w:snapToGrid/>
          <w:sz w:val="28"/>
          <w:szCs w:val="28"/>
        </w:rPr>
      </w:pPr>
      <w:r w:rsidRPr="00D2714B">
        <w:rPr>
          <w:rFonts w:eastAsia="Calibri"/>
          <w:i/>
          <w:snapToGrid/>
          <w:sz w:val="28"/>
          <w:szCs w:val="28"/>
        </w:rPr>
        <w:t>Примечания: «Форма контроля знаний» – экзамен (Э), курсовой проект (КП), курсовая работа (КР).</w:t>
      </w:r>
    </w:p>
    <w:p w:rsidR="001A36E9" w:rsidRPr="001A36E9" w:rsidRDefault="001A36E9" w:rsidP="001A36E9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i/>
          <w:snapToGrid/>
          <w:sz w:val="28"/>
          <w:szCs w:val="28"/>
        </w:rPr>
      </w:pPr>
    </w:p>
    <w:p w:rsidR="00447D25" w:rsidRDefault="00447D25" w:rsidP="0095427B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D976B9" w:rsidRPr="00C4681F" w:rsidRDefault="00D976B9" w:rsidP="0095427B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4339DF" w:rsidRPr="00C4681F" w:rsidRDefault="004339DF" w:rsidP="0095427B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4339DF" w:rsidRDefault="004339DF" w:rsidP="0095427B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3D1C70" w:rsidRDefault="003D1C70" w:rsidP="0095427B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3D1C70" w:rsidRDefault="003D1C70" w:rsidP="0095427B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3D1C70" w:rsidRPr="00C4681F" w:rsidRDefault="003D1C70" w:rsidP="0095427B">
      <w:pPr>
        <w:widowControl/>
        <w:tabs>
          <w:tab w:val="left" w:pos="851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t>5. Содержание и структура дисциплины</w:t>
      </w:r>
    </w:p>
    <w:p w:rsidR="0095427B" w:rsidRPr="00D2714B" w:rsidRDefault="0095427B" w:rsidP="0095427B">
      <w:pPr>
        <w:widowControl/>
        <w:tabs>
          <w:tab w:val="left" w:pos="0"/>
        </w:tabs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>5.1 Содержание дисциплины</w:t>
      </w:r>
    </w:p>
    <w:p w:rsidR="008D389B" w:rsidRDefault="008D389B" w:rsidP="008D389B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36"/>
        <w:gridCol w:w="2267"/>
        <w:gridCol w:w="6368"/>
      </w:tblGrid>
      <w:tr w:rsidR="008D389B" w:rsidRPr="00C00ED5" w:rsidTr="0015519E">
        <w:tc>
          <w:tcPr>
            <w:tcW w:w="959" w:type="dxa"/>
          </w:tcPr>
          <w:p w:rsidR="008D389B" w:rsidRPr="00C00ED5" w:rsidRDefault="008D389B" w:rsidP="0015519E">
            <w:pPr>
              <w:jc w:val="center"/>
              <w:rPr>
                <w:b/>
                <w:sz w:val="28"/>
                <w:szCs w:val="28"/>
              </w:rPr>
            </w:pPr>
            <w:r w:rsidRPr="00C00ED5">
              <w:rPr>
                <w:b/>
                <w:sz w:val="28"/>
                <w:szCs w:val="28"/>
              </w:rPr>
              <w:t>№</w:t>
            </w:r>
          </w:p>
          <w:p w:rsidR="008D389B" w:rsidRPr="00C00ED5" w:rsidRDefault="008D389B" w:rsidP="0015519E">
            <w:pPr>
              <w:jc w:val="center"/>
              <w:rPr>
                <w:b/>
                <w:sz w:val="28"/>
                <w:szCs w:val="28"/>
              </w:rPr>
            </w:pPr>
            <w:proofErr w:type="spellStart"/>
            <w:proofErr w:type="gramStart"/>
            <w:r w:rsidRPr="00C00ED5">
              <w:rPr>
                <w:b/>
                <w:sz w:val="28"/>
                <w:szCs w:val="28"/>
              </w:rPr>
              <w:t>п</w:t>
            </w:r>
            <w:proofErr w:type="spellEnd"/>
            <w:proofErr w:type="gramEnd"/>
            <w:r w:rsidRPr="00C00ED5">
              <w:rPr>
                <w:b/>
                <w:sz w:val="28"/>
                <w:szCs w:val="28"/>
              </w:rPr>
              <w:t>/</w:t>
            </w:r>
            <w:proofErr w:type="spellStart"/>
            <w:r w:rsidRPr="00C00ED5">
              <w:rPr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68" w:type="dxa"/>
          </w:tcPr>
          <w:p w:rsidR="008D389B" w:rsidRPr="00C00ED5" w:rsidRDefault="008D389B" w:rsidP="0015519E">
            <w:pPr>
              <w:jc w:val="center"/>
              <w:rPr>
                <w:b/>
                <w:sz w:val="28"/>
                <w:szCs w:val="28"/>
              </w:rPr>
            </w:pPr>
            <w:r w:rsidRPr="00C00ED5">
              <w:rPr>
                <w:b/>
                <w:sz w:val="28"/>
                <w:szCs w:val="28"/>
              </w:rPr>
              <w:t>Наименование</w:t>
            </w:r>
          </w:p>
          <w:p w:rsidR="008D389B" w:rsidRPr="00C00ED5" w:rsidRDefault="008D389B" w:rsidP="0015519E">
            <w:pPr>
              <w:jc w:val="center"/>
              <w:rPr>
                <w:b/>
                <w:sz w:val="28"/>
                <w:szCs w:val="28"/>
              </w:rPr>
            </w:pPr>
            <w:r w:rsidRPr="00C00ED5">
              <w:rPr>
                <w:b/>
                <w:sz w:val="28"/>
                <w:szCs w:val="28"/>
              </w:rPr>
              <w:t>раздела дисциплины</w:t>
            </w:r>
          </w:p>
        </w:tc>
        <w:tc>
          <w:tcPr>
            <w:tcW w:w="6626" w:type="dxa"/>
          </w:tcPr>
          <w:p w:rsidR="008D389B" w:rsidRPr="00C00ED5" w:rsidRDefault="008D389B" w:rsidP="0015519E">
            <w:pPr>
              <w:jc w:val="center"/>
              <w:rPr>
                <w:b/>
                <w:sz w:val="28"/>
                <w:szCs w:val="28"/>
              </w:rPr>
            </w:pPr>
            <w:r w:rsidRPr="00C00ED5">
              <w:rPr>
                <w:b/>
                <w:sz w:val="28"/>
                <w:szCs w:val="28"/>
              </w:rPr>
              <w:t>Содержание раздела</w:t>
            </w:r>
          </w:p>
        </w:tc>
      </w:tr>
      <w:tr w:rsidR="008D389B" w:rsidRPr="00C00ED5" w:rsidTr="0015519E">
        <w:tc>
          <w:tcPr>
            <w:tcW w:w="959" w:type="dxa"/>
          </w:tcPr>
          <w:p w:rsidR="008D389B" w:rsidRPr="00C00ED5" w:rsidRDefault="008D389B" w:rsidP="00155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en-US"/>
              </w:rPr>
              <w:t>1</w:t>
            </w:r>
          </w:p>
        </w:tc>
        <w:tc>
          <w:tcPr>
            <w:tcW w:w="2268" w:type="dxa"/>
          </w:tcPr>
          <w:p w:rsidR="008D389B" w:rsidRPr="00C60C51" w:rsidRDefault="008D389B" w:rsidP="0015519E">
            <w:pPr>
              <w:pStyle w:val="a3"/>
              <w:shd w:val="clear" w:color="auto" w:fill="FFFFFF"/>
              <w:spacing w:before="100" w:beforeAutospacing="1" w:after="100" w:afterAutospacing="1" w:line="240" w:lineRule="auto"/>
              <w:ind w:left="0"/>
              <w:rPr>
                <w:sz w:val="28"/>
                <w:szCs w:val="28"/>
              </w:rPr>
            </w:pPr>
            <w:r w:rsidRPr="00A67EBB">
              <w:rPr>
                <w:color w:val="3D3D3D"/>
                <w:sz w:val="28"/>
                <w:szCs w:val="28"/>
              </w:rPr>
              <w:t>Введение</w:t>
            </w:r>
            <w:r>
              <w:rPr>
                <w:color w:val="3D3D3D"/>
                <w:sz w:val="28"/>
                <w:szCs w:val="28"/>
              </w:rPr>
              <w:t>.</w:t>
            </w:r>
            <w:r w:rsidRPr="00A67EBB">
              <w:rPr>
                <w:color w:val="3D3D3D"/>
                <w:sz w:val="28"/>
                <w:szCs w:val="28"/>
              </w:rPr>
              <w:t xml:space="preserve"> Компьютерное моделирование в естествознании: возможности, </w:t>
            </w:r>
            <w:r w:rsidRPr="00C60C51">
              <w:rPr>
                <w:sz w:val="28"/>
                <w:szCs w:val="28"/>
              </w:rPr>
              <w:t>достижения, перспективы</w:t>
            </w:r>
            <w:r>
              <w:rPr>
                <w:sz w:val="28"/>
                <w:szCs w:val="28"/>
              </w:rPr>
              <w:t>.</w:t>
            </w:r>
          </w:p>
          <w:p w:rsidR="008D389B" w:rsidRPr="00C00ED5" w:rsidRDefault="008D389B" w:rsidP="0015519E">
            <w:pPr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8D389B" w:rsidRPr="00831C40" w:rsidRDefault="008D389B" w:rsidP="0015519E">
            <w:pPr>
              <w:rPr>
                <w:b/>
              </w:rPr>
            </w:pPr>
            <w:r w:rsidRPr="00A67EBB">
              <w:rPr>
                <w:color w:val="3D3D3D"/>
                <w:sz w:val="28"/>
                <w:szCs w:val="28"/>
              </w:rPr>
              <w:t>Применение компьютеров в научных исследованиях. Методы компьютерного моделирования. Круг задач компьютерного моделирования.</w:t>
            </w:r>
            <w:r>
              <w:rPr>
                <w:color w:val="3D3D3D"/>
                <w:sz w:val="28"/>
                <w:szCs w:val="28"/>
              </w:rPr>
              <w:t xml:space="preserve"> </w:t>
            </w:r>
            <w:r w:rsidRPr="009F31D3">
              <w:rPr>
                <w:bCs/>
                <w:kern w:val="36"/>
                <w:sz w:val="28"/>
                <w:szCs w:val="28"/>
              </w:rPr>
              <w:t xml:space="preserve">Понятие компьютерной модели. </w:t>
            </w:r>
            <w:r w:rsidRPr="009F31D3">
              <w:rPr>
                <w:bCs/>
                <w:sz w:val="28"/>
                <w:szCs w:val="28"/>
              </w:rPr>
              <w:t>Компьютерная модель </w:t>
            </w:r>
            <w:r w:rsidRPr="009F31D3">
              <w:rPr>
                <w:sz w:val="28"/>
                <w:szCs w:val="28"/>
              </w:rPr>
              <w:t xml:space="preserve">инструмент численно-математического моделирования. </w:t>
            </w:r>
            <w:r w:rsidRPr="00C60C51">
              <w:rPr>
                <w:bCs/>
                <w:kern w:val="36"/>
                <w:sz w:val="28"/>
                <w:szCs w:val="28"/>
              </w:rPr>
              <w:t>Свойства компьютерной модели.</w:t>
            </w:r>
            <w:r>
              <w:rPr>
                <w:bCs/>
                <w:kern w:val="36"/>
                <w:sz w:val="28"/>
                <w:szCs w:val="28"/>
              </w:rPr>
              <w:t xml:space="preserve"> </w:t>
            </w:r>
            <w:r w:rsidRPr="00A67EBB">
              <w:rPr>
                <w:bCs/>
                <w:color w:val="000080"/>
                <w:kern w:val="36"/>
                <w:sz w:val="28"/>
                <w:szCs w:val="28"/>
              </w:rPr>
              <w:t xml:space="preserve">Условный образ объекта, </w:t>
            </w:r>
            <w:r w:rsidRPr="00A67EBB">
              <w:rPr>
                <w:color w:val="333333"/>
                <w:sz w:val="28"/>
                <w:szCs w:val="28"/>
              </w:rPr>
              <w:t xml:space="preserve">описанный с помощью уравнений, неравенств, логических соотношений, взаимосвязанных компьютерных таблиц. </w:t>
            </w:r>
            <w:r w:rsidRPr="00A67EBB">
              <w:rPr>
                <w:iCs/>
                <w:color w:val="333333"/>
                <w:sz w:val="28"/>
                <w:szCs w:val="28"/>
              </w:rPr>
              <w:t>Суть компьютерного моделирования</w:t>
            </w:r>
            <w:r w:rsidRPr="00A67EBB">
              <w:rPr>
                <w:color w:val="333333"/>
                <w:sz w:val="28"/>
                <w:szCs w:val="28"/>
              </w:rPr>
              <w:t xml:space="preserve">. </w:t>
            </w:r>
            <w:r w:rsidRPr="00A67EBB">
              <w:rPr>
                <w:bCs/>
                <w:color w:val="333333"/>
                <w:sz w:val="28"/>
                <w:szCs w:val="28"/>
              </w:rPr>
              <w:t xml:space="preserve">Методология компьютерного моделирования. </w:t>
            </w:r>
            <w:r w:rsidRPr="00A67EBB">
              <w:rPr>
                <w:iCs/>
                <w:color w:val="333333"/>
                <w:sz w:val="28"/>
                <w:szCs w:val="28"/>
              </w:rPr>
              <w:t>Центральная процедура</w:t>
            </w:r>
            <w:r w:rsidRPr="00A67EBB">
              <w:rPr>
                <w:i/>
                <w:iCs/>
                <w:color w:val="333333"/>
                <w:sz w:val="28"/>
                <w:szCs w:val="28"/>
              </w:rPr>
              <w:t xml:space="preserve"> </w:t>
            </w:r>
            <w:r w:rsidRPr="000A64D7">
              <w:rPr>
                <w:iCs/>
                <w:color w:val="333333"/>
                <w:sz w:val="28"/>
                <w:szCs w:val="28"/>
              </w:rPr>
              <w:t>системного анализа</w:t>
            </w:r>
            <w:r w:rsidRPr="00A67EBB">
              <w:rPr>
                <w:i/>
                <w:iCs/>
                <w:color w:val="333333"/>
                <w:sz w:val="28"/>
                <w:szCs w:val="28"/>
              </w:rPr>
              <w:t>.</w:t>
            </w:r>
            <w:r w:rsidRPr="00A67EBB">
              <w:rPr>
                <w:color w:val="000000"/>
                <w:sz w:val="28"/>
                <w:szCs w:val="28"/>
              </w:rPr>
              <w:t xml:space="preserve"> Построение компьютерной модели. </w:t>
            </w:r>
            <w:r w:rsidRPr="00A67EBB">
              <w:rPr>
                <w:color w:val="3D3D3D"/>
                <w:sz w:val="28"/>
                <w:szCs w:val="28"/>
              </w:rPr>
              <w:t>Результативность компьютерной модели.</w:t>
            </w:r>
          </w:p>
        </w:tc>
      </w:tr>
      <w:tr w:rsidR="008D389B" w:rsidRPr="00C00ED5" w:rsidTr="0015519E">
        <w:tc>
          <w:tcPr>
            <w:tcW w:w="959" w:type="dxa"/>
          </w:tcPr>
          <w:p w:rsidR="008D389B" w:rsidRPr="009F31D3" w:rsidRDefault="008D389B" w:rsidP="0015519E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</w:t>
            </w:r>
          </w:p>
        </w:tc>
        <w:tc>
          <w:tcPr>
            <w:tcW w:w="2268" w:type="dxa"/>
          </w:tcPr>
          <w:p w:rsidR="008D389B" w:rsidRPr="00A67EBB" w:rsidRDefault="008D389B" w:rsidP="0015519E">
            <w:pPr>
              <w:pStyle w:val="a3"/>
              <w:spacing w:before="100" w:beforeAutospacing="1" w:after="100" w:afterAutospacing="1" w:line="240" w:lineRule="auto"/>
              <w:ind w:left="0"/>
              <w:outlineLvl w:val="0"/>
              <w:rPr>
                <w:color w:val="3D3D3D"/>
                <w:sz w:val="28"/>
                <w:szCs w:val="28"/>
              </w:rPr>
            </w:pPr>
            <w:r w:rsidRPr="00A67EBB">
              <w:rPr>
                <w:color w:val="3D3D3D"/>
                <w:sz w:val="28"/>
                <w:szCs w:val="28"/>
              </w:rPr>
              <w:t>Краткая оценка современного состояния САПР</w:t>
            </w:r>
            <w:r>
              <w:rPr>
                <w:color w:val="3D3D3D"/>
                <w:sz w:val="28"/>
                <w:szCs w:val="28"/>
              </w:rPr>
              <w:t>.</w:t>
            </w:r>
          </w:p>
          <w:p w:rsidR="008D389B" w:rsidRPr="00C00ED5" w:rsidRDefault="008D389B" w:rsidP="0015519E">
            <w:pPr>
              <w:spacing w:before="100" w:beforeAutospacing="1" w:after="100" w:afterAutospacing="1"/>
              <w:outlineLvl w:val="0"/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8D389B" w:rsidRPr="00460087" w:rsidRDefault="008D389B" w:rsidP="004339DF">
            <w:pPr>
              <w:pStyle w:val="a3"/>
              <w:spacing w:before="100" w:beforeAutospacing="1" w:after="100" w:afterAutospacing="1" w:line="240" w:lineRule="auto"/>
              <w:ind w:left="0"/>
              <w:outlineLvl w:val="0"/>
            </w:pPr>
            <w:r w:rsidRPr="009F31D3">
              <w:rPr>
                <w:color w:val="3D3D3D"/>
                <w:sz w:val="28"/>
                <w:szCs w:val="28"/>
              </w:rPr>
              <w:t>Новейшие средства компьютерного моделирования</w:t>
            </w:r>
            <w:r>
              <w:rPr>
                <w:color w:val="3D3D3D"/>
                <w:sz w:val="28"/>
                <w:szCs w:val="28"/>
              </w:rPr>
              <w:t>. К</w:t>
            </w:r>
            <w:r w:rsidRPr="009F31D3">
              <w:rPr>
                <w:color w:val="3D3D3D"/>
                <w:sz w:val="28"/>
                <w:szCs w:val="28"/>
              </w:rPr>
              <w:t xml:space="preserve">онструкторско-технологический инструментарий. Базовые формы объектов. Концептуальный эскиз профиля. Твердотельное параметрическое моделирование. Прикладные системы с геометрическим ядром </w:t>
            </w:r>
            <w:proofErr w:type="spellStart"/>
            <w:r w:rsidRPr="009F31D3">
              <w:rPr>
                <w:color w:val="3D3D3D"/>
                <w:sz w:val="28"/>
                <w:szCs w:val="28"/>
              </w:rPr>
              <w:t>SolidWorks</w:t>
            </w:r>
            <w:proofErr w:type="spellEnd"/>
            <w:r w:rsidRPr="009F31D3">
              <w:rPr>
                <w:color w:val="3D3D3D"/>
                <w:sz w:val="28"/>
                <w:szCs w:val="28"/>
              </w:rPr>
              <w:t xml:space="preserve">. </w:t>
            </w:r>
            <w:r>
              <w:rPr>
                <w:color w:val="3D3D3D"/>
                <w:sz w:val="28"/>
                <w:szCs w:val="28"/>
              </w:rPr>
              <w:t>Д</w:t>
            </w:r>
            <w:r w:rsidRPr="009F31D3">
              <w:rPr>
                <w:color w:val="3D3D3D"/>
                <w:sz w:val="28"/>
                <w:szCs w:val="28"/>
              </w:rPr>
              <w:t xml:space="preserve">изайн - новая область применения компьютерной графики в промышленности. Концептуальное моделирование. </w:t>
            </w:r>
          </w:p>
        </w:tc>
      </w:tr>
      <w:tr w:rsidR="008D389B" w:rsidRPr="00C00ED5" w:rsidTr="0015519E">
        <w:tc>
          <w:tcPr>
            <w:tcW w:w="959" w:type="dxa"/>
          </w:tcPr>
          <w:p w:rsidR="008D389B" w:rsidRPr="00C00ED5" w:rsidRDefault="008D389B" w:rsidP="00155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268" w:type="dxa"/>
          </w:tcPr>
          <w:p w:rsidR="008D389B" w:rsidRPr="00A67EBB" w:rsidRDefault="008D389B" w:rsidP="0015519E">
            <w:pPr>
              <w:pStyle w:val="a3"/>
              <w:spacing w:after="138" w:line="277" w:lineRule="atLeast"/>
              <w:ind w:left="0"/>
              <w:rPr>
                <w:color w:val="333333"/>
                <w:sz w:val="28"/>
                <w:szCs w:val="28"/>
              </w:rPr>
            </w:pPr>
            <w:r w:rsidRPr="00A67EBB">
              <w:rPr>
                <w:color w:val="333333"/>
                <w:sz w:val="28"/>
                <w:szCs w:val="28"/>
              </w:rPr>
              <w:t>Компьютерные модели, типы и свойства</w:t>
            </w:r>
            <w:r>
              <w:rPr>
                <w:color w:val="333333"/>
                <w:sz w:val="28"/>
                <w:szCs w:val="28"/>
              </w:rPr>
              <w:t>.</w:t>
            </w:r>
          </w:p>
          <w:p w:rsidR="008D389B" w:rsidRPr="00C00ED5" w:rsidRDefault="008D389B" w:rsidP="0015519E">
            <w:pPr>
              <w:rPr>
                <w:sz w:val="28"/>
                <w:szCs w:val="28"/>
              </w:rPr>
            </w:pPr>
          </w:p>
        </w:tc>
        <w:tc>
          <w:tcPr>
            <w:tcW w:w="6626" w:type="dxa"/>
          </w:tcPr>
          <w:p w:rsidR="008D389B" w:rsidRPr="00831C40" w:rsidRDefault="008D389B" w:rsidP="0015519E">
            <w:pPr>
              <w:spacing w:after="138" w:line="277" w:lineRule="atLeast"/>
              <w:ind w:firstLine="346"/>
            </w:pPr>
            <w:r w:rsidRPr="000A64D7">
              <w:rPr>
                <w:bCs/>
                <w:color w:val="333333"/>
                <w:sz w:val="28"/>
                <w:szCs w:val="28"/>
              </w:rPr>
              <w:t xml:space="preserve">Целостность и </w:t>
            </w:r>
            <w:proofErr w:type="spellStart"/>
            <w:r w:rsidRPr="000A64D7">
              <w:rPr>
                <w:bCs/>
                <w:color w:val="333333"/>
                <w:sz w:val="28"/>
                <w:szCs w:val="28"/>
              </w:rPr>
              <w:t>членимость</w:t>
            </w:r>
            <w:proofErr w:type="spellEnd"/>
            <w:r w:rsidRPr="000A64D7">
              <w:rPr>
                <w:bCs/>
                <w:color w:val="333333"/>
                <w:sz w:val="28"/>
                <w:szCs w:val="28"/>
              </w:rPr>
              <w:t xml:space="preserve">. Связи.  Организация. Интегративные качества. Моделирование </w:t>
            </w:r>
            <w:r w:rsidRPr="000A64D7">
              <w:rPr>
                <w:color w:val="333333"/>
                <w:sz w:val="28"/>
                <w:szCs w:val="28"/>
              </w:rPr>
              <w:t xml:space="preserve">формой отражения действительности. </w:t>
            </w:r>
            <w:r w:rsidRPr="000A64D7">
              <w:rPr>
                <w:bCs/>
                <w:color w:val="333333"/>
                <w:sz w:val="28"/>
                <w:szCs w:val="28"/>
              </w:rPr>
              <w:t xml:space="preserve">Изоморфизм и гомоморфизм. </w:t>
            </w:r>
            <w:r w:rsidRPr="000A64D7">
              <w:rPr>
                <w:color w:val="000000"/>
                <w:sz w:val="28"/>
                <w:szCs w:val="28"/>
              </w:rPr>
              <w:t xml:space="preserve">Подобие между моделируемым объектом и моделью. </w:t>
            </w:r>
            <w:r w:rsidRPr="000A64D7">
              <w:rPr>
                <w:iCs/>
                <w:color w:val="000000"/>
                <w:sz w:val="28"/>
                <w:szCs w:val="28"/>
              </w:rPr>
              <w:t>Адекватность</w:t>
            </w:r>
            <w:r w:rsidRPr="000A64D7">
              <w:rPr>
                <w:color w:val="000000"/>
                <w:sz w:val="28"/>
                <w:szCs w:val="28"/>
              </w:rPr>
              <w:t xml:space="preserve"> модели объекту. </w:t>
            </w:r>
            <w:r w:rsidRPr="000A64D7">
              <w:rPr>
                <w:iCs/>
                <w:color w:val="000000"/>
                <w:sz w:val="28"/>
                <w:szCs w:val="28"/>
              </w:rPr>
              <w:lastRenderedPageBreak/>
              <w:t>Словесная</w:t>
            </w:r>
            <w:r w:rsidRPr="000A64D7">
              <w:rPr>
                <w:color w:val="000000"/>
                <w:sz w:val="28"/>
                <w:szCs w:val="28"/>
              </w:rPr>
              <w:t xml:space="preserve">, или монографическая, модель. </w:t>
            </w:r>
            <w:r w:rsidRPr="000A64D7">
              <w:rPr>
                <w:iCs/>
                <w:color w:val="000000"/>
                <w:sz w:val="28"/>
                <w:szCs w:val="28"/>
              </w:rPr>
              <w:t>Графическая модель</w:t>
            </w:r>
            <w:r w:rsidRPr="000A64D7">
              <w:rPr>
                <w:color w:val="000000"/>
                <w:sz w:val="28"/>
                <w:szCs w:val="28"/>
              </w:rPr>
              <w:t xml:space="preserve">. </w:t>
            </w:r>
            <w:r w:rsidRPr="000A64D7">
              <w:rPr>
                <w:iCs/>
                <w:color w:val="000000"/>
                <w:sz w:val="28"/>
                <w:szCs w:val="28"/>
              </w:rPr>
              <w:t>Физические, или вещественные</w:t>
            </w:r>
            <w:r w:rsidRPr="000A64D7">
              <w:rPr>
                <w:color w:val="000000"/>
                <w:sz w:val="28"/>
                <w:szCs w:val="28"/>
              </w:rPr>
              <w:t xml:space="preserve">, модели. Экономико-математические модели. Степень агрегирования объектов моделирования. </w:t>
            </w:r>
            <w:r w:rsidRPr="000A64D7">
              <w:rPr>
                <w:iCs/>
                <w:color w:val="000000"/>
                <w:sz w:val="28"/>
                <w:szCs w:val="28"/>
              </w:rPr>
              <w:t>Оптимизационные модели</w:t>
            </w:r>
            <w:r w:rsidRPr="000A64D7">
              <w:rPr>
                <w:color w:val="000000"/>
                <w:sz w:val="28"/>
                <w:szCs w:val="28"/>
              </w:rPr>
              <w:t xml:space="preserve">. </w:t>
            </w:r>
            <w:r w:rsidRPr="000A64D7">
              <w:rPr>
                <w:iCs/>
                <w:color w:val="000000"/>
                <w:sz w:val="28"/>
                <w:szCs w:val="28"/>
              </w:rPr>
              <w:t>Сетевые модели</w:t>
            </w:r>
            <w:r w:rsidRPr="000A64D7">
              <w:rPr>
                <w:color w:val="000000"/>
                <w:sz w:val="28"/>
                <w:szCs w:val="28"/>
              </w:rPr>
              <w:t xml:space="preserve">. </w:t>
            </w:r>
            <w:r w:rsidRPr="000A64D7">
              <w:rPr>
                <w:iCs/>
                <w:color w:val="000000"/>
                <w:sz w:val="28"/>
                <w:szCs w:val="28"/>
              </w:rPr>
              <w:t>Модели систем массового обслуживания</w:t>
            </w:r>
            <w:r w:rsidRPr="000A64D7">
              <w:rPr>
                <w:color w:val="000000"/>
                <w:sz w:val="28"/>
                <w:szCs w:val="28"/>
              </w:rPr>
              <w:t xml:space="preserve">. </w:t>
            </w:r>
            <w:r w:rsidRPr="000A64D7">
              <w:rPr>
                <w:iCs/>
                <w:color w:val="000000"/>
                <w:sz w:val="28"/>
                <w:szCs w:val="28"/>
              </w:rPr>
              <w:t>Имитационная модель</w:t>
            </w:r>
            <w:r w:rsidRPr="000A64D7">
              <w:rPr>
                <w:color w:val="000000"/>
                <w:sz w:val="28"/>
                <w:szCs w:val="28"/>
              </w:rPr>
              <w:t xml:space="preserve">. </w:t>
            </w:r>
          </w:p>
        </w:tc>
      </w:tr>
      <w:tr w:rsidR="008D389B" w:rsidRPr="00C00ED5" w:rsidTr="0015519E">
        <w:tc>
          <w:tcPr>
            <w:tcW w:w="959" w:type="dxa"/>
          </w:tcPr>
          <w:p w:rsidR="008D389B" w:rsidRDefault="008D389B" w:rsidP="00155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268" w:type="dxa"/>
          </w:tcPr>
          <w:p w:rsidR="008D389B" w:rsidRPr="009F31D3" w:rsidRDefault="008D389B" w:rsidP="0015519E">
            <w:pPr>
              <w:rPr>
                <w:sz w:val="28"/>
                <w:szCs w:val="28"/>
              </w:rPr>
            </w:pPr>
            <w:r w:rsidRPr="009F31D3">
              <w:rPr>
                <w:sz w:val="28"/>
                <w:szCs w:val="28"/>
              </w:rPr>
              <w:t>Понятие численно-математического моделирования</w:t>
            </w:r>
          </w:p>
        </w:tc>
        <w:tc>
          <w:tcPr>
            <w:tcW w:w="6626" w:type="dxa"/>
          </w:tcPr>
          <w:p w:rsidR="008D389B" w:rsidRPr="009F31D3" w:rsidRDefault="008D389B" w:rsidP="00A10E14">
            <w:pPr>
              <w:spacing w:after="138" w:line="277" w:lineRule="atLeast"/>
              <w:ind w:firstLine="346"/>
            </w:pPr>
            <w:r w:rsidRPr="009F31D3">
              <w:rPr>
                <w:sz w:val="28"/>
                <w:szCs w:val="28"/>
              </w:rPr>
              <w:t xml:space="preserve">Логико-аналитические преобразования. Графическое табулирование формул. Визуализация. </w:t>
            </w:r>
            <w:r w:rsidRPr="00361D5B">
              <w:rPr>
                <w:sz w:val="28"/>
                <w:szCs w:val="28"/>
              </w:rPr>
              <w:t xml:space="preserve">Понятие имитационного моделирования. </w:t>
            </w:r>
            <w:r w:rsidRPr="009F31D3">
              <w:rPr>
                <w:sz w:val="28"/>
                <w:szCs w:val="28"/>
              </w:rPr>
              <w:t>Общие свойства имитационного моделирования</w:t>
            </w:r>
            <w:r w:rsidRPr="009F31D3">
              <w:rPr>
                <w:b/>
                <w:sz w:val="28"/>
                <w:szCs w:val="28"/>
              </w:rPr>
              <w:t xml:space="preserve">. </w:t>
            </w:r>
            <w:r w:rsidRPr="00361D5B">
              <w:rPr>
                <w:bCs/>
                <w:sz w:val="28"/>
                <w:szCs w:val="28"/>
              </w:rPr>
              <w:t>Метод имитационного моделирования</w:t>
            </w:r>
            <w:r w:rsidRPr="00361D5B">
              <w:rPr>
                <w:rStyle w:val="apple-converted-space"/>
                <w:bCs/>
                <w:sz w:val="28"/>
                <w:szCs w:val="28"/>
              </w:rPr>
              <w:t xml:space="preserve">. </w:t>
            </w:r>
            <w:r w:rsidRPr="00361D5B">
              <w:rPr>
                <w:sz w:val="28"/>
                <w:szCs w:val="28"/>
              </w:rPr>
              <w:t xml:space="preserve">Основные принципы, лежащие в основе построения абстрактно-математических и физико-математических моделей. </w:t>
            </w:r>
            <w:r w:rsidRPr="009F31D3">
              <w:rPr>
                <w:bCs/>
                <w:sz w:val="28"/>
                <w:szCs w:val="28"/>
              </w:rPr>
              <w:t xml:space="preserve">Этапы численного (математического) моделирования. </w:t>
            </w:r>
            <w:r w:rsidRPr="009F31D3">
              <w:rPr>
                <w:sz w:val="28"/>
                <w:szCs w:val="28"/>
              </w:rPr>
              <w:t xml:space="preserve">Гипотезы о функционировании. Формально-математическое описание модели. Круг приложений имитационного моделирования. Недостатки применения ИМ к изучаемым сложным системам. </w:t>
            </w:r>
            <w:r w:rsidRPr="009F31D3">
              <w:rPr>
                <w:bCs/>
                <w:sz w:val="28"/>
                <w:szCs w:val="28"/>
              </w:rPr>
              <w:t xml:space="preserve">Этапы имитационного (логико-алгоритмического) моделирования. </w:t>
            </w:r>
            <w:r w:rsidRPr="009F31D3">
              <w:rPr>
                <w:sz w:val="28"/>
                <w:szCs w:val="28"/>
              </w:rPr>
              <w:t>Вычислительный эксперимент</w:t>
            </w:r>
            <w:r>
              <w:rPr>
                <w:sz w:val="28"/>
                <w:szCs w:val="28"/>
              </w:rPr>
              <w:t xml:space="preserve">. </w:t>
            </w:r>
            <w:r w:rsidRPr="009F31D3">
              <w:rPr>
                <w:sz w:val="28"/>
                <w:szCs w:val="28"/>
              </w:rPr>
              <w:t>Общая </w:t>
            </w:r>
            <w:r w:rsidRPr="009F31D3">
              <w:rPr>
                <w:bCs/>
                <w:sz w:val="28"/>
                <w:szCs w:val="28"/>
              </w:rPr>
              <w:t>классификация основных видов моделирования.</w:t>
            </w:r>
          </w:p>
        </w:tc>
      </w:tr>
      <w:tr w:rsidR="008D389B" w:rsidRPr="00C00ED5" w:rsidTr="0015519E">
        <w:tc>
          <w:tcPr>
            <w:tcW w:w="959" w:type="dxa"/>
          </w:tcPr>
          <w:p w:rsidR="008D389B" w:rsidRPr="00C00ED5" w:rsidRDefault="008D389B" w:rsidP="0015519E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2268" w:type="dxa"/>
          </w:tcPr>
          <w:p w:rsidR="008D389B" w:rsidRPr="00C00ED5" w:rsidRDefault="008D389B" w:rsidP="004339DF">
            <w:pPr>
              <w:ind w:firstLine="0"/>
              <w:rPr>
                <w:sz w:val="28"/>
                <w:szCs w:val="28"/>
              </w:rPr>
            </w:pPr>
            <w:r w:rsidRPr="000A64D7">
              <w:rPr>
                <w:iCs/>
                <w:color w:val="333333"/>
                <w:sz w:val="28"/>
                <w:szCs w:val="28"/>
              </w:rPr>
              <w:t>Процедурно-технологическая схема построения и исследования моделей сложных систем</w:t>
            </w:r>
          </w:p>
        </w:tc>
        <w:tc>
          <w:tcPr>
            <w:tcW w:w="6626" w:type="dxa"/>
          </w:tcPr>
          <w:p w:rsidR="008D389B" w:rsidRPr="009F31D3" w:rsidRDefault="008D389B" w:rsidP="0015519E">
            <w:pPr>
              <w:tabs>
                <w:tab w:val="left" w:pos="2091"/>
              </w:tabs>
            </w:pPr>
            <w:r w:rsidRPr="000A64D7">
              <w:rPr>
                <w:sz w:val="28"/>
                <w:szCs w:val="28"/>
              </w:rPr>
              <w:t xml:space="preserve">Этапы моделирования. </w:t>
            </w:r>
            <w:r w:rsidRPr="000A64D7">
              <w:rPr>
                <w:iCs/>
                <w:color w:val="333333"/>
                <w:sz w:val="28"/>
                <w:szCs w:val="28"/>
              </w:rPr>
              <w:t>Предметная (проблемная) область</w:t>
            </w:r>
            <w:r w:rsidRPr="000A64D7">
              <w:rPr>
                <w:bCs/>
                <w:color w:val="333333"/>
                <w:sz w:val="28"/>
                <w:szCs w:val="28"/>
              </w:rPr>
              <w:t xml:space="preserve">. </w:t>
            </w:r>
            <w:r w:rsidRPr="000A64D7">
              <w:rPr>
                <w:iCs/>
                <w:color w:val="333333"/>
                <w:sz w:val="28"/>
                <w:szCs w:val="28"/>
              </w:rPr>
              <w:t>Требования к моделям</w:t>
            </w:r>
            <w:r w:rsidRPr="000A64D7">
              <w:rPr>
                <w:color w:val="333333"/>
                <w:sz w:val="28"/>
                <w:szCs w:val="28"/>
              </w:rPr>
              <w:t>. Цель моделирования и задание требований к модели определяют </w:t>
            </w:r>
            <w:r w:rsidRPr="000A64D7">
              <w:rPr>
                <w:iCs/>
                <w:color w:val="333333"/>
                <w:sz w:val="28"/>
                <w:szCs w:val="28"/>
              </w:rPr>
              <w:t>форму представления модели.</w:t>
            </w:r>
            <w:r>
              <w:rPr>
                <w:iCs/>
                <w:color w:val="333333"/>
                <w:sz w:val="28"/>
                <w:szCs w:val="28"/>
              </w:rPr>
              <w:t xml:space="preserve"> </w:t>
            </w:r>
            <w:r>
              <w:rPr>
                <w:color w:val="333333"/>
                <w:sz w:val="28"/>
                <w:szCs w:val="28"/>
              </w:rPr>
              <w:t>Э</w:t>
            </w:r>
            <w:r w:rsidRPr="000A64D7">
              <w:rPr>
                <w:color w:val="333333"/>
                <w:sz w:val="28"/>
                <w:szCs w:val="28"/>
              </w:rPr>
              <w:t>тап процедурной схемы – </w:t>
            </w:r>
            <w:r w:rsidRPr="000A64D7">
              <w:rPr>
                <w:iCs/>
                <w:color w:val="333333"/>
                <w:sz w:val="28"/>
                <w:szCs w:val="28"/>
              </w:rPr>
              <w:t>выбор вида описания</w:t>
            </w:r>
            <w:r>
              <w:rPr>
                <w:iCs/>
                <w:color w:val="333333"/>
                <w:sz w:val="28"/>
                <w:szCs w:val="28"/>
              </w:rPr>
              <w:t xml:space="preserve"> </w:t>
            </w:r>
            <w:r w:rsidRPr="000A64D7">
              <w:rPr>
                <w:iCs/>
                <w:color w:val="333333"/>
                <w:sz w:val="28"/>
                <w:szCs w:val="28"/>
              </w:rPr>
              <w:t>и</w:t>
            </w:r>
            <w:r w:rsidRPr="000A64D7">
              <w:rPr>
                <w:iCs/>
                <w:color w:val="333333"/>
                <w:sz w:val="28"/>
                <w:szCs w:val="28"/>
              </w:rPr>
              <w:br/>
              <w:t>построения модели. </w:t>
            </w:r>
          </w:p>
        </w:tc>
      </w:tr>
    </w:tbl>
    <w:p w:rsidR="008D389B" w:rsidRDefault="008D389B" w:rsidP="008D389B">
      <w:pPr>
        <w:jc w:val="center"/>
        <w:rPr>
          <w:sz w:val="28"/>
          <w:szCs w:val="28"/>
        </w:rPr>
      </w:pPr>
    </w:p>
    <w:p w:rsidR="00447D25" w:rsidRPr="00447D25" w:rsidRDefault="00447D25" w:rsidP="008D389B">
      <w:pPr>
        <w:rPr>
          <w:sz w:val="28"/>
          <w:szCs w:val="28"/>
          <w:lang w:val="en-US"/>
        </w:rPr>
      </w:pPr>
    </w:p>
    <w:p w:rsidR="0095427B" w:rsidRPr="00D2714B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>5.2 Разделы дисциплины и виды занятий</w:t>
      </w:r>
    </w:p>
    <w:p w:rsidR="0095427B" w:rsidRPr="00D2714B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5427B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 xml:space="preserve">Для очной формы обучения: </w:t>
      </w:r>
    </w:p>
    <w:p w:rsidR="009F2922" w:rsidRPr="00D2714B" w:rsidRDefault="009F2922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30"/>
        <w:gridCol w:w="4248"/>
        <w:gridCol w:w="928"/>
        <w:gridCol w:w="939"/>
        <w:gridCol w:w="942"/>
        <w:gridCol w:w="965"/>
      </w:tblGrid>
      <w:tr w:rsidR="005D07CB" w:rsidRPr="00D2714B" w:rsidTr="005D07CB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D07CB" w:rsidRPr="00D2714B" w:rsidRDefault="005D07CB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п</w:t>
            </w:r>
            <w:proofErr w:type="spellEnd"/>
            <w:proofErr w:type="gramEnd"/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/</w:t>
            </w:r>
            <w:proofErr w:type="spellStart"/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4248" w:type="dxa"/>
            <w:shd w:val="clear" w:color="auto" w:fill="auto"/>
            <w:vAlign w:val="center"/>
          </w:tcPr>
          <w:p w:rsidR="005D07CB" w:rsidRPr="00D2714B" w:rsidRDefault="005D07CB" w:rsidP="00A15FA9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D07CB" w:rsidRPr="00D2714B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4"/>
              </w:rPr>
              <w:t>Л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D07CB" w:rsidRPr="00D2714B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4"/>
              </w:rPr>
              <w:t>ПЗ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5D07CB" w:rsidRPr="00D2714B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4"/>
              </w:rPr>
              <w:t>ЛР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D07CB" w:rsidRPr="00D2714B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4"/>
              </w:rPr>
              <w:t>СРС</w:t>
            </w:r>
          </w:p>
        </w:tc>
      </w:tr>
      <w:tr w:rsidR="005D07CB" w:rsidRPr="00D2714B" w:rsidTr="005D07CB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D07CB" w:rsidRPr="00447D25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1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5D07CB" w:rsidRPr="00447D25" w:rsidRDefault="005D07CB" w:rsidP="00447D25">
            <w:pPr>
              <w:widowControl/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</w:rPr>
            </w:pPr>
            <w:r w:rsidRPr="00A67EBB">
              <w:rPr>
                <w:color w:val="3D3D3D"/>
                <w:sz w:val="28"/>
                <w:szCs w:val="28"/>
              </w:rPr>
              <w:t>Введение</w:t>
            </w:r>
            <w:r>
              <w:rPr>
                <w:color w:val="3D3D3D"/>
                <w:sz w:val="28"/>
                <w:szCs w:val="28"/>
              </w:rPr>
              <w:t>.</w:t>
            </w:r>
            <w:r w:rsidRPr="00A67EBB">
              <w:rPr>
                <w:color w:val="3D3D3D"/>
                <w:sz w:val="28"/>
                <w:szCs w:val="28"/>
              </w:rPr>
              <w:t xml:space="preserve"> Компьютерное </w:t>
            </w:r>
            <w:r w:rsidRPr="00A67EBB">
              <w:rPr>
                <w:color w:val="3D3D3D"/>
                <w:sz w:val="28"/>
                <w:szCs w:val="28"/>
              </w:rPr>
              <w:lastRenderedPageBreak/>
              <w:t xml:space="preserve">моделирование в естествознании: возможности, </w:t>
            </w:r>
            <w:r w:rsidRPr="00C60C51">
              <w:rPr>
                <w:sz w:val="28"/>
                <w:szCs w:val="28"/>
              </w:rPr>
              <w:t>достижения, перспективы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D07CB" w:rsidRPr="00447D25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D07CB" w:rsidRPr="00447D25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5D07CB" w:rsidRPr="00447D25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D07CB" w:rsidRPr="00447D25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4</w:t>
            </w:r>
          </w:p>
        </w:tc>
      </w:tr>
      <w:tr w:rsidR="005D07CB" w:rsidRPr="00D2714B" w:rsidTr="005D07CB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D07CB" w:rsidRPr="00447D25" w:rsidRDefault="005D07CB" w:rsidP="00447D25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lastRenderedPageBreak/>
              <w:t>2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5D07CB" w:rsidRPr="00D2714B" w:rsidRDefault="005D07CB" w:rsidP="00447D25">
            <w:pPr>
              <w:widowControl/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</w:rPr>
            </w:pPr>
            <w:r w:rsidRPr="00A67EBB">
              <w:rPr>
                <w:color w:val="3D3D3D"/>
                <w:sz w:val="28"/>
                <w:szCs w:val="28"/>
              </w:rPr>
              <w:t>Краткая оценка современного состояния САПР</w:t>
            </w:r>
            <w:r>
              <w:rPr>
                <w:color w:val="3D3D3D"/>
                <w:sz w:val="28"/>
                <w:szCs w:val="28"/>
              </w:rPr>
              <w:t>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D07CB" w:rsidRPr="00576505" w:rsidRDefault="00395299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4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D07CB" w:rsidRPr="00447D25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5D07CB" w:rsidRPr="00447D25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D07CB" w:rsidRPr="00395299" w:rsidRDefault="00395299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10</w:t>
            </w:r>
          </w:p>
        </w:tc>
      </w:tr>
      <w:tr w:rsidR="005D07CB" w:rsidRPr="00D2714B" w:rsidTr="005D07CB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D07CB" w:rsidRPr="00447D25" w:rsidRDefault="005D07CB" w:rsidP="00447D25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3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5D07CB" w:rsidRPr="00D2714B" w:rsidRDefault="005D07CB" w:rsidP="00447D25">
            <w:pPr>
              <w:widowControl/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</w:rPr>
            </w:pPr>
            <w:r w:rsidRPr="00A67EBB">
              <w:rPr>
                <w:color w:val="333333"/>
                <w:sz w:val="28"/>
                <w:szCs w:val="28"/>
              </w:rPr>
              <w:t>Компьютерные модели, типы и свойства</w:t>
            </w:r>
            <w:r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D07CB" w:rsidRPr="00395299" w:rsidRDefault="00395299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4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D07CB" w:rsidRPr="00447D25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5D07CB" w:rsidRPr="00854B8F" w:rsidRDefault="00395299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8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D07CB" w:rsidRPr="00576505" w:rsidRDefault="00576505" w:rsidP="0039529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1</w:t>
            </w:r>
            <w:r w:rsidR="00395299">
              <w:rPr>
                <w:rFonts w:eastAsia="Calibri"/>
                <w:snapToGrid/>
                <w:sz w:val="28"/>
                <w:szCs w:val="28"/>
              </w:rPr>
              <w:t>0</w:t>
            </w:r>
          </w:p>
        </w:tc>
      </w:tr>
      <w:tr w:rsidR="005D07CB" w:rsidRPr="00D2714B" w:rsidTr="005D07CB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D07CB" w:rsidRDefault="005D07CB" w:rsidP="00447D25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4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5D07CB" w:rsidRPr="00A67EBB" w:rsidRDefault="005D07CB" w:rsidP="00447D25">
            <w:pPr>
              <w:widowControl/>
              <w:spacing w:line="240" w:lineRule="auto"/>
              <w:ind w:firstLine="0"/>
              <w:rPr>
                <w:color w:val="333333"/>
                <w:sz w:val="28"/>
                <w:szCs w:val="28"/>
              </w:rPr>
            </w:pPr>
            <w:r w:rsidRPr="009F31D3">
              <w:rPr>
                <w:sz w:val="28"/>
                <w:szCs w:val="28"/>
              </w:rPr>
              <w:t>Понятие численно-математического моделирования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D07CB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4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D07CB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5D07CB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8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D07CB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10</w:t>
            </w:r>
          </w:p>
        </w:tc>
      </w:tr>
      <w:tr w:rsidR="005D07CB" w:rsidRPr="00D2714B" w:rsidTr="005D07CB">
        <w:trPr>
          <w:jc w:val="center"/>
        </w:trPr>
        <w:tc>
          <w:tcPr>
            <w:tcW w:w="630" w:type="dxa"/>
            <w:shd w:val="clear" w:color="auto" w:fill="auto"/>
            <w:vAlign w:val="center"/>
          </w:tcPr>
          <w:p w:rsidR="005D07CB" w:rsidRDefault="005D07CB" w:rsidP="00447D25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5</w:t>
            </w:r>
          </w:p>
        </w:tc>
        <w:tc>
          <w:tcPr>
            <w:tcW w:w="4248" w:type="dxa"/>
            <w:shd w:val="clear" w:color="auto" w:fill="auto"/>
            <w:vAlign w:val="center"/>
          </w:tcPr>
          <w:p w:rsidR="005D07CB" w:rsidRPr="009F31D3" w:rsidRDefault="005D07CB" w:rsidP="00447D25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0A64D7">
              <w:rPr>
                <w:iCs/>
                <w:color w:val="333333"/>
                <w:sz w:val="28"/>
                <w:szCs w:val="28"/>
              </w:rPr>
              <w:t>Процедурно-технологическая схема построения и исследования моделей сложных систем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D07CB" w:rsidRPr="00986036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D07CB" w:rsidRPr="00986036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5D07CB" w:rsidRPr="00576505" w:rsidRDefault="00576505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D07CB" w:rsidRPr="00854B8F" w:rsidRDefault="00395299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6</w:t>
            </w:r>
          </w:p>
        </w:tc>
      </w:tr>
      <w:tr w:rsidR="005D07CB" w:rsidRPr="00D2714B" w:rsidTr="005D07CB">
        <w:trPr>
          <w:jc w:val="center"/>
        </w:trPr>
        <w:tc>
          <w:tcPr>
            <w:tcW w:w="4878" w:type="dxa"/>
            <w:gridSpan w:val="2"/>
            <w:shd w:val="clear" w:color="auto" w:fill="auto"/>
            <w:vAlign w:val="center"/>
          </w:tcPr>
          <w:p w:rsidR="005D07CB" w:rsidRPr="00D2714B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8"/>
              </w:rPr>
              <w:t>Итого</w:t>
            </w:r>
          </w:p>
        </w:tc>
        <w:tc>
          <w:tcPr>
            <w:tcW w:w="928" w:type="dxa"/>
            <w:shd w:val="clear" w:color="auto" w:fill="auto"/>
            <w:vAlign w:val="center"/>
          </w:tcPr>
          <w:p w:rsidR="005D07CB" w:rsidRPr="00576505" w:rsidRDefault="005D07CB" w:rsidP="0039529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1</w:t>
            </w:r>
            <w:r w:rsidR="00395299">
              <w:rPr>
                <w:rFonts w:eastAsia="Calibri"/>
                <w:snapToGrid/>
                <w:sz w:val="28"/>
                <w:szCs w:val="28"/>
              </w:rPr>
              <w:t>6</w:t>
            </w:r>
          </w:p>
        </w:tc>
        <w:tc>
          <w:tcPr>
            <w:tcW w:w="939" w:type="dxa"/>
            <w:shd w:val="clear" w:color="auto" w:fill="auto"/>
            <w:vAlign w:val="center"/>
          </w:tcPr>
          <w:p w:rsidR="005D07CB" w:rsidRPr="00B527E0" w:rsidRDefault="005D07CB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42" w:type="dxa"/>
            <w:shd w:val="clear" w:color="auto" w:fill="auto"/>
            <w:vAlign w:val="center"/>
          </w:tcPr>
          <w:p w:rsidR="005D07CB" w:rsidRPr="00576505" w:rsidRDefault="005D07CB" w:rsidP="0039529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1</w:t>
            </w:r>
            <w:r w:rsidR="00395299">
              <w:rPr>
                <w:rFonts w:eastAsia="Calibri"/>
                <w:snapToGrid/>
                <w:sz w:val="28"/>
                <w:szCs w:val="28"/>
              </w:rPr>
              <w:t>6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D07CB" w:rsidRPr="00576505" w:rsidRDefault="00395299" w:rsidP="00A15FA9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40</w:t>
            </w:r>
          </w:p>
        </w:tc>
      </w:tr>
    </w:tbl>
    <w:p w:rsidR="0095427B" w:rsidRDefault="0095427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5D07CB" w:rsidRDefault="005D07C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5D07CB" w:rsidRPr="005D07CB" w:rsidRDefault="005D07CB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p w:rsidR="009F2922" w:rsidRDefault="009F2922" w:rsidP="009F2922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  <w:r w:rsidRPr="00D2714B">
        <w:rPr>
          <w:rFonts w:eastAsia="Calibri"/>
          <w:snapToGrid/>
          <w:sz w:val="28"/>
          <w:szCs w:val="28"/>
        </w:rPr>
        <w:t xml:space="preserve">Для </w:t>
      </w:r>
      <w:r>
        <w:rPr>
          <w:rFonts w:eastAsia="Calibri"/>
          <w:snapToGrid/>
          <w:sz w:val="28"/>
          <w:szCs w:val="28"/>
        </w:rPr>
        <w:t>за</w:t>
      </w:r>
      <w:r w:rsidRPr="00D2714B">
        <w:rPr>
          <w:rFonts w:eastAsia="Calibri"/>
          <w:snapToGrid/>
          <w:sz w:val="28"/>
          <w:szCs w:val="28"/>
        </w:rPr>
        <w:t xml:space="preserve">очной формы обучения: </w:t>
      </w:r>
    </w:p>
    <w:p w:rsidR="009F2922" w:rsidRPr="00D2714B" w:rsidRDefault="009F2922" w:rsidP="009F2922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9"/>
        <w:gridCol w:w="4254"/>
        <w:gridCol w:w="921"/>
        <w:gridCol w:w="940"/>
        <w:gridCol w:w="943"/>
        <w:gridCol w:w="965"/>
      </w:tblGrid>
      <w:tr w:rsidR="005D07CB" w:rsidRPr="00D2714B" w:rsidTr="005D07CB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5D07CB" w:rsidRPr="00D2714B" w:rsidRDefault="005D07CB" w:rsidP="004866C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 xml:space="preserve">№ </w:t>
            </w:r>
            <w:proofErr w:type="spellStart"/>
            <w:proofErr w:type="gramStart"/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п</w:t>
            </w:r>
            <w:proofErr w:type="spellEnd"/>
            <w:proofErr w:type="gramEnd"/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/</w:t>
            </w:r>
            <w:proofErr w:type="spellStart"/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п</w:t>
            </w:r>
            <w:proofErr w:type="spellEnd"/>
          </w:p>
        </w:tc>
        <w:tc>
          <w:tcPr>
            <w:tcW w:w="4254" w:type="dxa"/>
            <w:shd w:val="clear" w:color="auto" w:fill="auto"/>
            <w:vAlign w:val="center"/>
          </w:tcPr>
          <w:p w:rsidR="005D07CB" w:rsidRPr="00D2714B" w:rsidRDefault="005D07CB" w:rsidP="004866CC">
            <w:pPr>
              <w:widowControl/>
              <w:tabs>
                <w:tab w:val="left" w:pos="0"/>
              </w:tabs>
              <w:spacing w:line="240" w:lineRule="auto"/>
              <w:ind w:firstLine="0"/>
              <w:jc w:val="center"/>
              <w:rPr>
                <w:rFonts w:eastAsia="Calibri"/>
                <w:b/>
                <w:bCs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bCs/>
                <w:snapToGrid/>
                <w:sz w:val="28"/>
                <w:szCs w:val="24"/>
              </w:rPr>
              <w:t>Наименование раздела дисциплины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D07CB" w:rsidRPr="00D2714B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4"/>
              </w:rPr>
              <w:t>Л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07CB" w:rsidRPr="00D2714B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4"/>
              </w:rPr>
              <w:t>ПЗ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5D07CB" w:rsidRPr="00D2714B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4"/>
              </w:rPr>
              <w:t>ЛР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D07CB" w:rsidRPr="00D2714B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4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4"/>
              </w:rPr>
              <w:t>СРС</w:t>
            </w:r>
          </w:p>
        </w:tc>
      </w:tr>
      <w:tr w:rsidR="005D07CB" w:rsidRPr="00D2714B" w:rsidTr="005D07CB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5D07CB" w:rsidRPr="00447D25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1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5D07CB" w:rsidRPr="00447D25" w:rsidRDefault="005D07CB" w:rsidP="004866CC">
            <w:pPr>
              <w:widowControl/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</w:rPr>
            </w:pPr>
            <w:r w:rsidRPr="00A67EBB">
              <w:rPr>
                <w:color w:val="3D3D3D"/>
                <w:sz w:val="28"/>
                <w:szCs w:val="28"/>
              </w:rPr>
              <w:t>Введение</w:t>
            </w:r>
            <w:r>
              <w:rPr>
                <w:color w:val="3D3D3D"/>
                <w:sz w:val="28"/>
                <w:szCs w:val="28"/>
              </w:rPr>
              <w:t>.</w:t>
            </w:r>
            <w:r w:rsidRPr="00A67EBB">
              <w:rPr>
                <w:color w:val="3D3D3D"/>
                <w:sz w:val="28"/>
                <w:szCs w:val="28"/>
              </w:rPr>
              <w:t xml:space="preserve"> Компьютерное моделирование в естествознании: возможности, </w:t>
            </w:r>
            <w:r w:rsidRPr="00C60C51">
              <w:rPr>
                <w:sz w:val="28"/>
                <w:szCs w:val="28"/>
              </w:rPr>
              <w:t>достижения, перспективы</w:t>
            </w:r>
            <w:r>
              <w:rPr>
                <w:sz w:val="28"/>
                <w:szCs w:val="28"/>
              </w:rPr>
              <w:t>.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D07CB" w:rsidRPr="009F2922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-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07CB" w:rsidRPr="00447D25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5D07CB" w:rsidRPr="00447D25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D07CB" w:rsidRPr="009F2922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3</w:t>
            </w:r>
          </w:p>
        </w:tc>
      </w:tr>
      <w:tr w:rsidR="005D07CB" w:rsidRPr="00D2714B" w:rsidTr="005D07CB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5D07CB" w:rsidRPr="00447D25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2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5D07CB" w:rsidRPr="00D2714B" w:rsidRDefault="005D07CB" w:rsidP="004866CC">
            <w:pPr>
              <w:widowControl/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</w:rPr>
            </w:pPr>
            <w:r w:rsidRPr="00A67EBB">
              <w:rPr>
                <w:color w:val="3D3D3D"/>
                <w:sz w:val="28"/>
                <w:szCs w:val="28"/>
              </w:rPr>
              <w:t>Краткая оценка современного состояния САПР</w:t>
            </w:r>
            <w:r>
              <w:rPr>
                <w:color w:val="3D3D3D"/>
                <w:sz w:val="28"/>
                <w:szCs w:val="28"/>
              </w:rPr>
              <w:t>.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D07CB" w:rsidRPr="009F2922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-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07CB" w:rsidRPr="00447D25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5D07CB" w:rsidRPr="00447D25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D07CB" w:rsidRPr="009F2922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4</w:t>
            </w:r>
          </w:p>
        </w:tc>
      </w:tr>
      <w:tr w:rsidR="005D07CB" w:rsidRPr="00D2714B" w:rsidTr="005D07CB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5D07CB" w:rsidRPr="00447D25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3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5D07CB" w:rsidRPr="00D2714B" w:rsidRDefault="005D07CB" w:rsidP="004866CC">
            <w:pPr>
              <w:widowControl/>
              <w:spacing w:line="240" w:lineRule="auto"/>
              <w:ind w:firstLine="0"/>
              <w:rPr>
                <w:rFonts w:eastAsia="Calibri"/>
                <w:snapToGrid/>
                <w:sz w:val="28"/>
                <w:szCs w:val="28"/>
              </w:rPr>
            </w:pPr>
            <w:r w:rsidRPr="00A67EBB">
              <w:rPr>
                <w:color w:val="333333"/>
                <w:sz w:val="28"/>
                <w:szCs w:val="28"/>
              </w:rPr>
              <w:t>Компьютерные модели, типы и свойства</w:t>
            </w:r>
            <w:r>
              <w:rPr>
                <w:color w:val="333333"/>
                <w:sz w:val="28"/>
                <w:szCs w:val="28"/>
              </w:rPr>
              <w:t>.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D07CB" w:rsidRPr="009F2922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-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07CB" w:rsidRPr="00447D25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5D07CB" w:rsidRPr="009F2922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D07CB" w:rsidRPr="00447D25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8</w:t>
            </w:r>
          </w:p>
        </w:tc>
      </w:tr>
      <w:tr w:rsidR="005D07CB" w:rsidRPr="00D2714B" w:rsidTr="005D07CB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5D07CB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4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5D07CB" w:rsidRPr="00A67EBB" w:rsidRDefault="005D07CB" w:rsidP="004866CC">
            <w:pPr>
              <w:widowControl/>
              <w:spacing w:line="240" w:lineRule="auto"/>
              <w:ind w:firstLine="0"/>
              <w:rPr>
                <w:color w:val="333333"/>
                <w:sz w:val="28"/>
                <w:szCs w:val="28"/>
              </w:rPr>
            </w:pPr>
            <w:r w:rsidRPr="009F31D3">
              <w:rPr>
                <w:sz w:val="28"/>
                <w:szCs w:val="28"/>
              </w:rPr>
              <w:t>Понятие численно-математического моделирования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D07CB" w:rsidRPr="009F2922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-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07CB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5D07CB" w:rsidRPr="009F2922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6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D07CB" w:rsidRPr="009F2922" w:rsidRDefault="005D07CB" w:rsidP="009F2922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70</w:t>
            </w:r>
          </w:p>
        </w:tc>
      </w:tr>
      <w:tr w:rsidR="005D07CB" w:rsidRPr="00D2714B" w:rsidTr="005D07CB">
        <w:trPr>
          <w:jc w:val="center"/>
        </w:trPr>
        <w:tc>
          <w:tcPr>
            <w:tcW w:w="629" w:type="dxa"/>
            <w:shd w:val="clear" w:color="auto" w:fill="auto"/>
            <w:vAlign w:val="center"/>
          </w:tcPr>
          <w:p w:rsidR="005D07CB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5</w:t>
            </w:r>
          </w:p>
        </w:tc>
        <w:tc>
          <w:tcPr>
            <w:tcW w:w="4254" w:type="dxa"/>
            <w:shd w:val="clear" w:color="auto" w:fill="auto"/>
            <w:vAlign w:val="center"/>
          </w:tcPr>
          <w:p w:rsidR="005D07CB" w:rsidRPr="009F31D3" w:rsidRDefault="005D07CB" w:rsidP="004866CC">
            <w:pPr>
              <w:widowControl/>
              <w:spacing w:line="240" w:lineRule="auto"/>
              <w:ind w:firstLine="0"/>
              <w:rPr>
                <w:sz w:val="28"/>
                <w:szCs w:val="28"/>
              </w:rPr>
            </w:pPr>
            <w:r w:rsidRPr="000A64D7">
              <w:rPr>
                <w:iCs/>
                <w:color w:val="333333"/>
                <w:sz w:val="28"/>
                <w:szCs w:val="28"/>
              </w:rPr>
              <w:t>Процедурно-технологическая схема построения и исследования моделей сложных систем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D07CB" w:rsidRPr="009F2922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-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07CB" w:rsidRPr="00986036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5D07CB" w:rsidRPr="009F2922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-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D07CB" w:rsidRPr="00986036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8</w:t>
            </w:r>
          </w:p>
        </w:tc>
      </w:tr>
      <w:tr w:rsidR="005D07CB" w:rsidRPr="00D2714B" w:rsidTr="005D07CB">
        <w:trPr>
          <w:jc w:val="center"/>
        </w:trPr>
        <w:tc>
          <w:tcPr>
            <w:tcW w:w="4883" w:type="dxa"/>
            <w:gridSpan w:val="2"/>
            <w:shd w:val="clear" w:color="auto" w:fill="auto"/>
            <w:vAlign w:val="center"/>
          </w:tcPr>
          <w:p w:rsidR="005D07CB" w:rsidRPr="00D2714B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b/>
                <w:snapToGrid/>
                <w:sz w:val="28"/>
                <w:szCs w:val="28"/>
              </w:rPr>
            </w:pPr>
            <w:r w:rsidRPr="00D2714B">
              <w:rPr>
                <w:rFonts w:eastAsia="Calibri"/>
                <w:b/>
                <w:snapToGrid/>
                <w:sz w:val="28"/>
                <w:szCs w:val="28"/>
              </w:rPr>
              <w:t>Итого</w:t>
            </w:r>
          </w:p>
        </w:tc>
        <w:tc>
          <w:tcPr>
            <w:tcW w:w="921" w:type="dxa"/>
            <w:shd w:val="clear" w:color="auto" w:fill="auto"/>
            <w:vAlign w:val="center"/>
          </w:tcPr>
          <w:p w:rsidR="005D07CB" w:rsidRPr="009F2922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-</w:t>
            </w:r>
          </w:p>
        </w:tc>
        <w:tc>
          <w:tcPr>
            <w:tcW w:w="940" w:type="dxa"/>
            <w:shd w:val="clear" w:color="auto" w:fill="auto"/>
            <w:vAlign w:val="center"/>
          </w:tcPr>
          <w:p w:rsidR="005D07CB" w:rsidRPr="00B527E0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  <w:lang w:val="en-US"/>
              </w:rPr>
            </w:pPr>
            <w:r>
              <w:rPr>
                <w:rFonts w:eastAsia="Calibri"/>
                <w:snapToGrid/>
                <w:sz w:val="28"/>
                <w:szCs w:val="28"/>
                <w:lang w:val="en-US"/>
              </w:rPr>
              <w:t>-</w:t>
            </w:r>
          </w:p>
        </w:tc>
        <w:tc>
          <w:tcPr>
            <w:tcW w:w="943" w:type="dxa"/>
            <w:shd w:val="clear" w:color="auto" w:fill="auto"/>
            <w:vAlign w:val="center"/>
          </w:tcPr>
          <w:p w:rsidR="005D07CB" w:rsidRPr="009F2922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6</w:t>
            </w:r>
          </w:p>
        </w:tc>
        <w:tc>
          <w:tcPr>
            <w:tcW w:w="965" w:type="dxa"/>
            <w:shd w:val="clear" w:color="auto" w:fill="auto"/>
            <w:vAlign w:val="center"/>
          </w:tcPr>
          <w:p w:rsidR="005D07CB" w:rsidRPr="009F2922" w:rsidRDefault="005D07CB" w:rsidP="004866CC">
            <w:pPr>
              <w:widowControl/>
              <w:spacing w:line="240" w:lineRule="auto"/>
              <w:ind w:firstLine="0"/>
              <w:jc w:val="center"/>
              <w:rPr>
                <w:rFonts w:eastAsia="Calibri"/>
                <w:snapToGrid/>
                <w:sz w:val="28"/>
                <w:szCs w:val="28"/>
              </w:rPr>
            </w:pPr>
            <w:r>
              <w:rPr>
                <w:rFonts w:eastAsia="Calibri"/>
                <w:snapToGrid/>
                <w:sz w:val="28"/>
                <w:szCs w:val="28"/>
              </w:rPr>
              <w:t>93</w:t>
            </w:r>
          </w:p>
        </w:tc>
      </w:tr>
    </w:tbl>
    <w:p w:rsidR="009F2922" w:rsidRDefault="009F2922" w:rsidP="009F2922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  <w:lang w:val="en-US"/>
        </w:rPr>
      </w:pPr>
    </w:p>
    <w:p w:rsidR="00FF0C01" w:rsidRDefault="00FF0C01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  <w:lang w:val="en-US"/>
        </w:rPr>
      </w:pPr>
    </w:p>
    <w:p w:rsidR="00FF0C01" w:rsidRPr="00FF0C01" w:rsidRDefault="00FF0C01" w:rsidP="0095427B">
      <w:pPr>
        <w:widowControl/>
        <w:spacing w:line="240" w:lineRule="auto"/>
        <w:ind w:firstLine="851"/>
        <w:rPr>
          <w:rFonts w:eastAsia="Calibri"/>
          <w:snapToGrid/>
          <w:sz w:val="28"/>
          <w:szCs w:val="28"/>
          <w:lang w:val="en-US"/>
        </w:rPr>
      </w:pPr>
    </w:p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t xml:space="preserve">6. Перечень учебно-методического обеспечения для самостоятельной работы </w:t>
      </w:r>
      <w:proofErr w:type="gramStart"/>
      <w:r w:rsidRPr="00D2714B">
        <w:rPr>
          <w:rFonts w:eastAsia="Calibri"/>
          <w:b/>
          <w:bCs/>
          <w:snapToGrid/>
          <w:sz w:val="28"/>
          <w:szCs w:val="28"/>
        </w:rPr>
        <w:t>обучающихся</w:t>
      </w:r>
      <w:proofErr w:type="gramEnd"/>
      <w:r w:rsidRPr="00D2714B">
        <w:rPr>
          <w:rFonts w:eastAsia="Calibri"/>
          <w:b/>
          <w:bCs/>
          <w:snapToGrid/>
          <w:sz w:val="28"/>
          <w:szCs w:val="28"/>
        </w:rPr>
        <w:t xml:space="preserve"> по дисциплине</w:t>
      </w:r>
    </w:p>
    <w:p w:rsidR="00FF0C01" w:rsidRDefault="00FF0C01" w:rsidP="00FF0C01">
      <w:pPr>
        <w:tabs>
          <w:tab w:val="left" w:pos="1418"/>
        </w:tabs>
        <w:rPr>
          <w:bCs/>
          <w:sz w:val="28"/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2259"/>
        <w:gridCol w:w="6503"/>
      </w:tblGrid>
      <w:tr w:rsidR="00FF0C01" w:rsidRPr="009F761D" w:rsidTr="00391028">
        <w:trPr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FF0C01" w:rsidRPr="00FF0C01" w:rsidRDefault="00FF0C01" w:rsidP="00FF0C01">
            <w:pPr>
              <w:ind w:firstLine="0"/>
              <w:rPr>
                <w:bCs/>
                <w:sz w:val="28"/>
                <w:szCs w:val="28"/>
              </w:rPr>
            </w:pPr>
            <w:r w:rsidRPr="00FF0C01">
              <w:rPr>
                <w:bCs/>
                <w:sz w:val="28"/>
                <w:szCs w:val="28"/>
              </w:rPr>
              <w:t>№</w:t>
            </w:r>
          </w:p>
          <w:p w:rsidR="00FF0C01" w:rsidRPr="00FF0C01" w:rsidRDefault="00FF0C01" w:rsidP="00FF0C01">
            <w:pPr>
              <w:ind w:firstLine="0"/>
              <w:rPr>
                <w:bCs/>
                <w:sz w:val="28"/>
                <w:szCs w:val="28"/>
              </w:rPr>
            </w:pPr>
            <w:proofErr w:type="spellStart"/>
            <w:proofErr w:type="gramStart"/>
            <w:r w:rsidRPr="00FF0C01">
              <w:rPr>
                <w:bCs/>
                <w:sz w:val="28"/>
                <w:szCs w:val="28"/>
              </w:rPr>
              <w:lastRenderedPageBreak/>
              <w:t>п</w:t>
            </w:r>
            <w:proofErr w:type="spellEnd"/>
            <w:proofErr w:type="gramEnd"/>
            <w:r w:rsidRPr="00FF0C01">
              <w:rPr>
                <w:bCs/>
                <w:sz w:val="28"/>
                <w:szCs w:val="28"/>
              </w:rPr>
              <w:t>/</w:t>
            </w:r>
            <w:proofErr w:type="spellStart"/>
            <w:r w:rsidRPr="00FF0C01">
              <w:rPr>
                <w:bCs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259" w:type="dxa"/>
            <w:shd w:val="clear" w:color="auto" w:fill="auto"/>
            <w:vAlign w:val="center"/>
          </w:tcPr>
          <w:p w:rsidR="00FF0C01" w:rsidRPr="00FF0C01" w:rsidRDefault="00FF0C01" w:rsidP="0015519E">
            <w:pPr>
              <w:jc w:val="center"/>
              <w:rPr>
                <w:bCs/>
                <w:sz w:val="28"/>
                <w:szCs w:val="28"/>
              </w:rPr>
            </w:pPr>
            <w:r w:rsidRPr="00FF0C01">
              <w:rPr>
                <w:bCs/>
                <w:sz w:val="28"/>
                <w:szCs w:val="28"/>
              </w:rPr>
              <w:lastRenderedPageBreak/>
              <w:t>Наименован</w:t>
            </w:r>
            <w:r w:rsidRPr="00FF0C01">
              <w:rPr>
                <w:bCs/>
                <w:sz w:val="28"/>
                <w:szCs w:val="28"/>
              </w:rPr>
              <w:lastRenderedPageBreak/>
              <w:t>ие раздела</w:t>
            </w:r>
          </w:p>
        </w:tc>
        <w:tc>
          <w:tcPr>
            <w:tcW w:w="6503" w:type="dxa"/>
            <w:shd w:val="clear" w:color="auto" w:fill="auto"/>
            <w:vAlign w:val="center"/>
          </w:tcPr>
          <w:p w:rsidR="00FF0C01" w:rsidRPr="00FF0C01" w:rsidRDefault="00FF0C01" w:rsidP="0015519E">
            <w:pPr>
              <w:jc w:val="center"/>
              <w:rPr>
                <w:bCs/>
                <w:sz w:val="28"/>
                <w:szCs w:val="28"/>
              </w:rPr>
            </w:pPr>
            <w:r w:rsidRPr="00FF0C01">
              <w:rPr>
                <w:bCs/>
                <w:sz w:val="28"/>
                <w:szCs w:val="28"/>
              </w:rPr>
              <w:lastRenderedPageBreak/>
              <w:t xml:space="preserve">Перечень </w:t>
            </w:r>
            <w:proofErr w:type="gramStart"/>
            <w:r w:rsidRPr="00FF0C01">
              <w:rPr>
                <w:bCs/>
                <w:sz w:val="28"/>
                <w:szCs w:val="28"/>
              </w:rPr>
              <w:t>учебно-методического</w:t>
            </w:r>
            <w:proofErr w:type="gramEnd"/>
            <w:r w:rsidRPr="00FF0C01">
              <w:rPr>
                <w:bCs/>
                <w:sz w:val="28"/>
                <w:szCs w:val="28"/>
              </w:rPr>
              <w:t xml:space="preserve"> </w:t>
            </w:r>
          </w:p>
          <w:p w:rsidR="00FF0C01" w:rsidRPr="00FF0C01" w:rsidRDefault="00FF0C01" w:rsidP="0015519E">
            <w:pPr>
              <w:jc w:val="center"/>
              <w:rPr>
                <w:bCs/>
                <w:sz w:val="28"/>
                <w:szCs w:val="28"/>
              </w:rPr>
            </w:pPr>
            <w:r w:rsidRPr="00FF0C01">
              <w:rPr>
                <w:bCs/>
                <w:sz w:val="28"/>
                <w:szCs w:val="28"/>
              </w:rPr>
              <w:lastRenderedPageBreak/>
              <w:t>обеспечения</w:t>
            </w:r>
          </w:p>
        </w:tc>
      </w:tr>
      <w:tr w:rsidR="00FF0C01" w:rsidRPr="009F761D" w:rsidTr="00391028">
        <w:trPr>
          <w:jc w:val="center"/>
        </w:trPr>
        <w:tc>
          <w:tcPr>
            <w:tcW w:w="675" w:type="dxa"/>
            <w:shd w:val="clear" w:color="auto" w:fill="auto"/>
          </w:tcPr>
          <w:p w:rsidR="00FF0C01" w:rsidRPr="003D1C70" w:rsidRDefault="00FF0C01" w:rsidP="00FF0C01">
            <w:pPr>
              <w:ind w:firstLine="0"/>
              <w:rPr>
                <w:bCs/>
                <w:sz w:val="24"/>
                <w:szCs w:val="24"/>
              </w:rPr>
            </w:pPr>
            <w:r w:rsidRPr="003D1C70">
              <w:rPr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259" w:type="dxa"/>
            <w:shd w:val="clear" w:color="auto" w:fill="auto"/>
          </w:tcPr>
          <w:p w:rsidR="00FF0C01" w:rsidRPr="003D1C70" w:rsidRDefault="00FF0C01" w:rsidP="00FF0C01">
            <w:pPr>
              <w:spacing w:line="240" w:lineRule="auto"/>
              <w:rPr>
                <w:bCs/>
                <w:sz w:val="24"/>
                <w:szCs w:val="24"/>
              </w:rPr>
            </w:pPr>
            <w:r w:rsidRPr="003D1C70">
              <w:rPr>
                <w:color w:val="3D3D3D"/>
                <w:sz w:val="24"/>
                <w:szCs w:val="24"/>
              </w:rPr>
              <w:t xml:space="preserve">Введение. Компьютерное моделирование в естествознании: возможности, </w:t>
            </w:r>
            <w:r w:rsidRPr="003D1C70">
              <w:rPr>
                <w:sz w:val="24"/>
                <w:szCs w:val="24"/>
              </w:rPr>
              <w:t>достижения, перспективы.</w:t>
            </w:r>
          </w:p>
        </w:tc>
        <w:tc>
          <w:tcPr>
            <w:tcW w:w="6503" w:type="dxa"/>
            <w:shd w:val="clear" w:color="auto" w:fill="auto"/>
          </w:tcPr>
          <w:p w:rsidR="003D1C70" w:rsidRPr="003D1C70" w:rsidRDefault="003D1C70" w:rsidP="003D1C70">
            <w:pPr>
              <w:rPr>
                <w:sz w:val="24"/>
                <w:szCs w:val="24"/>
              </w:rPr>
            </w:pPr>
            <w:r w:rsidRPr="003D1C70">
              <w:rPr>
                <w:sz w:val="24"/>
                <w:szCs w:val="24"/>
              </w:rPr>
              <w:t>Системы автоматизированного проектирования. Основные положения. ГОСТ 23501.101-87. –М.: Издательство стандартов, 1987.</w:t>
            </w:r>
          </w:p>
          <w:p w:rsidR="005F7410" w:rsidRPr="005F7410" w:rsidRDefault="003D1C70" w:rsidP="003D1C70">
            <w:pPr>
              <w:spacing w:line="240" w:lineRule="auto"/>
              <w:rPr>
                <w:bCs/>
                <w:sz w:val="28"/>
                <w:szCs w:val="28"/>
              </w:rPr>
            </w:pPr>
            <w:r w:rsidRPr="003D1C70">
              <w:rPr>
                <w:sz w:val="24"/>
                <w:szCs w:val="24"/>
              </w:rPr>
              <w:t xml:space="preserve">Автоматизированное проектирование в ИПИ – технологиях: учеб. пособие /Я.С. Ватулин, С.Г. </w:t>
            </w:r>
            <w:proofErr w:type="spellStart"/>
            <w:r w:rsidRPr="003D1C70">
              <w:rPr>
                <w:sz w:val="24"/>
                <w:szCs w:val="24"/>
              </w:rPr>
              <w:t>Подклетнов</w:t>
            </w:r>
            <w:proofErr w:type="spellEnd"/>
            <w:r w:rsidRPr="003D1C70">
              <w:rPr>
                <w:sz w:val="24"/>
                <w:szCs w:val="24"/>
              </w:rPr>
              <w:t xml:space="preserve">, В.В. </w:t>
            </w:r>
            <w:proofErr w:type="spellStart"/>
            <w:r w:rsidRPr="003D1C70">
              <w:rPr>
                <w:sz w:val="24"/>
                <w:szCs w:val="24"/>
              </w:rPr>
              <w:t>Свитин</w:t>
            </w:r>
            <w:proofErr w:type="spellEnd"/>
            <w:r w:rsidRPr="003D1C70">
              <w:rPr>
                <w:sz w:val="24"/>
                <w:szCs w:val="24"/>
              </w:rPr>
              <w:t xml:space="preserve"> и др. – СПб.: Петербургский государственный университет путей сообщения, 2010 – 126 </w:t>
            </w:r>
            <w:proofErr w:type="gramStart"/>
            <w:r w:rsidRPr="003D1C70">
              <w:rPr>
                <w:sz w:val="24"/>
                <w:szCs w:val="24"/>
              </w:rPr>
              <w:t>с</w:t>
            </w:r>
            <w:proofErr w:type="gramEnd"/>
            <w:r w:rsidRPr="003D1C70">
              <w:rPr>
                <w:sz w:val="24"/>
                <w:szCs w:val="24"/>
              </w:rPr>
              <w:t>.</w:t>
            </w:r>
          </w:p>
        </w:tc>
      </w:tr>
      <w:tr w:rsidR="00FF0C01" w:rsidRPr="009F761D" w:rsidTr="00391028">
        <w:trPr>
          <w:jc w:val="center"/>
        </w:trPr>
        <w:tc>
          <w:tcPr>
            <w:tcW w:w="675" w:type="dxa"/>
            <w:shd w:val="clear" w:color="auto" w:fill="auto"/>
          </w:tcPr>
          <w:p w:rsidR="00FF0C01" w:rsidRPr="003D1C70" w:rsidRDefault="00FF0C01" w:rsidP="00FF0C01">
            <w:pPr>
              <w:ind w:firstLine="0"/>
              <w:rPr>
                <w:bCs/>
                <w:sz w:val="24"/>
                <w:szCs w:val="24"/>
              </w:rPr>
            </w:pPr>
            <w:r w:rsidRPr="003D1C7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2259" w:type="dxa"/>
            <w:shd w:val="clear" w:color="auto" w:fill="auto"/>
          </w:tcPr>
          <w:p w:rsidR="00FF0C01" w:rsidRPr="003D1C70" w:rsidRDefault="00FF0C01" w:rsidP="00FF0C01">
            <w:pPr>
              <w:spacing w:line="240" w:lineRule="auto"/>
              <w:rPr>
                <w:bCs/>
                <w:sz w:val="24"/>
                <w:szCs w:val="24"/>
              </w:rPr>
            </w:pPr>
            <w:r w:rsidRPr="003D1C70">
              <w:rPr>
                <w:color w:val="3D3D3D"/>
                <w:sz w:val="24"/>
                <w:szCs w:val="24"/>
              </w:rPr>
              <w:t>Краткая оценка современного состояния САПР.</w:t>
            </w:r>
          </w:p>
        </w:tc>
        <w:tc>
          <w:tcPr>
            <w:tcW w:w="6503" w:type="dxa"/>
            <w:shd w:val="clear" w:color="auto" w:fill="auto"/>
          </w:tcPr>
          <w:p w:rsidR="00FF0C01" w:rsidRPr="003D1C70" w:rsidRDefault="00391028" w:rsidP="00391028">
            <w:pPr>
              <w:spacing w:line="240" w:lineRule="auto"/>
              <w:rPr>
                <w:bCs/>
                <w:sz w:val="24"/>
                <w:szCs w:val="24"/>
              </w:rPr>
            </w:pPr>
            <w:r w:rsidRPr="003D1C70">
              <w:rPr>
                <w:sz w:val="24"/>
                <w:szCs w:val="24"/>
              </w:rPr>
              <w:t xml:space="preserve">Автоматизированное проектирование в ИПИ – технологиях: учеб. пособие /Я.С. Ватулин, С.Г. </w:t>
            </w:r>
            <w:proofErr w:type="spellStart"/>
            <w:r w:rsidRPr="003D1C70">
              <w:rPr>
                <w:sz w:val="24"/>
                <w:szCs w:val="24"/>
              </w:rPr>
              <w:t>Подклетнов</w:t>
            </w:r>
            <w:proofErr w:type="spellEnd"/>
            <w:r w:rsidRPr="003D1C70">
              <w:rPr>
                <w:sz w:val="24"/>
                <w:szCs w:val="24"/>
              </w:rPr>
              <w:t xml:space="preserve">, В.В. </w:t>
            </w:r>
            <w:proofErr w:type="spellStart"/>
            <w:r w:rsidRPr="003D1C70">
              <w:rPr>
                <w:sz w:val="24"/>
                <w:szCs w:val="24"/>
              </w:rPr>
              <w:t>Свитин</w:t>
            </w:r>
            <w:proofErr w:type="spellEnd"/>
            <w:r w:rsidRPr="003D1C70">
              <w:rPr>
                <w:sz w:val="24"/>
                <w:szCs w:val="24"/>
              </w:rPr>
              <w:t xml:space="preserve"> и др. – СПб.: Петербургский государственный университет путей сообщения, 2010 – 126 </w:t>
            </w:r>
            <w:proofErr w:type="gramStart"/>
            <w:r w:rsidRPr="003D1C70">
              <w:rPr>
                <w:sz w:val="24"/>
                <w:szCs w:val="24"/>
              </w:rPr>
              <w:t>с</w:t>
            </w:r>
            <w:proofErr w:type="gramEnd"/>
            <w:r w:rsidRPr="003D1C70">
              <w:rPr>
                <w:sz w:val="24"/>
                <w:szCs w:val="24"/>
              </w:rPr>
              <w:t>.</w:t>
            </w:r>
          </w:p>
        </w:tc>
      </w:tr>
      <w:tr w:rsidR="00FF0C01" w:rsidRPr="009F761D" w:rsidTr="00391028">
        <w:trPr>
          <w:jc w:val="center"/>
        </w:trPr>
        <w:tc>
          <w:tcPr>
            <w:tcW w:w="675" w:type="dxa"/>
            <w:shd w:val="clear" w:color="auto" w:fill="auto"/>
          </w:tcPr>
          <w:p w:rsidR="00FF0C01" w:rsidRPr="003D1C70" w:rsidRDefault="00FF0C01" w:rsidP="00FF0C01">
            <w:pPr>
              <w:ind w:firstLine="0"/>
              <w:rPr>
                <w:bCs/>
                <w:sz w:val="24"/>
                <w:szCs w:val="24"/>
              </w:rPr>
            </w:pPr>
            <w:r w:rsidRPr="003D1C70">
              <w:rPr>
                <w:bCs/>
                <w:sz w:val="24"/>
                <w:szCs w:val="24"/>
              </w:rPr>
              <w:t>3</w:t>
            </w:r>
          </w:p>
        </w:tc>
        <w:tc>
          <w:tcPr>
            <w:tcW w:w="2259" w:type="dxa"/>
            <w:shd w:val="clear" w:color="auto" w:fill="auto"/>
          </w:tcPr>
          <w:p w:rsidR="00FF0C01" w:rsidRPr="003D1C70" w:rsidRDefault="00FF0C01" w:rsidP="00FF0C01">
            <w:pPr>
              <w:spacing w:line="240" w:lineRule="auto"/>
              <w:rPr>
                <w:bCs/>
                <w:sz w:val="24"/>
                <w:szCs w:val="24"/>
              </w:rPr>
            </w:pPr>
            <w:r w:rsidRPr="003D1C70">
              <w:rPr>
                <w:color w:val="333333"/>
                <w:sz w:val="24"/>
                <w:szCs w:val="24"/>
              </w:rPr>
              <w:t>Компьютерные модели, типы и свойства.</w:t>
            </w:r>
          </w:p>
        </w:tc>
        <w:tc>
          <w:tcPr>
            <w:tcW w:w="6503" w:type="dxa"/>
            <w:shd w:val="clear" w:color="auto" w:fill="auto"/>
          </w:tcPr>
          <w:p w:rsidR="00FF0C01" w:rsidRPr="003D1C70" w:rsidRDefault="00FF0C01" w:rsidP="00FF0C01">
            <w:pPr>
              <w:spacing w:line="240" w:lineRule="auto"/>
              <w:rPr>
                <w:sz w:val="24"/>
                <w:szCs w:val="24"/>
              </w:rPr>
            </w:pPr>
            <w:r w:rsidRPr="003D1C70">
              <w:rPr>
                <w:sz w:val="24"/>
                <w:szCs w:val="24"/>
              </w:rPr>
              <w:t xml:space="preserve">Автоматизированное проектирование в ИПИ – технологиях: учеб. пособие /Я.С. Ватулин, С.Г. </w:t>
            </w:r>
            <w:proofErr w:type="spellStart"/>
            <w:r w:rsidRPr="003D1C70">
              <w:rPr>
                <w:sz w:val="24"/>
                <w:szCs w:val="24"/>
              </w:rPr>
              <w:t>Подклетнов</w:t>
            </w:r>
            <w:proofErr w:type="spellEnd"/>
            <w:r w:rsidRPr="003D1C70">
              <w:rPr>
                <w:sz w:val="24"/>
                <w:szCs w:val="24"/>
              </w:rPr>
              <w:t xml:space="preserve">, В.В. </w:t>
            </w:r>
            <w:proofErr w:type="spellStart"/>
            <w:r w:rsidRPr="003D1C70">
              <w:rPr>
                <w:sz w:val="24"/>
                <w:szCs w:val="24"/>
              </w:rPr>
              <w:t>Свитин</w:t>
            </w:r>
            <w:proofErr w:type="spellEnd"/>
            <w:r w:rsidRPr="003D1C70">
              <w:rPr>
                <w:sz w:val="24"/>
                <w:szCs w:val="24"/>
              </w:rPr>
              <w:t xml:space="preserve"> и др. – СПб.: Петербургский государственный университет путей сообщения, 2010 – 126 </w:t>
            </w:r>
            <w:proofErr w:type="gramStart"/>
            <w:r w:rsidRPr="003D1C70">
              <w:rPr>
                <w:sz w:val="24"/>
                <w:szCs w:val="24"/>
              </w:rPr>
              <w:t>с</w:t>
            </w:r>
            <w:proofErr w:type="gramEnd"/>
            <w:r w:rsidRPr="003D1C70">
              <w:rPr>
                <w:sz w:val="24"/>
                <w:szCs w:val="24"/>
              </w:rPr>
              <w:t>.</w:t>
            </w:r>
          </w:p>
          <w:p w:rsidR="00772F8C" w:rsidRPr="003D1C70" w:rsidRDefault="00772F8C" w:rsidP="00772F8C">
            <w:pPr>
              <w:widowControl/>
              <w:spacing w:line="240" w:lineRule="auto"/>
              <w:ind w:firstLine="851"/>
              <w:rPr>
                <w:sz w:val="24"/>
                <w:szCs w:val="24"/>
              </w:rPr>
            </w:pPr>
            <w:r w:rsidRPr="003D1C70">
              <w:rPr>
                <w:sz w:val="24"/>
                <w:szCs w:val="24"/>
              </w:rPr>
              <w:t xml:space="preserve">Выполнение конструкторской документации на основе электронных геометрических моделей изделий. Графический редактор </w:t>
            </w:r>
            <w:proofErr w:type="spellStart"/>
            <w:r w:rsidRPr="003D1C70">
              <w:rPr>
                <w:sz w:val="24"/>
                <w:szCs w:val="24"/>
                <w:lang w:val="en-US"/>
              </w:rPr>
              <w:t>SolidWorks</w:t>
            </w:r>
            <w:proofErr w:type="spellEnd"/>
            <w:r w:rsidRPr="003D1C70">
              <w:rPr>
                <w:sz w:val="24"/>
                <w:szCs w:val="24"/>
              </w:rPr>
              <w:t xml:space="preserve">. /Ватулин Я.С., Елисеев Н.А., </w:t>
            </w:r>
            <w:proofErr w:type="spellStart"/>
            <w:r w:rsidRPr="003D1C70">
              <w:rPr>
                <w:sz w:val="24"/>
                <w:szCs w:val="24"/>
              </w:rPr>
              <w:t>Параскевопуло</w:t>
            </w:r>
            <w:proofErr w:type="spellEnd"/>
            <w:r w:rsidRPr="003D1C70">
              <w:rPr>
                <w:sz w:val="24"/>
                <w:szCs w:val="24"/>
              </w:rPr>
              <w:t xml:space="preserve"> Ю.Г. Метод. указ</w:t>
            </w:r>
            <w:proofErr w:type="gramStart"/>
            <w:r w:rsidRPr="003D1C70">
              <w:rPr>
                <w:sz w:val="24"/>
                <w:szCs w:val="24"/>
              </w:rPr>
              <w:t xml:space="preserve">., </w:t>
            </w:r>
            <w:proofErr w:type="gramEnd"/>
            <w:r w:rsidRPr="003D1C70">
              <w:rPr>
                <w:sz w:val="24"/>
                <w:szCs w:val="24"/>
              </w:rPr>
              <w:t xml:space="preserve">СПб. : Петербургский </w:t>
            </w:r>
            <w:proofErr w:type="spellStart"/>
            <w:r w:rsidRPr="003D1C70">
              <w:rPr>
                <w:sz w:val="24"/>
                <w:szCs w:val="24"/>
              </w:rPr>
              <w:t>гос</w:t>
            </w:r>
            <w:proofErr w:type="spellEnd"/>
            <w:r w:rsidRPr="003D1C70">
              <w:rPr>
                <w:sz w:val="24"/>
                <w:szCs w:val="24"/>
              </w:rPr>
              <w:t xml:space="preserve">. Ун-т путей сообщения, 2015. – 27 </w:t>
            </w:r>
            <w:proofErr w:type="gramStart"/>
            <w:r w:rsidRPr="003D1C70">
              <w:rPr>
                <w:sz w:val="24"/>
                <w:szCs w:val="24"/>
              </w:rPr>
              <w:t>с</w:t>
            </w:r>
            <w:proofErr w:type="gramEnd"/>
            <w:r w:rsidRPr="003D1C70">
              <w:rPr>
                <w:sz w:val="24"/>
                <w:szCs w:val="24"/>
              </w:rPr>
              <w:t>.;</w:t>
            </w:r>
          </w:p>
          <w:p w:rsidR="00391028" w:rsidRPr="003D1C70" w:rsidRDefault="00391028" w:rsidP="00391028">
            <w:pPr>
              <w:spacing w:line="240" w:lineRule="auto"/>
              <w:rPr>
                <w:bCs/>
                <w:sz w:val="24"/>
                <w:szCs w:val="24"/>
              </w:rPr>
            </w:pPr>
            <w:r w:rsidRPr="003D1C70">
              <w:rPr>
                <w:sz w:val="24"/>
                <w:szCs w:val="24"/>
              </w:rPr>
              <w:t xml:space="preserve">Система автоматизированного проектирования, инженерного анализа и подготовки производства изделий любой сложности и назначения -  </w:t>
            </w:r>
            <w:proofErr w:type="spellStart"/>
            <w:r w:rsidRPr="003D1C70">
              <w:rPr>
                <w:sz w:val="24"/>
                <w:szCs w:val="24"/>
              </w:rPr>
              <w:t>SolidWorks</w:t>
            </w:r>
            <w:proofErr w:type="spellEnd"/>
            <w:r w:rsidRPr="003D1C70">
              <w:rPr>
                <w:sz w:val="24"/>
                <w:szCs w:val="24"/>
              </w:rPr>
              <w:t>.</w:t>
            </w:r>
          </w:p>
        </w:tc>
      </w:tr>
      <w:tr w:rsidR="00FF0C01" w:rsidRPr="00391028" w:rsidTr="00391028">
        <w:trPr>
          <w:jc w:val="center"/>
        </w:trPr>
        <w:tc>
          <w:tcPr>
            <w:tcW w:w="675" w:type="dxa"/>
            <w:shd w:val="clear" w:color="auto" w:fill="auto"/>
          </w:tcPr>
          <w:p w:rsidR="00FF0C01" w:rsidRPr="003D1C70" w:rsidRDefault="00FF0C01" w:rsidP="00FF0C01">
            <w:pPr>
              <w:ind w:firstLine="0"/>
              <w:rPr>
                <w:bCs/>
                <w:sz w:val="24"/>
                <w:szCs w:val="24"/>
              </w:rPr>
            </w:pPr>
            <w:r w:rsidRPr="003D1C70">
              <w:rPr>
                <w:bCs/>
                <w:sz w:val="24"/>
                <w:szCs w:val="24"/>
              </w:rPr>
              <w:t>4</w:t>
            </w:r>
          </w:p>
        </w:tc>
        <w:tc>
          <w:tcPr>
            <w:tcW w:w="2259" w:type="dxa"/>
            <w:shd w:val="clear" w:color="auto" w:fill="auto"/>
          </w:tcPr>
          <w:p w:rsidR="00FF0C01" w:rsidRPr="003D1C70" w:rsidRDefault="00FF0C01" w:rsidP="00FF0C01">
            <w:pPr>
              <w:spacing w:line="240" w:lineRule="auto"/>
              <w:rPr>
                <w:bCs/>
                <w:sz w:val="24"/>
                <w:szCs w:val="24"/>
              </w:rPr>
            </w:pPr>
            <w:r w:rsidRPr="003D1C70">
              <w:rPr>
                <w:sz w:val="24"/>
                <w:szCs w:val="24"/>
              </w:rPr>
              <w:t>Понятие численно-математического моделирования</w:t>
            </w:r>
          </w:p>
        </w:tc>
        <w:tc>
          <w:tcPr>
            <w:tcW w:w="6503" w:type="dxa"/>
            <w:shd w:val="clear" w:color="auto" w:fill="auto"/>
          </w:tcPr>
          <w:p w:rsidR="00FF0C01" w:rsidRPr="003D1C70" w:rsidRDefault="00FF0C01" w:rsidP="00FF0C01">
            <w:pPr>
              <w:spacing w:after="160" w:line="240" w:lineRule="auto"/>
              <w:ind w:left="51"/>
              <w:rPr>
                <w:sz w:val="24"/>
                <w:szCs w:val="24"/>
              </w:rPr>
            </w:pPr>
            <w:proofErr w:type="spellStart"/>
            <w:r w:rsidRPr="003D1C70">
              <w:rPr>
                <w:sz w:val="24"/>
                <w:szCs w:val="24"/>
              </w:rPr>
              <w:t>Алямовский</w:t>
            </w:r>
            <w:proofErr w:type="spellEnd"/>
            <w:r w:rsidRPr="003D1C70">
              <w:rPr>
                <w:sz w:val="24"/>
                <w:szCs w:val="24"/>
              </w:rPr>
              <w:t xml:space="preserve">, Андрей Александрович. </w:t>
            </w:r>
            <w:proofErr w:type="spellStart"/>
            <w:r w:rsidRPr="003D1C70">
              <w:rPr>
                <w:sz w:val="24"/>
                <w:szCs w:val="24"/>
              </w:rPr>
              <w:t>COSMOSWorks</w:t>
            </w:r>
            <w:proofErr w:type="spellEnd"/>
            <w:r w:rsidRPr="003D1C70">
              <w:rPr>
                <w:sz w:val="24"/>
                <w:szCs w:val="24"/>
              </w:rPr>
              <w:t xml:space="preserve">. Основы расчета конструкций на прочность в среде </w:t>
            </w:r>
            <w:proofErr w:type="spellStart"/>
            <w:r w:rsidRPr="003D1C70">
              <w:rPr>
                <w:sz w:val="24"/>
                <w:szCs w:val="24"/>
              </w:rPr>
              <w:t>SolidWorks</w:t>
            </w:r>
            <w:proofErr w:type="spellEnd"/>
            <w:r w:rsidRPr="003D1C70">
              <w:rPr>
                <w:sz w:val="24"/>
                <w:szCs w:val="24"/>
              </w:rPr>
              <w:t xml:space="preserve"> [Электронный ресурс]</w:t>
            </w:r>
            <w:proofErr w:type="gramStart"/>
            <w:r w:rsidRPr="003D1C70">
              <w:rPr>
                <w:sz w:val="24"/>
                <w:szCs w:val="24"/>
              </w:rPr>
              <w:t xml:space="preserve"> :</w:t>
            </w:r>
            <w:proofErr w:type="gramEnd"/>
            <w:r w:rsidRPr="003D1C70">
              <w:rPr>
                <w:sz w:val="24"/>
                <w:szCs w:val="24"/>
              </w:rPr>
              <w:t xml:space="preserve"> учебное пособие / А. А. </w:t>
            </w:r>
            <w:proofErr w:type="spellStart"/>
            <w:r w:rsidRPr="003D1C70">
              <w:rPr>
                <w:sz w:val="24"/>
                <w:szCs w:val="24"/>
              </w:rPr>
              <w:t>Алямовский</w:t>
            </w:r>
            <w:proofErr w:type="spellEnd"/>
            <w:r w:rsidRPr="003D1C70">
              <w:rPr>
                <w:sz w:val="24"/>
                <w:szCs w:val="24"/>
              </w:rPr>
              <w:t>. - М. : ДМК Пресс, 2010. - 783 с. : ил</w:t>
            </w:r>
            <w:proofErr w:type="gramStart"/>
            <w:r w:rsidRPr="003D1C70">
              <w:rPr>
                <w:sz w:val="24"/>
                <w:szCs w:val="24"/>
              </w:rPr>
              <w:t xml:space="preserve">. ; </w:t>
            </w:r>
            <w:proofErr w:type="gramEnd"/>
            <w:r w:rsidRPr="003D1C70">
              <w:rPr>
                <w:sz w:val="24"/>
                <w:szCs w:val="24"/>
              </w:rPr>
              <w:t xml:space="preserve">23 см. - (Проектирование). - </w:t>
            </w:r>
            <w:proofErr w:type="spellStart"/>
            <w:r w:rsidRPr="003D1C70">
              <w:rPr>
                <w:sz w:val="24"/>
                <w:szCs w:val="24"/>
              </w:rPr>
              <w:t>Предм</w:t>
            </w:r>
            <w:proofErr w:type="spellEnd"/>
            <w:r w:rsidRPr="003D1C70">
              <w:rPr>
                <w:sz w:val="24"/>
                <w:szCs w:val="24"/>
              </w:rPr>
              <w:t>. указ</w:t>
            </w:r>
            <w:proofErr w:type="gramStart"/>
            <w:r w:rsidRPr="003D1C70">
              <w:rPr>
                <w:sz w:val="24"/>
                <w:szCs w:val="24"/>
              </w:rPr>
              <w:t xml:space="preserve">.: </w:t>
            </w:r>
            <w:proofErr w:type="gramEnd"/>
            <w:r w:rsidRPr="003D1C70">
              <w:rPr>
                <w:sz w:val="24"/>
                <w:szCs w:val="24"/>
              </w:rPr>
              <w:t>с. 771-783. - 500 экз. - ISBN 978-5-94074-582-2</w:t>
            </w:r>
          </w:p>
          <w:p w:rsidR="00FF0C01" w:rsidRPr="003D1C70" w:rsidRDefault="00FF0C01" w:rsidP="00FF0C01">
            <w:pPr>
              <w:spacing w:line="240" w:lineRule="auto"/>
              <w:rPr>
                <w:sz w:val="24"/>
                <w:szCs w:val="24"/>
              </w:rPr>
            </w:pPr>
            <w:r w:rsidRPr="003D1C70">
              <w:rPr>
                <w:sz w:val="24"/>
                <w:szCs w:val="24"/>
              </w:rPr>
              <w:t xml:space="preserve">Практикум по </w:t>
            </w:r>
            <w:proofErr w:type="spellStart"/>
            <w:r w:rsidRPr="003D1C70">
              <w:rPr>
                <w:sz w:val="24"/>
                <w:szCs w:val="24"/>
                <w:lang w:val="en-US"/>
              </w:rPr>
              <w:t>SolidWorks</w:t>
            </w:r>
            <w:proofErr w:type="spellEnd"/>
            <w:r w:rsidRPr="003D1C70">
              <w:rPr>
                <w:sz w:val="24"/>
                <w:szCs w:val="24"/>
              </w:rPr>
              <w:t>: Метод</w:t>
            </w:r>
            <w:proofErr w:type="gramStart"/>
            <w:r w:rsidRPr="003D1C70">
              <w:rPr>
                <w:sz w:val="24"/>
                <w:szCs w:val="24"/>
              </w:rPr>
              <w:t>.</w:t>
            </w:r>
            <w:proofErr w:type="gramEnd"/>
            <w:r w:rsidRPr="003D1C70">
              <w:rPr>
                <w:sz w:val="24"/>
                <w:szCs w:val="24"/>
              </w:rPr>
              <w:t xml:space="preserve"> </w:t>
            </w:r>
            <w:proofErr w:type="gramStart"/>
            <w:r w:rsidRPr="003D1C70">
              <w:rPr>
                <w:sz w:val="24"/>
                <w:szCs w:val="24"/>
              </w:rPr>
              <w:t>у</w:t>
            </w:r>
            <w:proofErr w:type="gramEnd"/>
            <w:r w:rsidRPr="003D1C70">
              <w:rPr>
                <w:sz w:val="24"/>
                <w:szCs w:val="24"/>
              </w:rPr>
              <w:t>каз. / Я.С. Ватулин., М.С. Коровина,  Ю.В. Попов. — СПБ</w:t>
            </w:r>
            <w:proofErr w:type="gramStart"/>
            <w:r w:rsidRPr="003D1C70">
              <w:rPr>
                <w:sz w:val="24"/>
                <w:szCs w:val="24"/>
              </w:rPr>
              <w:t xml:space="preserve">. : </w:t>
            </w:r>
            <w:proofErr w:type="gramEnd"/>
            <w:r w:rsidRPr="003D1C70">
              <w:rPr>
                <w:sz w:val="24"/>
                <w:szCs w:val="24"/>
              </w:rPr>
              <w:t xml:space="preserve">Петербургский государственный университет путей сообщения, </w:t>
            </w:r>
            <w:proofErr w:type="spellStart"/>
            <w:r w:rsidRPr="003D1C70">
              <w:rPr>
                <w:sz w:val="24"/>
                <w:szCs w:val="24"/>
              </w:rPr>
              <w:t>Уч</w:t>
            </w:r>
            <w:proofErr w:type="spellEnd"/>
            <w:r w:rsidRPr="003D1C70">
              <w:rPr>
                <w:sz w:val="24"/>
                <w:szCs w:val="24"/>
              </w:rPr>
              <w:t xml:space="preserve">. - изд. Л. 0.5 </w:t>
            </w:r>
            <w:proofErr w:type="spellStart"/>
            <w:r w:rsidRPr="003D1C70">
              <w:rPr>
                <w:sz w:val="24"/>
                <w:szCs w:val="24"/>
              </w:rPr>
              <w:t>Зак</w:t>
            </w:r>
            <w:proofErr w:type="spellEnd"/>
            <w:r w:rsidRPr="003D1C70">
              <w:rPr>
                <w:sz w:val="24"/>
                <w:szCs w:val="24"/>
              </w:rPr>
              <w:t xml:space="preserve">. 113  типография ПГУПС, 2011. – 17 </w:t>
            </w:r>
            <w:r w:rsidRPr="003D1C70">
              <w:rPr>
                <w:sz w:val="24"/>
                <w:szCs w:val="24"/>
                <w:lang w:val="en-US"/>
              </w:rPr>
              <w:t>c</w:t>
            </w:r>
            <w:r w:rsidRPr="003D1C70">
              <w:rPr>
                <w:sz w:val="24"/>
                <w:szCs w:val="24"/>
              </w:rPr>
              <w:t>.</w:t>
            </w:r>
          </w:p>
          <w:p w:rsidR="00772F8C" w:rsidRPr="003D1C70" w:rsidRDefault="00FF0C01" w:rsidP="00391028">
            <w:pPr>
              <w:spacing w:line="240" w:lineRule="auto"/>
              <w:rPr>
                <w:bCs/>
                <w:sz w:val="24"/>
                <w:szCs w:val="24"/>
              </w:rPr>
            </w:pPr>
            <w:r w:rsidRPr="003D1C70">
              <w:rPr>
                <w:sz w:val="24"/>
                <w:szCs w:val="24"/>
              </w:rPr>
              <w:t xml:space="preserve">Система автоматизированного проектирования, инженерного анализа и подготовки производства изделий любой сложности и назначения -  </w:t>
            </w:r>
            <w:proofErr w:type="spellStart"/>
            <w:r w:rsidRPr="003D1C70">
              <w:rPr>
                <w:sz w:val="24"/>
                <w:szCs w:val="24"/>
              </w:rPr>
              <w:t>SolidWorks</w:t>
            </w:r>
            <w:proofErr w:type="spellEnd"/>
            <w:r w:rsidR="00391028" w:rsidRPr="003D1C70">
              <w:rPr>
                <w:sz w:val="24"/>
                <w:szCs w:val="24"/>
              </w:rPr>
              <w:t>.</w:t>
            </w:r>
            <w:r w:rsidR="00772F8C" w:rsidRPr="003D1C70">
              <w:rPr>
                <w:sz w:val="24"/>
                <w:szCs w:val="24"/>
              </w:rPr>
              <w:t xml:space="preserve"> </w:t>
            </w:r>
          </w:p>
        </w:tc>
      </w:tr>
      <w:tr w:rsidR="00FF0C01" w:rsidRPr="009F761D" w:rsidTr="00391028">
        <w:trPr>
          <w:jc w:val="center"/>
        </w:trPr>
        <w:tc>
          <w:tcPr>
            <w:tcW w:w="675" w:type="dxa"/>
            <w:shd w:val="clear" w:color="auto" w:fill="auto"/>
          </w:tcPr>
          <w:p w:rsidR="00FF0C01" w:rsidRPr="003D1C70" w:rsidRDefault="00FF0C01" w:rsidP="00FF0C01">
            <w:pPr>
              <w:ind w:firstLine="0"/>
              <w:rPr>
                <w:bCs/>
                <w:sz w:val="24"/>
                <w:szCs w:val="24"/>
              </w:rPr>
            </w:pPr>
            <w:r w:rsidRPr="003D1C70">
              <w:rPr>
                <w:bCs/>
                <w:sz w:val="24"/>
                <w:szCs w:val="24"/>
              </w:rPr>
              <w:t>5</w:t>
            </w:r>
          </w:p>
        </w:tc>
        <w:tc>
          <w:tcPr>
            <w:tcW w:w="2259" w:type="dxa"/>
            <w:shd w:val="clear" w:color="auto" w:fill="auto"/>
          </w:tcPr>
          <w:p w:rsidR="00FF0C01" w:rsidRPr="003D1C70" w:rsidRDefault="00FF0C01" w:rsidP="00FF0C01">
            <w:pPr>
              <w:spacing w:line="240" w:lineRule="auto"/>
              <w:rPr>
                <w:bCs/>
                <w:sz w:val="24"/>
                <w:szCs w:val="24"/>
              </w:rPr>
            </w:pPr>
            <w:r w:rsidRPr="003D1C70">
              <w:rPr>
                <w:iCs/>
                <w:color w:val="333333"/>
                <w:sz w:val="24"/>
                <w:szCs w:val="24"/>
              </w:rPr>
              <w:t>Процедурно-технологическая схема построения и исследования моделей сложных систем</w:t>
            </w:r>
          </w:p>
        </w:tc>
        <w:tc>
          <w:tcPr>
            <w:tcW w:w="6503" w:type="dxa"/>
            <w:shd w:val="clear" w:color="auto" w:fill="auto"/>
          </w:tcPr>
          <w:p w:rsidR="00391028" w:rsidRPr="003D1C70" w:rsidRDefault="00FF0C01" w:rsidP="00772F8C">
            <w:pPr>
              <w:spacing w:after="160" w:line="240" w:lineRule="auto"/>
              <w:rPr>
                <w:sz w:val="24"/>
                <w:szCs w:val="24"/>
              </w:rPr>
            </w:pPr>
            <w:proofErr w:type="spellStart"/>
            <w:r w:rsidRPr="003D1C70">
              <w:rPr>
                <w:sz w:val="24"/>
                <w:szCs w:val="24"/>
              </w:rPr>
              <w:t>Шаханов</w:t>
            </w:r>
            <w:proofErr w:type="spellEnd"/>
            <w:r w:rsidRPr="003D1C70">
              <w:rPr>
                <w:sz w:val="24"/>
                <w:szCs w:val="24"/>
              </w:rPr>
              <w:t>, В</w:t>
            </w:r>
            <w:r w:rsidR="00772F8C" w:rsidRPr="003D1C70">
              <w:rPr>
                <w:sz w:val="24"/>
                <w:szCs w:val="24"/>
              </w:rPr>
              <w:t>.</w:t>
            </w:r>
            <w:r w:rsidRPr="003D1C70">
              <w:rPr>
                <w:sz w:val="24"/>
                <w:szCs w:val="24"/>
              </w:rPr>
              <w:t xml:space="preserve"> А. Компьютерное проектирование деталей машин : учеб</w:t>
            </w:r>
            <w:proofErr w:type="gramStart"/>
            <w:r w:rsidRPr="003D1C70">
              <w:rPr>
                <w:sz w:val="24"/>
                <w:szCs w:val="24"/>
              </w:rPr>
              <w:t>.</w:t>
            </w:r>
            <w:proofErr w:type="gramEnd"/>
            <w:r w:rsidRPr="003D1C70">
              <w:rPr>
                <w:sz w:val="24"/>
                <w:szCs w:val="24"/>
              </w:rPr>
              <w:t xml:space="preserve"> </w:t>
            </w:r>
            <w:proofErr w:type="gramStart"/>
            <w:r w:rsidRPr="003D1C70">
              <w:rPr>
                <w:sz w:val="24"/>
                <w:szCs w:val="24"/>
              </w:rPr>
              <w:t>п</w:t>
            </w:r>
            <w:proofErr w:type="gramEnd"/>
            <w:r w:rsidRPr="003D1C70">
              <w:rPr>
                <w:sz w:val="24"/>
                <w:szCs w:val="24"/>
              </w:rPr>
              <w:t xml:space="preserve">особие / В. А. </w:t>
            </w:r>
            <w:proofErr w:type="spellStart"/>
            <w:r w:rsidRPr="003D1C70">
              <w:rPr>
                <w:sz w:val="24"/>
                <w:szCs w:val="24"/>
              </w:rPr>
              <w:t>Шаханов</w:t>
            </w:r>
            <w:proofErr w:type="spellEnd"/>
            <w:r w:rsidRPr="003D1C70">
              <w:rPr>
                <w:sz w:val="24"/>
                <w:szCs w:val="24"/>
              </w:rPr>
              <w:t>. - СПб. : ПГУПС, 2010. - 44 с.</w:t>
            </w:r>
            <w:proofErr w:type="gramStart"/>
            <w:r w:rsidRPr="003D1C70">
              <w:rPr>
                <w:sz w:val="24"/>
                <w:szCs w:val="24"/>
              </w:rPr>
              <w:t xml:space="preserve"> :</w:t>
            </w:r>
            <w:proofErr w:type="gramEnd"/>
            <w:r w:rsidRPr="003D1C70">
              <w:rPr>
                <w:sz w:val="24"/>
                <w:szCs w:val="24"/>
              </w:rPr>
              <w:t xml:space="preserve"> ил.</w:t>
            </w:r>
            <w:r w:rsidR="00772F8C" w:rsidRPr="003D1C70">
              <w:rPr>
                <w:sz w:val="24"/>
                <w:szCs w:val="24"/>
              </w:rPr>
              <w:t xml:space="preserve">       </w:t>
            </w:r>
          </w:p>
          <w:p w:rsidR="00971D99" w:rsidRPr="003D1C70" w:rsidRDefault="00971D99" w:rsidP="00971D99">
            <w:pPr>
              <w:widowControl/>
              <w:spacing w:line="240" w:lineRule="auto"/>
              <w:rPr>
                <w:sz w:val="24"/>
                <w:szCs w:val="24"/>
              </w:rPr>
            </w:pPr>
            <w:proofErr w:type="spellStart"/>
            <w:r w:rsidRPr="003D1C70">
              <w:rPr>
                <w:sz w:val="24"/>
                <w:szCs w:val="24"/>
              </w:rPr>
              <w:t>Микони</w:t>
            </w:r>
            <w:proofErr w:type="spellEnd"/>
            <w:r w:rsidRPr="003D1C70">
              <w:rPr>
                <w:sz w:val="24"/>
                <w:szCs w:val="24"/>
              </w:rPr>
              <w:t xml:space="preserve"> С.В. Модели и базы знаний: Учебное пособие. – СПб: Петербургский </w:t>
            </w:r>
            <w:proofErr w:type="spellStart"/>
            <w:r w:rsidRPr="003D1C70">
              <w:rPr>
                <w:sz w:val="24"/>
                <w:szCs w:val="24"/>
              </w:rPr>
              <w:t>гос</w:t>
            </w:r>
            <w:proofErr w:type="spellEnd"/>
            <w:r w:rsidRPr="003D1C70">
              <w:rPr>
                <w:sz w:val="24"/>
                <w:szCs w:val="24"/>
              </w:rPr>
              <w:t>. ун-т путей сообщения, 2000.</w:t>
            </w:r>
            <w:r w:rsidR="001752CC" w:rsidRPr="003D1C70">
              <w:rPr>
                <w:sz w:val="24"/>
                <w:szCs w:val="24"/>
              </w:rPr>
              <w:t xml:space="preserve"> – 155 </w:t>
            </w:r>
            <w:proofErr w:type="gramStart"/>
            <w:r w:rsidR="001752CC" w:rsidRPr="003D1C70">
              <w:rPr>
                <w:sz w:val="24"/>
                <w:szCs w:val="24"/>
              </w:rPr>
              <w:t>с</w:t>
            </w:r>
            <w:proofErr w:type="gramEnd"/>
            <w:r w:rsidR="001752CC" w:rsidRPr="003D1C70">
              <w:rPr>
                <w:sz w:val="24"/>
                <w:szCs w:val="24"/>
              </w:rPr>
              <w:t>.</w:t>
            </w:r>
          </w:p>
          <w:p w:rsidR="00FF0C01" w:rsidRPr="003D1C70" w:rsidRDefault="00FF0C01" w:rsidP="00772F8C">
            <w:pPr>
              <w:spacing w:after="160" w:line="240" w:lineRule="auto"/>
              <w:rPr>
                <w:bCs/>
                <w:sz w:val="24"/>
                <w:szCs w:val="24"/>
              </w:rPr>
            </w:pPr>
          </w:p>
        </w:tc>
      </w:tr>
    </w:tbl>
    <w:p w:rsidR="00FF0C01" w:rsidRDefault="00FF0C01" w:rsidP="00FF0C01">
      <w:pPr>
        <w:jc w:val="center"/>
        <w:rPr>
          <w:b/>
          <w:sz w:val="28"/>
          <w:szCs w:val="28"/>
        </w:rPr>
      </w:pPr>
    </w:p>
    <w:p w:rsidR="00FF0C01" w:rsidRDefault="00FF0C01" w:rsidP="00FF0C01">
      <w:pPr>
        <w:jc w:val="center"/>
        <w:rPr>
          <w:b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851"/>
        <w:jc w:val="center"/>
        <w:rPr>
          <w:rFonts w:eastAsia="Calibri"/>
          <w:b/>
          <w:bCs/>
          <w:snapToGrid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t xml:space="preserve">7. Фонд оценочных средств для проведения текущего контроля успеваемости и промежуточной </w:t>
      </w:r>
      <w:proofErr w:type="gramStart"/>
      <w:r w:rsidRPr="00D2714B">
        <w:rPr>
          <w:rFonts w:eastAsia="Calibri"/>
          <w:b/>
          <w:bCs/>
          <w:snapToGrid/>
          <w:sz w:val="28"/>
          <w:szCs w:val="28"/>
        </w:rPr>
        <w:t>аттестации</w:t>
      </w:r>
      <w:proofErr w:type="gramEnd"/>
      <w:r w:rsidRPr="00D2714B">
        <w:rPr>
          <w:rFonts w:eastAsia="Calibri"/>
          <w:b/>
          <w:bCs/>
          <w:snapToGrid/>
          <w:sz w:val="28"/>
          <w:szCs w:val="28"/>
        </w:rPr>
        <w:t xml:space="preserve"> обучающихся по дисциплине</w:t>
      </w:r>
    </w:p>
    <w:p w:rsidR="0095427B" w:rsidRPr="00D2714B" w:rsidRDefault="0095427B" w:rsidP="0095427B">
      <w:pPr>
        <w:widowControl/>
        <w:spacing w:line="240" w:lineRule="auto"/>
        <w:ind w:firstLine="851"/>
        <w:jc w:val="left"/>
        <w:rPr>
          <w:rFonts w:eastAsia="Calibri"/>
          <w:bCs/>
          <w:snapToGrid/>
          <w:sz w:val="28"/>
          <w:szCs w:val="28"/>
        </w:rPr>
      </w:pPr>
    </w:p>
    <w:p w:rsidR="003D1C70" w:rsidRDefault="003D1C70" w:rsidP="003D1C70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Фонд оценочных средств по дисциплине «</w:t>
      </w:r>
      <w:r w:rsidRPr="00B900A4">
        <w:rPr>
          <w:bCs/>
          <w:sz w:val="24"/>
          <w:szCs w:val="24"/>
        </w:rPr>
        <w:t>МЕТОДЫ КОМПЬЮТЕРНОГО МОДЕЛИРОВАНИЯ</w:t>
      </w:r>
      <w:r>
        <w:rPr>
          <w:bCs/>
          <w:sz w:val="28"/>
          <w:szCs w:val="28"/>
        </w:rPr>
        <w:t>» является неотъемлемой частью рабочей программы и представлен отдельным документом, рассмотренным на заседании кафедры «</w:t>
      </w:r>
      <w:r>
        <w:rPr>
          <w:sz w:val="28"/>
          <w:szCs w:val="28"/>
          <w:lang w:eastAsia="en-US"/>
        </w:rPr>
        <w:t>Автоматизированное проектирование</w:t>
      </w:r>
      <w:r>
        <w:rPr>
          <w:bCs/>
          <w:sz w:val="28"/>
          <w:szCs w:val="28"/>
        </w:rPr>
        <w:t>» и утвержденным заведующим кафедрой.</w:t>
      </w:r>
    </w:p>
    <w:p w:rsidR="0095427B" w:rsidRDefault="0095427B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4F21CB" w:rsidRDefault="004F21CB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4F21CB" w:rsidRDefault="004F21CB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4F21CB" w:rsidRPr="00D2714B" w:rsidRDefault="004F21CB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95427B" w:rsidRDefault="0095427B" w:rsidP="00347DA1">
      <w:pPr>
        <w:widowControl/>
        <w:spacing w:line="240" w:lineRule="auto"/>
        <w:ind w:firstLine="851"/>
        <w:jc w:val="center"/>
        <w:rPr>
          <w:b/>
          <w:bCs/>
          <w:sz w:val="28"/>
          <w:szCs w:val="28"/>
        </w:rPr>
      </w:pPr>
      <w:r w:rsidRPr="00D2714B">
        <w:rPr>
          <w:rFonts w:eastAsia="Calibri"/>
          <w:b/>
          <w:bCs/>
          <w:snapToGrid/>
          <w:sz w:val="28"/>
          <w:szCs w:val="28"/>
        </w:rPr>
        <w:t xml:space="preserve">8. </w:t>
      </w:r>
      <w:r w:rsidR="00347DA1" w:rsidRPr="00D322E9">
        <w:rPr>
          <w:b/>
          <w:bCs/>
          <w:sz w:val="28"/>
          <w:szCs w:val="28"/>
        </w:rPr>
        <w:t>Перече</w:t>
      </w:r>
      <w:r w:rsidR="00347DA1">
        <w:rPr>
          <w:b/>
          <w:bCs/>
          <w:sz w:val="28"/>
          <w:szCs w:val="28"/>
        </w:rPr>
        <w:t>н</w:t>
      </w:r>
      <w:r w:rsidR="00347DA1" w:rsidRPr="00D322E9">
        <w:rPr>
          <w:b/>
          <w:bCs/>
          <w:sz w:val="28"/>
          <w:szCs w:val="28"/>
        </w:rPr>
        <w:t xml:space="preserve">ь </w:t>
      </w:r>
      <w:r w:rsidR="00347DA1">
        <w:rPr>
          <w:b/>
          <w:bCs/>
          <w:sz w:val="28"/>
          <w:szCs w:val="28"/>
        </w:rPr>
        <w:t>основной и дополнительной учебной литературы, нормативно-правовой документации и других изданий, необходимых для освоения дисциплины</w:t>
      </w:r>
    </w:p>
    <w:p w:rsidR="00347DA1" w:rsidRPr="00D2714B" w:rsidRDefault="00347DA1" w:rsidP="00347DA1">
      <w:pPr>
        <w:widowControl/>
        <w:spacing w:line="240" w:lineRule="auto"/>
        <w:ind w:firstLine="851"/>
        <w:jc w:val="center"/>
        <w:rPr>
          <w:rFonts w:eastAsia="Calibri"/>
          <w:bCs/>
          <w:snapToGrid/>
          <w:sz w:val="28"/>
          <w:szCs w:val="28"/>
        </w:rPr>
      </w:pPr>
    </w:p>
    <w:p w:rsidR="00347DA1" w:rsidRDefault="00347DA1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95427B" w:rsidRPr="00D2714B" w:rsidRDefault="0095427B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D2714B">
        <w:rPr>
          <w:rFonts w:eastAsia="Calibri"/>
          <w:bCs/>
          <w:snapToGrid/>
          <w:sz w:val="28"/>
          <w:szCs w:val="28"/>
        </w:rPr>
        <w:t>8.1 Перечень основной учебной литературы, необходимой для освоения дисциплины</w:t>
      </w:r>
    </w:p>
    <w:p w:rsidR="00F34440" w:rsidRPr="0000162E" w:rsidRDefault="00F34440" w:rsidP="00F34440">
      <w:pPr>
        <w:widowControl/>
        <w:numPr>
          <w:ilvl w:val="0"/>
          <w:numId w:val="18"/>
        </w:numPr>
        <w:spacing w:line="240" w:lineRule="auto"/>
        <w:rPr>
          <w:sz w:val="28"/>
          <w:szCs w:val="28"/>
        </w:rPr>
      </w:pPr>
      <w:r w:rsidRPr="0000162E">
        <w:rPr>
          <w:sz w:val="28"/>
          <w:szCs w:val="28"/>
        </w:rPr>
        <w:t xml:space="preserve">Автоматизированное проектирование в ИПИ – технологиях: учеб. пособие /Я.С. Ватулин, С.Г. </w:t>
      </w:r>
      <w:proofErr w:type="spellStart"/>
      <w:r w:rsidRPr="0000162E">
        <w:rPr>
          <w:sz w:val="28"/>
          <w:szCs w:val="28"/>
        </w:rPr>
        <w:t>Подклетнов</w:t>
      </w:r>
      <w:proofErr w:type="spellEnd"/>
      <w:r w:rsidRPr="0000162E">
        <w:rPr>
          <w:sz w:val="28"/>
          <w:szCs w:val="28"/>
        </w:rPr>
        <w:t xml:space="preserve">, В.В. </w:t>
      </w:r>
      <w:proofErr w:type="spellStart"/>
      <w:r w:rsidRPr="0000162E">
        <w:rPr>
          <w:sz w:val="28"/>
          <w:szCs w:val="28"/>
        </w:rPr>
        <w:t>Свитин</w:t>
      </w:r>
      <w:proofErr w:type="spellEnd"/>
      <w:r w:rsidRPr="0000162E">
        <w:rPr>
          <w:sz w:val="28"/>
          <w:szCs w:val="28"/>
        </w:rPr>
        <w:t xml:space="preserve"> и др. – СПб.: Петербургский государственный университет путей сообщения, 2010 – 126 </w:t>
      </w:r>
      <w:proofErr w:type="gramStart"/>
      <w:r w:rsidRPr="0000162E">
        <w:rPr>
          <w:sz w:val="28"/>
          <w:szCs w:val="28"/>
        </w:rPr>
        <w:t>с</w:t>
      </w:r>
      <w:proofErr w:type="gramEnd"/>
      <w:r w:rsidRPr="0000162E">
        <w:rPr>
          <w:sz w:val="28"/>
          <w:szCs w:val="28"/>
        </w:rPr>
        <w:t>.</w:t>
      </w:r>
    </w:p>
    <w:p w:rsidR="00F34440" w:rsidRPr="006864F0" w:rsidRDefault="00F34440" w:rsidP="00F34440">
      <w:pPr>
        <w:widowControl/>
        <w:numPr>
          <w:ilvl w:val="0"/>
          <w:numId w:val="18"/>
        </w:numPr>
        <w:spacing w:after="160" w:line="259" w:lineRule="auto"/>
        <w:jc w:val="left"/>
        <w:rPr>
          <w:sz w:val="28"/>
          <w:szCs w:val="28"/>
        </w:rPr>
      </w:pPr>
      <w:proofErr w:type="spellStart"/>
      <w:r w:rsidRPr="0000162E">
        <w:rPr>
          <w:sz w:val="28"/>
          <w:szCs w:val="28"/>
        </w:rPr>
        <w:t>Алямовский</w:t>
      </w:r>
      <w:proofErr w:type="spellEnd"/>
      <w:r w:rsidRPr="0000162E">
        <w:rPr>
          <w:sz w:val="28"/>
          <w:szCs w:val="28"/>
        </w:rPr>
        <w:t xml:space="preserve">, Андрей Александрович. </w:t>
      </w:r>
      <w:proofErr w:type="spellStart"/>
      <w:r w:rsidRPr="0000162E">
        <w:rPr>
          <w:sz w:val="28"/>
          <w:szCs w:val="28"/>
        </w:rPr>
        <w:t>COSMOSWorks</w:t>
      </w:r>
      <w:proofErr w:type="spellEnd"/>
      <w:r w:rsidRPr="0000162E">
        <w:rPr>
          <w:sz w:val="28"/>
          <w:szCs w:val="28"/>
        </w:rPr>
        <w:t xml:space="preserve">. Основы расчета конструкций на прочность в среде </w:t>
      </w:r>
      <w:proofErr w:type="spellStart"/>
      <w:r w:rsidRPr="0000162E">
        <w:rPr>
          <w:sz w:val="28"/>
          <w:szCs w:val="28"/>
        </w:rPr>
        <w:t>SolidWorks</w:t>
      </w:r>
      <w:proofErr w:type="spellEnd"/>
      <w:r w:rsidRPr="0000162E">
        <w:rPr>
          <w:sz w:val="28"/>
          <w:szCs w:val="28"/>
        </w:rPr>
        <w:t xml:space="preserve"> [Электронный ресурс]</w:t>
      </w:r>
      <w:proofErr w:type="gramStart"/>
      <w:r w:rsidRPr="0000162E">
        <w:rPr>
          <w:sz w:val="28"/>
          <w:szCs w:val="28"/>
        </w:rPr>
        <w:t xml:space="preserve"> :</w:t>
      </w:r>
      <w:proofErr w:type="gramEnd"/>
      <w:r w:rsidRPr="0000162E">
        <w:rPr>
          <w:sz w:val="28"/>
          <w:szCs w:val="28"/>
        </w:rPr>
        <w:t xml:space="preserve"> учебное пособие / А. А. </w:t>
      </w:r>
      <w:proofErr w:type="spellStart"/>
      <w:r w:rsidRPr="0000162E">
        <w:rPr>
          <w:sz w:val="28"/>
          <w:szCs w:val="28"/>
        </w:rPr>
        <w:t>Алямовский</w:t>
      </w:r>
      <w:proofErr w:type="spellEnd"/>
      <w:r w:rsidRPr="0000162E">
        <w:rPr>
          <w:sz w:val="28"/>
          <w:szCs w:val="28"/>
        </w:rPr>
        <w:t>. - М. : ДМК Пресс, 2010. - 783 с. : ил</w:t>
      </w:r>
      <w:proofErr w:type="gramStart"/>
      <w:r w:rsidRPr="0000162E">
        <w:rPr>
          <w:sz w:val="28"/>
          <w:szCs w:val="28"/>
        </w:rPr>
        <w:t xml:space="preserve">. ; </w:t>
      </w:r>
      <w:proofErr w:type="gramEnd"/>
      <w:r w:rsidRPr="0000162E">
        <w:rPr>
          <w:sz w:val="28"/>
          <w:szCs w:val="28"/>
        </w:rPr>
        <w:t xml:space="preserve">23 см. - (Проектирование). - </w:t>
      </w:r>
      <w:proofErr w:type="spellStart"/>
      <w:r w:rsidRPr="0000162E">
        <w:rPr>
          <w:sz w:val="28"/>
          <w:szCs w:val="28"/>
        </w:rPr>
        <w:t>Предм</w:t>
      </w:r>
      <w:proofErr w:type="spellEnd"/>
      <w:r w:rsidRPr="0000162E">
        <w:rPr>
          <w:sz w:val="28"/>
          <w:szCs w:val="28"/>
        </w:rPr>
        <w:t>. указ</w:t>
      </w:r>
      <w:proofErr w:type="gramStart"/>
      <w:r w:rsidRPr="0000162E">
        <w:rPr>
          <w:sz w:val="28"/>
          <w:szCs w:val="28"/>
        </w:rPr>
        <w:t xml:space="preserve">.: </w:t>
      </w:r>
      <w:proofErr w:type="gramEnd"/>
      <w:r w:rsidRPr="0000162E">
        <w:rPr>
          <w:sz w:val="28"/>
          <w:szCs w:val="28"/>
        </w:rPr>
        <w:t>с. 771-783. - ISBN 978-5-94074-582-2</w:t>
      </w:r>
      <w:r w:rsidR="00BE7DF0" w:rsidRPr="00BE7DF0">
        <w:rPr>
          <w:color w:val="763AEE"/>
          <w:sz w:val="28"/>
          <w:szCs w:val="28"/>
          <w:u w:val="single"/>
        </w:rPr>
        <w:t xml:space="preserve"> </w:t>
      </w:r>
      <w:r w:rsidR="00BE7DF0" w:rsidRPr="006A64EF">
        <w:rPr>
          <w:color w:val="763AEE"/>
          <w:sz w:val="28"/>
          <w:szCs w:val="28"/>
          <w:u w:val="single"/>
          <w:lang w:val="en-US"/>
        </w:rPr>
        <w:t>http</w:t>
      </w:r>
      <w:r w:rsidR="00BE7DF0" w:rsidRPr="006A64EF">
        <w:rPr>
          <w:color w:val="763AEE"/>
          <w:sz w:val="28"/>
          <w:szCs w:val="28"/>
          <w:u w:val="single"/>
        </w:rPr>
        <w:t>://</w:t>
      </w:r>
      <w:r w:rsidR="00BE7DF0" w:rsidRPr="006A64EF">
        <w:rPr>
          <w:color w:val="763AEE"/>
          <w:sz w:val="28"/>
          <w:szCs w:val="28"/>
          <w:u w:val="single"/>
          <w:lang w:val="en-US"/>
        </w:rPr>
        <w:t>e</w:t>
      </w:r>
      <w:r w:rsidR="00BE7DF0" w:rsidRPr="006A64EF">
        <w:rPr>
          <w:color w:val="763AEE"/>
          <w:sz w:val="28"/>
          <w:szCs w:val="28"/>
          <w:u w:val="single"/>
        </w:rPr>
        <w:t>/</w:t>
      </w:r>
      <w:proofErr w:type="spellStart"/>
      <w:r w:rsidR="00BE7DF0" w:rsidRPr="006A64EF">
        <w:rPr>
          <w:color w:val="763AEE"/>
          <w:sz w:val="28"/>
          <w:szCs w:val="28"/>
          <w:u w:val="single"/>
          <w:lang w:val="en-US"/>
        </w:rPr>
        <w:t>lanbook</w:t>
      </w:r>
      <w:proofErr w:type="spellEnd"/>
      <w:r w:rsidR="00BE7DF0" w:rsidRPr="006A64EF">
        <w:rPr>
          <w:color w:val="763AEE"/>
          <w:sz w:val="28"/>
          <w:szCs w:val="28"/>
          <w:u w:val="single"/>
        </w:rPr>
        <w:t>.</w:t>
      </w:r>
      <w:r w:rsidR="00BE7DF0" w:rsidRPr="006A64EF">
        <w:rPr>
          <w:color w:val="763AEE"/>
          <w:sz w:val="28"/>
          <w:szCs w:val="28"/>
          <w:u w:val="single"/>
          <w:lang w:val="en-US"/>
        </w:rPr>
        <w:t>com</w:t>
      </w:r>
      <w:r w:rsidR="00BE7DF0" w:rsidRPr="006A64EF">
        <w:rPr>
          <w:color w:val="763AEE"/>
          <w:sz w:val="28"/>
          <w:szCs w:val="28"/>
          <w:u w:val="single"/>
        </w:rPr>
        <w:t>/</w:t>
      </w:r>
      <w:r w:rsidR="00BE7DF0" w:rsidRPr="006A64EF">
        <w:rPr>
          <w:color w:val="763AEE"/>
          <w:sz w:val="28"/>
          <w:szCs w:val="28"/>
          <w:u w:val="single"/>
          <w:lang w:val="en-US"/>
        </w:rPr>
        <w:t>book</w:t>
      </w:r>
      <w:r w:rsidR="00BE7DF0" w:rsidRPr="006A64EF">
        <w:rPr>
          <w:color w:val="763AEE"/>
          <w:sz w:val="28"/>
          <w:szCs w:val="28"/>
          <w:u w:val="single"/>
        </w:rPr>
        <w:t>/1318</w:t>
      </w:r>
    </w:p>
    <w:p w:rsidR="0095427B" w:rsidRPr="00D2714B" w:rsidRDefault="0095427B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  <w:r w:rsidRPr="00D2714B">
        <w:rPr>
          <w:rFonts w:eastAsia="Calibri"/>
          <w:bCs/>
          <w:snapToGrid/>
          <w:sz w:val="28"/>
          <w:szCs w:val="28"/>
        </w:rPr>
        <w:t>8.2 Перечень дополнительной учебной литературы, необходимой для освоения дисциплины</w:t>
      </w:r>
    </w:p>
    <w:p w:rsidR="001752CC" w:rsidRPr="00BE7DF0" w:rsidRDefault="00F34440" w:rsidP="00BE7DF0">
      <w:pPr>
        <w:pStyle w:val="a3"/>
        <w:widowControl/>
        <w:numPr>
          <w:ilvl w:val="0"/>
          <w:numId w:val="35"/>
        </w:numPr>
        <w:spacing w:line="240" w:lineRule="auto"/>
        <w:rPr>
          <w:rFonts w:eastAsia="Calibri"/>
          <w:bCs/>
          <w:snapToGrid/>
          <w:sz w:val="28"/>
          <w:szCs w:val="28"/>
        </w:rPr>
      </w:pPr>
      <w:proofErr w:type="spellStart"/>
      <w:r w:rsidRPr="00BE7DF0">
        <w:rPr>
          <w:sz w:val="28"/>
          <w:szCs w:val="28"/>
        </w:rPr>
        <w:t>Микони</w:t>
      </w:r>
      <w:proofErr w:type="spellEnd"/>
      <w:r w:rsidRPr="00BE7DF0">
        <w:rPr>
          <w:sz w:val="28"/>
          <w:szCs w:val="28"/>
        </w:rPr>
        <w:t xml:space="preserve"> С.В. Модели и базы знаний: Учебное пособие. – СПб: Петербургский </w:t>
      </w:r>
      <w:proofErr w:type="spellStart"/>
      <w:r w:rsidRPr="00BE7DF0">
        <w:rPr>
          <w:sz w:val="28"/>
          <w:szCs w:val="28"/>
        </w:rPr>
        <w:t>гос</w:t>
      </w:r>
      <w:proofErr w:type="spellEnd"/>
      <w:r w:rsidRPr="00BE7DF0">
        <w:rPr>
          <w:sz w:val="28"/>
          <w:szCs w:val="28"/>
        </w:rPr>
        <w:t>. ун-т путей сообщения, 2000.</w:t>
      </w:r>
      <w:r w:rsidR="001752CC" w:rsidRPr="00BE7DF0">
        <w:rPr>
          <w:sz w:val="28"/>
          <w:szCs w:val="28"/>
        </w:rPr>
        <w:t xml:space="preserve"> – 155 </w:t>
      </w:r>
      <w:proofErr w:type="gramStart"/>
      <w:r w:rsidR="001752CC" w:rsidRPr="00BE7DF0">
        <w:rPr>
          <w:sz w:val="28"/>
          <w:szCs w:val="28"/>
        </w:rPr>
        <w:t>с</w:t>
      </w:r>
      <w:proofErr w:type="gramEnd"/>
      <w:r w:rsidR="001752CC" w:rsidRPr="00BE7DF0">
        <w:rPr>
          <w:sz w:val="28"/>
          <w:szCs w:val="28"/>
        </w:rPr>
        <w:t xml:space="preserve">. </w:t>
      </w:r>
    </w:p>
    <w:p w:rsidR="00BE7DF0" w:rsidRPr="00BE7DF0" w:rsidRDefault="00BE7DF0" w:rsidP="00BE7DF0">
      <w:pPr>
        <w:pStyle w:val="a3"/>
        <w:widowControl/>
        <w:numPr>
          <w:ilvl w:val="0"/>
          <w:numId w:val="35"/>
        </w:numPr>
        <w:spacing w:after="160" w:line="259" w:lineRule="auto"/>
        <w:jc w:val="left"/>
        <w:rPr>
          <w:sz w:val="28"/>
          <w:szCs w:val="28"/>
        </w:rPr>
      </w:pPr>
      <w:proofErr w:type="spellStart"/>
      <w:r w:rsidRPr="00BE7DF0">
        <w:rPr>
          <w:sz w:val="28"/>
          <w:szCs w:val="28"/>
        </w:rPr>
        <w:t>Шаханов</w:t>
      </w:r>
      <w:proofErr w:type="spellEnd"/>
      <w:r w:rsidRPr="00BE7DF0">
        <w:rPr>
          <w:sz w:val="28"/>
          <w:szCs w:val="28"/>
        </w:rPr>
        <w:t>, Виктор Александрович. Компьютерное проектирование деталей машин : учеб</w:t>
      </w:r>
      <w:proofErr w:type="gramStart"/>
      <w:r w:rsidRPr="00BE7DF0">
        <w:rPr>
          <w:sz w:val="28"/>
          <w:szCs w:val="28"/>
        </w:rPr>
        <w:t>.</w:t>
      </w:r>
      <w:proofErr w:type="gramEnd"/>
      <w:r w:rsidRPr="00BE7DF0">
        <w:rPr>
          <w:sz w:val="28"/>
          <w:szCs w:val="28"/>
        </w:rPr>
        <w:t xml:space="preserve"> </w:t>
      </w:r>
      <w:proofErr w:type="gramStart"/>
      <w:r w:rsidRPr="00BE7DF0">
        <w:rPr>
          <w:sz w:val="28"/>
          <w:szCs w:val="28"/>
        </w:rPr>
        <w:t>п</w:t>
      </w:r>
      <w:proofErr w:type="gramEnd"/>
      <w:r w:rsidRPr="00BE7DF0">
        <w:rPr>
          <w:sz w:val="28"/>
          <w:szCs w:val="28"/>
        </w:rPr>
        <w:t xml:space="preserve">особие / В. А. </w:t>
      </w:r>
      <w:proofErr w:type="spellStart"/>
      <w:r w:rsidRPr="00BE7DF0">
        <w:rPr>
          <w:sz w:val="28"/>
          <w:szCs w:val="28"/>
        </w:rPr>
        <w:t>Шаханов</w:t>
      </w:r>
      <w:proofErr w:type="spellEnd"/>
      <w:r w:rsidRPr="00BE7DF0">
        <w:rPr>
          <w:sz w:val="28"/>
          <w:szCs w:val="28"/>
        </w:rPr>
        <w:t>. - СПб. : ПГУПС, 2010. - 44 с.</w:t>
      </w:r>
      <w:proofErr w:type="gramStart"/>
      <w:r w:rsidRPr="00BE7DF0">
        <w:rPr>
          <w:sz w:val="28"/>
          <w:szCs w:val="28"/>
        </w:rPr>
        <w:t xml:space="preserve"> :</w:t>
      </w:r>
      <w:proofErr w:type="gramEnd"/>
      <w:r w:rsidRPr="00BE7DF0">
        <w:rPr>
          <w:sz w:val="28"/>
          <w:szCs w:val="28"/>
        </w:rPr>
        <w:t xml:space="preserve"> ил.</w:t>
      </w:r>
    </w:p>
    <w:p w:rsidR="001752CC" w:rsidRPr="001752CC" w:rsidRDefault="001752CC" w:rsidP="001752CC">
      <w:pPr>
        <w:widowControl/>
        <w:spacing w:line="240" w:lineRule="auto"/>
        <w:rPr>
          <w:sz w:val="28"/>
          <w:szCs w:val="28"/>
        </w:rPr>
      </w:pPr>
    </w:p>
    <w:p w:rsidR="001752CC" w:rsidRPr="001752CC" w:rsidRDefault="001752CC" w:rsidP="001752CC">
      <w:pPr>
        <w:widowControl/>
        <w:spacing w:line="240" w:lineRule="auto"/>
        <w:rPr>
          <w:rFonts w:eastAsia="Calibri"/>
          <w:bCs/>
          <w:snapToGrid/>
          <w:sz w:val="28"/>
          <w:szCs w:val="28"/>
        </w:rPr>
      </w:pPr>
    </w:p>
    <w:p w:rsidR="00347DA1" w:rsidRPr="00D2714B" w:rsidRDefault="00347DA1" w:rsidP="00347DA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D2714B">
        <w:rPr>
          <w:bCs/>
          <w:sz w:val="28"/>
          <w:szCs w:val="28"/>
        </w:rPr>
        <w:t xml:space="preserve">8.3 Перечень </w:t>
      </w:r>
      <w:r>
        <w:rPr>
          <w:bCs/>
          <w:sz w:val="28"/>
          <w:szCs w:val="28"/>
        </w:rPr>
        <w:t>нормативно-правовой документации, необходимой</w:t>
      </w:r>
      <w:r w:rsidRPr="00D2714B">
        <w:rPr>
          <w:bCs/>
          <w:sz w:val="28"/>
          <w:szCs w:val="28"/>
        </w:rPr>
        <w:t xml:space="preserve"> для освоения дисциплины</w:t>
      </w:r>
    </w:p>
    <w:p w:rsidR="00A10E14" w:rsidRPr="00A10E14" w:rsidRDefault="00A10E14" w:rsidP="00A10E14">
      <w:pPr>
        <w:pStyle w:val="a3"/>
        <w:widowControl/>
        <w:numPr>
          <w:ilvl w:val="1"/>
          <w:numId w:val="33"/>
        </w:numPr>
        <w:spacing w:line="240" w:lineRule="auto"/>
        <w:ind w:left="1134" w:hanging="283"/>
        <w:rPr>
          <w:sz w:val="28"/>
          <w:szCs w:val="28"/>
        </w:rPr>
      </w:pPr>
      <w:r w:rsidRPr="00A10E14">
        <w:rPr>
          <w:sz w:val="28"/>
          <w:szCs w:val="28"/>
        </w:rPr>
        <w:t>Системы автоматизированного проектирования. Основные положения. ГОСТ 23501.101-87. –М.: Издательство стандартов, 1987.</w:t>
      </w:r>
    </w:p>
    <w:p w:rsidR="00347DA1" w:rsidRDefault="00347DA1" w:rsidP="00347DA1">
      <w:pPr>
        <w:widowControl/>
        <w:spacing w:line="240" w:lineRule="auto"/>
        <w:ind w:firstLine="851"/>
        <w:rPr>
          <w:bCs/>
          <w:sz w:val="28"/>
          <w:szCs w:val="28"/>
        </w:rPr>
      </w:pPr>
    </w:p>
    <w:p w:rsidR="00347DA1" w:rsidRPr="005B5D66" w:rsidRDefault="00347DA1" w:rsidP="00347DA1">
      <w:pPr>
        <w:widowControl/>
        <w:spacing w:line="240" w:lineRule="auto"/>
        <w:ind w:firstLine="851"/>
        <w:rPr>
          <w:bCs/>
          <w:sz w:val="28"/>
          <w:szCs w:val="28"/>
        </w:rPr>
      </w:pPr>
      <w:r w:rsidRPr="005B5D66">
        <w:rPr>
          <w:bCs/>
          <w:sz w:val="28"/>
          <w:szCs w:val="28"/>
        </w:rPr>
        <w:lastRenderedPageBreak/>
        <w:t>8.4 Другие издания, необходимые для освоения дисциплины</w:t>
      </w:r>
    </w:p>
    <w:p w:rsidR="00347DA1" w:rsidRDefault="00347DA1" w:rsidP="00971D99">
      <w:pPr>
        <w:pStyle w:val="a3"/>
        <w:widowControl/>
        <w:numPr>
          <w:ilvl w:val="0"/>
          <w:numId w:val="34"/>
        </w:numPr>
        <w:spacing w:line="240" w:lineRule="auto"/>
        <w:ind w:left="1134"/>
        <w:rPr>
          <w:sz w:val="28"/>
          <w:szCs w:val="28"/>
        </w:rPr>
      </w:pPr>
      <w:r w:rsidRPr="00347DA1">
        <w:rPr>
          <w:sz w:val="28"/>
          <w:szCs w:val="28"/>
        </w:rPr>
        <w:t xml:space="preserve">Выполнение конструкторской документации на основе электронных геометрических моделей изделий. Графический редактор </w:t>
      </w:r>
      <w:proofErr w:type="spellStart"/>
      <w:r w:rsidRPr="00347DA1">
        <w:rPr>
          <w:sz w:val="28"/>
          <w:szCs w:val="28"/>
          <w:lang w:val="en-US"/>
        </w:rPr>
        <w:t>SolidWorks</w:t>
      </w:r>
      <w:proofErr w:type="spellEnd"/>
      <w:r w:rsidRPr="00347DA1">
        <w:rPr>
          <w:sz w:val="28"/>
          <w:szCs w:val="28"/>
        </w:rPr>
        <w:t xml:space="preserve">. /Ватулин Я.С., Елисеев Н.А., </w:t>
      </w:r>
      <w:proofErr w:type="spellStart"/>
      <w:r w:rsidRPr="00347DA1">
        <w:rPr>
          <w:sz w:val="28"/>
          <w:szCs w:val="28"/>
        </w:rPr>
        <w:t>Параскевопуло</w:t>
      </w:r>
      <w:proofErr w:type="spellEnd"/>
      <w:r w:rsidRPr="00347DA1">
        <w:rPr>
          <w:sz w:val="28"/>
          <w:szCs w:val="28"/>
        </w:rPr>
        <w:t xml:space="preserve"> Ю.Г. Метод. указ</w:t>
      </w:r>
      <w:proofErr w:type="gramStart"/>
      <w:r w:rsidRPr="00347DA1">
        <w:rPr>
          <w:sz w:val="28"/>
          <w:szCs w:val="28"/>
        </w:rPr>
        <w:t xml:space="preserve">., </w:t>
      </w:r>
      <w:proofErr w:type="gramEnd"/>
      <w:r w:rsidRPr="00347DA1">
        <w:rPr>
          <w:sz w:val="28"/>
          <w:szCs w:val="28"/>
        </w:rPr>
        <w:t xml:space="preserve">СПб. : Петербургский </w:t>
      </w:r>
      <w:proofErr w:type="spellStart"/>
      <w:r w:rsidRPr="00347DA1">
        <w:rPr>
          <w:sz w:val="28"/>
          <w:szCs w:val="28"/>
        </w:rPr>
        <w:t>гос</w:t>
      </w:r>
      <w:proofErr w:type="spellEnd"/>
      <w:r w:rsidRPr="00347DA1">
        <w:rPr>
          <w:sz w:val="28"/>
          <w:szCs w:val="28"/>
        </w:rPr>
        <w:t xml:space="preserve">. Ун-т путей сообщения, 2015. – 27 </w:t>
      </w:r>
      <w:proofErr w:type="gramStart"/>
      <w:r w:rsidRPr="00347DA1">
        <w:rPr>
          <w:sz w:val="28"/>
          <w:szCs w:val="28"/>
        </w:rPr>
        <w:t>с</w:t>
      </w:r>
      <w:proofErr w:type="gramEnd"/>
      <w:r w:rsidRPr="00347DA1">
        <w:rPr>
          <w:sz w:val="28"/>
          <w:szCs w:val="28"/>
        </w:rPr>
        <w:t>.;</w:t>
      </w:r>
    </w:p>
    <w:p w:rsidR="00971D99" w:rsidRDefault="00971D99" w:rsidP="00971D99">
      <w:pPr>
        <w:pStyle w:val="a3"/>
        <w:numPr>
          <w:ilvl w:val="0"/>
          <w:numId w:val="34"/>
        </w:numPr>
        <w:spacing w:line="240" w:lineRule="auto"/>
        <w:ind w:left="1134"/>
        <w:rPr>
          <w:sz w:val="28"/>
          <w:szCs w:val="28"/>
        </w:rPr>
      </w:pPr>
      <w:r w:rsidRPr="00971D99">
        <w:rPr>
          <w:sz w:val="28"/>
          <w:szCs w:val="28"/>
        </w:rPr>
        <w:t xml:space="preserve">Практикум по </w:t>
      </w:r>
      <w:proofErr w:type="spellStart"/>
      <w:r w:rsidRPr="00971D99">
        <w:rPr>
          <w:sz w:val="28"/>
          <w:szCs w:val="28"/>
          <w:lang w:val="en-US"/>
        </w:rPr>
        <w:t>SolidWorks</w:t>
      </w:r>
      <w:proofErr w:type="spellEnd"/>
      <w:r w:rsidRPr="00971D99">
        <w:rPr>
          <w:sz w:val="28"/>
          <w:szCs w:val="28"/>
        </w:rPr>
        <w:t>: Метод</w:t>
      </w:r>
      <w:proofErr w:type="gramStart"/>
      <w:r w:rsidRPr="00971D99">
        <w:rPr>
          <w:sz w:val="28"/>
          <w:szCs w:val="28"/>
        </w:rPr>
        <w:t>.</w:t>
      </w:r>
      <w:proofErr w:type="gramEnd"/>
      <w:r w:rsidRPr="00971D99">
        <w:rPr>
          <w:sz w:val="28"/>
          <w:szCs w:val="28"/>
        </w:rPr>
        <w:t xml:space="preserve"> </w:t>
      </w:r>
      <w:proofErr w:type="gramStart"/>
      <w:r w:rsidRPr="00971D99">
        <w:rPr>
          <w:sz w:val="28"/>
          <w:szCs w:val="28"/>
        </w:rPr>
        <w:t>у</w:t>
      </w:r>
      <w:proofErr w:type="gramEnd"/>
      <w:r w:rsidRPr="00971D99">
        <w:rPr>
          <w:sz w:val="28"/>
          <w:szCs w:val="28"/>
        </w:rPr>
        <w:t>каз. / Я.С. Ватулин., М.С. Коровина,  Ю.В. Попов. — СПБ</w:t>
      </w:r>
      <w:proofErr w:type="gramStart"/>
      <w:r w:rsidRPr="00971D99">
        <w:rPr>
          <w:sz w:val="28"/>
          <w:szCs w:val="28"/>
        </w:rPr>
        <w:t xml:space="preserve">. : </w:t>
      </w:r>
      <w:proofErr w:type="gramEnd"/>
      <w:r w:rsidRPr="00971D99">
        <w:rPr>
          <w:sz w:val="28"/>
          <w:szCs w:val="28"/>
        </w:rPr>
        <w:t xml:space="preserve">Петербургский государственный университет путей сообщения, </w:t>
      </w:r>
      <w:proofErr w:type="spellStart"/>
      <w:r w:rsidRPr="00971D99">
        <w:rPr>
          <w:sz w:val="28"/>
          <w:szCs w:val="28"/>
        </w:rPr>
        <w:t>Уч</w:t>
      </w:r>
      <w:proofErr w:type="spellEnd"/>
      <w:r w:rsidRPr="00971D99">
        <w:rPr>
          <w:sz w:val="28"/>
          <w:szCs w:val="28"/>
        </w:rPr>
        <w:t xml:space="preserve">. - изд. Л. 0.5 </w:t>
      </w:r>
      <w:proofErr w:type="spellStart"/>
      <w:r w:rsidRPr="00971D99">
        <w:rPr>
          <w:sz w:val="28"/>
          <w:szCs w:val="28"/>
        </w:rPr>
        <w:t>Зак</w:t>
      </w:r>
      <w:proofErr w:type="spellEnd"/>
      <w:r w:rsidRPr="00971D99">
        <w:rPr>
          <w:sz w:val="28"/>
          <w:szCs w:val="28"/>
        </w:rPr>
        <w:t xml:space="preserve">. 113  типография ПГУПС, 2011. – 17 </w:t>
      </w:r>
      <w:r w:rsidRPr="00971D99">
        <w:rPr>
          <w:sz w:val="28"/>
          <w:szCs w:val="28"/>
          <w:lang w:val="en-US"/>
        </w:rPr>
        <w:t>c</w:t>
      </w:r>
      <w:r w:rsidRPr="00971D99">
        <w:rPr>
          <w:sz w:val="28"/>
          <w:szCs w:val="28"/>
        </w:rPr>
        <w:t>.</w:t>
      </w:r>
    </w:p>
    <w:p w:rsidR="00BE7DF0" w:rsidRPr="0000162E" w:rsidRDefault="00BE7DF0" w:rsidP="00BE7DF0">
      <w:pPr>
        <w:widowControl/>
        <w:numPr>
          <w:ilvl w:val="0"/>
          <w:numId w:val="34"/>
        </w:numPr>
        <w:spacing w:line="240" w:lineRule="auto"/>
        <w:ind w:left="1134"/>
        <w:rPr>
          <w:sz w:val="28"/>
          <w:szCs w:val="28"/>
        </w:rPr>
      </w:pPr>
      <w:r w:rsidRPr="0000162E">
        <w:rPr>
          <w:sz w:val="28"/>
          <w:szCs w:val="28"/>
        </w:rPr>
        <w:t>Моделирование и техническая визуализация в 3</w:t>
      </w:r>
      <w:r w:rsidRPr="0000162E">
        <w:rPr>
          <w:sz w:val="28"/>
          <w:szCs w:val="28"/>
          <w:lang w:val="en-US"/>
        </w:rPr>
        <w:t>DS</w:t>
      </w:r>
      <w:r w:rsidRPr="0000162E">
        <w:rPr>
          <w:sz w:val="28"/>
          <w:szCs w:val="28"/>
        </w:rPr>
        <w:t xml:space="preserve"> </w:t>
      </w:r>
      <w:r w:rsidRPr="0000162E">
        <w:rPr>
          <w:sz w:val="28"/>
          <w:szCs w:val="28"/>
          <w:lang w:val="en-US"/>
        </w:rPr>
        <w:t>STUDIO</w:t>
      </w:r>
      <w:r w:rsidRPr="0000162E">
        <w:rPr>
          <w:sz w:val="28"/>
          <w:szCs w:val="28"/>
        </w:rPr>
        <w:t xml:space="preserve"> </w:t>
      </w:r>
      <w:r w:rsidRPr="0000162E">
        <w:rPr>
          <w:sz w:val="28"/>
          <w:szCs w:val="28"/>
          <w:lang w:val="en-US"/>
        </w:rPr>
        <w:t>Max</w:t>
      </w:r>
      <w:r w:rsidRPr="0000162E">
        <w:rPr>
          <w:sz w:val="28"/>
          <w:szCs w:val="28"/>
        </w:rPr>
        <w:t>. : учеб</w:t>
      </w:r>
      <w:proofErr w:type="gramStart"/>
      <w:r w:rsidRPr="0000162E">
        <w:rPr>
          <w:sz w:val="28"/>
          <w:szCs w:val="28"/>
        </w:rPr>
        <w:t>.</w:t>
      </w:r>
      <w:proofErr w:type="gramEnd"/>
      <w:r w:rsidRPr="0000162E">
        <w:rPr>
          <w:sz w:val="28"/>
          <w:szCs w:val="28"/>
        </w:rPr>
        <w:t xml:space="preserve"> </w:t>
      </w:r>
      <w:proofErr w:type="gramStart"/>
      <w:r w:rsidRPr="0000162E">
        <w:rPr>
          <w:sz w:val="28"/>
          <w:szCs w:val="28"/>
        </w:rPr>
        <w:t>п</w:t>
      </w:r>
      <w:proofErr w:type="gramEnd"/>
      <w:r w:rsidRPr="0000162E">
        <w:rPr>
          <w:sz w:val="28"/>
          <w:szCs w:val="28"/>
        </w:rPr>
        <w:t xml:space="preserve">особие </w:t>
      </w:r>
      <w:r>
        <w:rPr>
          <w:sz w:val="28"/>
          <w:szCs w:val="28"/>
        </w:rPr>
        <w:t>ч1</w:t>
      </w:r>
      <w:r w:rsidRPr="0000162E">
        <w:rPr>
          <w:sz w:val="28"/>
          <w:szCs w:val="28"/>
        </w:rPr>
        <w:t xml:space="preserve">/ Я.С. Ватулин. – СПБ. : Петербургский государственный университет путей сообщения, 2011. – 40 </w:t>
      </w:r>
      <w:proofErr w:type="gramStart"/>
      <w:r w:rsidRPr="0000162E">
        <w:rPr>
          <w:sz w:val="28"/>
          <w:szCs w:val="28"/>
        </w:rPr>
        <w:t>с</w:t>
      </w:r>
      <w:proofErr w:type="gramEnd"/>
      <w:r w:rsidRPr="0000162E">
        <w:rPr>
          <w:sz w:val="28"/>
          <w:szCs w:val="28"/>
        </w:rPr>
        <w:t>.</w:t>
      </w:r>
    </w:p>
    <w:p w:rsidR="00BE7DF0" w:rsidRPr="0000162E" w:rsidRDefault="00BE7DF0" w:rsidP="00BE7DF0">
      <w:pPr>
        <w:widowControl/>
        <w:numPr>
          <w:ilvl w:val="0"/>
          <w:numId w:val="34"/>
        </w:numPr>
        <w:spacing w:line="240" w:lineRule="auto"/>
        <w:ind w:left="1134"/>
        <w:rPr>
          <w:sz w:val="28"/>
          <w:szCs w:val="28"/>
        </w:rPr>
      </w:pPr>
      <w:r w:rsidRPr="0000162E">
        <w:rPr>
          <w:sz w:val="28"/>
          <w:szCs w:val="28"/>
        </w:rPr>
        <w:t>Моделирование и техническая визуализация в 3</w:t>
      </w:r>
      <w:r w:rsidRPr="0000162E">
        <w:rPr>
          <w:sz w:val="28"/>
          <w:szCs w:val="28"/>
          <w:lang w:val="en-US"/>
        </w:rPr>
        <w:t>DS</w:t>
      </w:r>
      <w:r w:rsidRPr="0000162E">
        <w:rPr>
          <w:sz w:val="28"/>
          <w:szCs w:val="28"/>
        </w:rPr>
        <w:t xml:space="preserve"> </w:t>
      </w:r>
      <w:r w:rsidRPr="0000162E">
        <w:rPr>
          <w:sz w:val="28"/>
          <w:szCs w:val="28"/>
          <w:lang w:val="en-US"/>
        </w:rPr>
        <w:t>STUDIO</w:t>
      </w:r>
      <w:r w:rsidRPr="0000162E">
        <w:rPr>
          <w:sz w:val="28"/>
          <w:szCs w:val="28"/>
        </w:rPr>
        <w:t xml:space="preserve"> </w:t>
      </w:r>
      <w:r w:rsidRPr="0000162E">
        <w:rPr>
          <w:sz w:val="28"/>
          <w:szCs w:val="28"/>
          <w:lang w:val="en-US"/>
        </w:rPr>
        <w:t>Max</w:t>
      </w:r>
      <w:r w:rsidRPr="0000162E">
        <w:rPr>
          <w:sz w:val="28"/>
          <w:szCs w:val="28"/>
        </w:rPr>
        <w:t xml:space="preserve">. Часть </w:t>
      </w:r>
      <w:r w:rsidRPr="0000162E">
        <w:rPr>
          <w:sz w:val="28"/>
          <w:szCs w:val="28"/>
          <w:lang w:val="en-US"/>
        </w:rPr>
        <w:t>II</w:t>
      </w:r>
      <w:r w:rsidRPr="0000162E">
        <w:rPr>
          <w:sz w:val="28"/>
          <w:szCs w:val="28"/>
        </w:rPr>
        <w:t>. Визуализация объектов проектирования средствами 3</w:t>
      </w:r>
      <w:r w:rsidRPr="0000162E">
        <w:rPr>
          <w:sz w:val="28"/>
          <w:szCs w:val="28"/>
          <w:lang w:val="en-US"/>
        </w:rPr>
        <w:t>DS</w:t>
      </w:r>
      <w:r w:rsidRPr="0000162E">
        <w:rPr>
          <w:sz w:val="28"/>
          <w:szCs w:val="28"/>
        </w:rPr>
        <w:t xml:space="preserve"> </w:t>
      </w:r>
      <w:r w:rsidRPr="0000162E">
        <w:rPr>
          <w:sz w:val="28"/>
          <w:szCs w:val="28"/>
          <w:lang w:val="en-US"/>
        </w:rPr>
        <w:t>Max</w:t>
      </w:r>
      <w:r w:rsidRPr="0000162E">
        <w:rPr>
          <w:sz w:val="28"/>
          <w:szCs w:val="28"/>
        </w:rPr>
        <w:t>: учеб</w:t>
      </w:r>
      <w:proofErr w:type="gramStart"/>
      <w:r w:rsidRPr="0000162E">
        <w:rPr>
          <w:sz w:val="28"/>
          <w:szCs w:val="28"/>
        </w:rPr>
        <w:t>.</w:t>
      </w:r>
      <w:proofErr w:type="gramEnd"/>
      <w:r w:rsidRPr="0000162E">
        <w:rPr>
          <w:sz w:val="28"/>
          <w:szCs w:val="28"/>
        </w:rPr>
        <w:t xml:space="preserve"> </w:t>
      </w:r>
      <w:proofErr w:type="gramStart"/>
      <w:r w:rsidRPr="0000162E">
        <w:rPr>
          <w:sz w:val="28"/>
          <w:szCs w:val="28"/>
        </w:rPr>
        <w:t>п</w:t>
      </w:r>
      <w:proofErr w:type="gramEnd"/>
      <w:r w:rsidRPr="0000162E">
        <w:rPr>
          <w:sz w:val="28"/>
          <w:szCs w:val="28"/>
        </w:rPr>
        <w:t>особие</w:t>
      </w:r>
      <w:r>
        <w:rPr>
          <w:sz w:val="28"/>
          <w:szCs w:val="28"/>
        </w:rPr>
        <w:t xml:space="preserve"> ч2</w:t>
      </w:r>
      <w:r w:rsidRPr="0000162E">
        <w:rPr>
          <w:sz w:val="28"/>
          <w:szCs w:val="28"/>
        </w:rPr>
        <w:t xml:space="preserve"> / Я.С. Ватулин. – СПБ. : Петербургский государственный университет путей сообщения, 2012. – 36 </w:t>
      </w:r>
      <w:proofErr w:type="gramStart"/>
      <w:r w:rsidRPr="0000162E">
        <w:rPr>
          <w:sz w:val="28"/>
          <w:szCs w:val="28"/>
        </w:rPr>
        <w:t>с</w:t>
      </w:r>
      <w:proofErr w:type="gramEnd"/>
      <w:r w:rsidRPr="0000162E">
        <w:rPr>
          <w:sz w:val="28"/>
          <w:szCs w:val="28"/>
        </w:rPr>
        <w:t>.</w:t>
      </w:r>
    </w:p>
    <w:p w:rsidR="00BE7DF0" w:rsidRPr="00971D99" w:rsidRDefault="00BE7DF0" w:rsidP="00BE7DF0">
      <w:pPr>
        <w:pStyle w:val="a3"/>
        <w:spacing w:line="240" w:lineRule="auto"/>
        <w:ind w:left="1134" w:firstLine="0"/>
        <w:rPr>
          <w:sz w:val="28"/>
          <w:szCs w:val="28"/>
        </w:rPr>
      </w:pPr>
    </w:p>
    <w:p w:rsidR="00971D99" w:rsidRPr="00347DA1" w:rsidRDefault="00971D99" w:rsidP="00971D99">
      <w:pPr>
        <w:pStyle w:val="a3"/>
        <w:widowControl/>
        <w:spacing w:line="240" w:lineRule="auto"/>
        <w:ind w:left="1134" w:firstLine="0"/>
        <w:rPr>
          <w:sz w:val="28"/>
          <w:szCs w:val="28"/>
        </w:rPr>
      </w:pPr>
    </w:p>
    <w:p w:rsidR="00347DA1" w:rsidRDefault="00347DA1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BE7DF0" w:rsidRDefault="00BE7DF0" w:rsidP="00BE7DF0">
      <w:pPr>
        <w:ind w:firstLine="851"/>
        <w:rPr>
          <w:b/>
          <w:bCs/>
          <w:sz w:val="28"/>
          <w:szCs w:val="28"/>
        </w:rPr>
      </w:pPr>
      <w:r w:rsidRPr="00E04986">
        <w:rPr>
          <w:b/>
          <w:bCs/>
          <w:sz w:val="28"/>
          <w:szCs w:val="28"/>
        </w:rPr>
        <w:t>9.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</w:t>
      </w:r>
      <w:r>
        <w:rPr>
          <w:b/>
          <w:bCs/>
          <w:sz w:val="28"/>
          <w:szCs w:val="28"/>
        </w:rPr>
        <w:t>нформационных справочных систем</w:t>
      </w:r>
    </w:p>
    <w:p w:rsidR="00BE7DF0" w:rsidRDefault="00BE7DF0" w:rsidP="00BE7DF0">
      <w:pPr>
        <w:ind w:firstLine="851"/>
        <w:rPr>
          <w:b/>
          <w:bCs/>
          <w:sz w:val="28"/>
          <w:szCs w:val="28"/>
        </w:rPr>
      </w:pPr>
    </w:p>
    <w:p w:rsidR="00BE7DF0" w:rsidRPr="00867C3A" w:rsidRDefault="00BE7DF0" w:rsidP="00BE7DF0">
      <w:pPr>
        <w:widowControl/>
        <w:numPr>
          <w:ilvl w:val="0"/>
          <w:numId w:val="37"/>
        </w:numPr>
        <w:tabs>
          <w:tab w:val="left" w:pos="1418"/>
        </w:tabs>
        <w:spacing w:line="240" w:lineRule="auto"/>
        <w:ind w:left="0" w:firstLine="851"/>
        <w:rPr>
          <w:bCs/>
          <w:color w:val="000000"/>
          <w:sz w:val="28"/>
          <w:szCs w:val="28"/>
        </w:rPr>
      </w:pPr>
      <w:r w:rsidRPr="00867C3A">
        <w:rPr>
          <w:rFonts w:ascii="Times New Roman CYR" w:hAnsi="Times New Roman CYR" w:cs="Times New Roman CYR"/>
          <w:sz w:val="28"/>
          <w:szCs w:val="28"/>
        </w:rPr>
        <w:t xml:space="preserve">Личный кабинет </w:t>
      </w:r>
      <w:proofErr w:type="gramStart"/>
      <w:r w:rsidRPr="00867C3A">
        <w:rPr>
          <w:rFonts w:ascii="Times New Roman CYR" w:hAnsi="Times New Roman CYR" w:cs="Times New Roman CYR"/>
          <w:sz w:val="28"/>
          <w:szCs w:val="28"/>
        </w:rPr>
        <w:t>обучающегося</w:t>
      </w:r>
      <w:proofErr w:type="gramEnd"/>
      <w:r w:rsidRPr="00867C3A">
        <w:rPr>
          <w:rFonts w:ascii="Times New Roman CYR" w:hAnsi="Times New Roman CYR" w:cs="Times New Roman CYR"/>
          <w:sz w:val="28"/>
          <w:szCs w:val="28"/>
        </w:rPr>
        <w:t xml:space="preserve"> и электронная информационно-образовательная среда. [Электронный ресурс]. – Режим доступа: </w:t>
      </w:r>
      <w:hyperlink r:id="rId7" w:history="1">
        <w:r w:rsidRPr="00867C3A">
          <w:rPr>
            <w:rFonts w:ascii="Times New Roman CYR" w:hAnsi="Times New Roman CYR" w:cs="Times New Roman CYR"/>
            <w:color w:val="0000FF"/>
            <w:sz w:val="28"/>
            <w:szCs w:val="28"/>
            <w:u w:val="single"/>
          </w:rPr>
          <w:t>http://sdo.pgups.ru</w:t>
        </w:r>
      </w:hyperlink>
      <w:r w:rsidRPr="00867C3A">
        <w:rPr>
          <w:rFonts w:ascii="Times New Roman CYR" w:hAnsi="Times New Roman CYR" w:cs="Times New Roman CYR"/>
          <w:sz w:val="28"/>
          <w:szCs w:val="28"/>
        </w:rPr>
        <w:t xml:space="preserve">/  (для доступа к полнотекстовым документам требуется авторизация).  </w:t>
      </w:r>
    </w:p>
    <w:p w:rsidR="00BE7DF0" w:rsidRPr="00D46480" w:rsidRDefault="00BE7DF0" w:rsidP="00BE7DF0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2</w:t>
      </w:r>
      <w:r w:rsidRPr="00D46480">
        <w:rPr>
          <w:bCs/>
          <w:sz w:val="28"/>
          <w:szCs w:val="28"/>
        </w:rPr>
        <w:t xml:space="preserve">. </w:t>
      </w:r>
      <w:r w:rsidRPr="00D46480">
        <w:rPr>
          <w:bCs/>
          <w:sz w:val="28"/>
          <w:szCs w:val="28"/>
        </w:rPr>
        <w:tab/>
        <w:t>Электронно-библиотечная система ibooks.ru [Электронный ресурс]. Режим доступа:  http://ibooks.ru/ — Загл. с экрана.</w:t>
      </w:r>
    </w:p>
    <w:p w:rsidR="00BE7DF0" w:rsidRPr="00D46480" w:rsidRDefault="00BE7DF0" w:rsidP="00BE7DF0">
      <w:pPr>
        <w:ind w:firstLine="851"/>
        <w:rPr>
          <w:bCs/>
          <w:sz w:val="28"/>
          <w:szCs w:val="28"/>
        </w:rPr>
      </w:pPr>
      <w:r>
        <w:rPr>
          <w:bCs/>
          <w:sz w:val="28"/>
          <w:szCs w:val="28"/>
        </w:rPr>
        <w:t>3</w:t>
      </w:r>
      <w:r w:rsidRPr="00D46480">
        <w:rPr>
          <w:bCs/>
          <w:sz w:val="28"/>
          <w:szCs w:val="28"/>
        </w:rPr>
        <w:t>.</w:t>
      </w:r>
      <w:r w:rsidRPr="00D46480">
        <w:rPr>
          <w:bCs/>
          <w:sz w:val="28"/>
          <w:szCs w:val="28"/>
        </w:rPr>
        <w:tab/>
        <w:t>Электронно-библиотечная система ЛАНЬ [Электронный ресурс]. Режим доступа:  https://e.lanbook.com/books — Загл. с экрана.</w:t>
      </w:r>
    </w:p>
    <w:p w:rsidR="00DE0496" w:rsidRPr="001752CC" w:rsidRDefault="00DE0496" w:rsidP="00DE0496">
      <w:pPr>
        <w:pStyle w:val="a3"/>
        <w:widowControl/>
        <w:spacing w:line="240" w:lineRule="auto"/>
        <w:ind w:left="1571" w:firstLine="0"/>
        <w:rPr>
          <w:rFonts w:eastAsia="Calibri"/>
          <w:bCs/>
          <w:snapToGrid/>
          <w:sz w:val="28"/>
          <w:szCs w:val="28"/>
        </w:rPr>
      </w:pPr>
    </w:p>
    <w:p w:rsidR="0095427B" w:rsidRDefault="0095427B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DE0496" w:rsidRDefault="00DE0496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DE0496" w:rsidRDefault="00DE0496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347DA1" w:rsidRDefault="00347DA1" w:rsidP="0095427B">
      <w:pPr>
        <w:widowControl/>
        <w:spacing w:line="240" w:lineRule="auto"/>
        <w:ind w:firstLine="851"/>
        <w:rPr>
          <w:rFonts w:eastAsia="Calibri"/>
          <w:bCs/>
          <w:snapToGrid/>
          <w:sz w:val="28"/>
          <w:szCs w:val="28"/>
        </w:rPr>
      </w:pPr>
    </w:p>
    <w:p w:rsidR="00BE7DF0" w:rsidRPr="00104973" w:rsidRDefault="00BE7DF0" w:rsidP="00BE7DF0">
      <w:pPr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 xml:space="preserve">10. </w:t>
      </w:r>
      <w:r>
        <w:rPr>
          <w:b/>
          <w:bCs/>
          <w:sz w:val="28"/>
          <w:szCs w:val="28"/>
        </w:rPr>
        <w:t>Описание материально – технической базы, необходимой для осуществления образовательного процесса по дисциплине</w:t>
      </w:r>
    </w:p>
    <w:p w:rsidR="00BE7DF0" w:rsidRPr="00104973" w:rsidRDefault="00BE7DF0" w:rsidP="00BE7DF0">
      <w:pPr>
        <w:ind w:firstLine="851"/>
        <w:jc w:val="center"/>
        <w:rPr>
          <w:bCs/>
          <w:sz w:val="28"/>
          <w:szCs w:val="28"/>
        </w:rPr>
      </w:pPr>
    </w:p>
    <w:p w:rsidR="00BE7DF0" w:rsidRPr="00104973" w:rsidRDefault="00BE7DF0" w:rsidP="00BE7DF0">
      <w:pPr>
        <w:ind w:firstLine="851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Порядок изучения дисциплины следующий:</w:t>
      </w:r>
    </w:p>
    <w:p w:rsidR="00BE7DF0" w:rsidRPr="00104973" w:rsidRDefault="00BE7DF0" w:rsidP="00BE7DF0">
      <w:pPr>
        <w:numPr>
          <w:ilvl w:val="0"/>
          <w:numId w:val="31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lastRenderedPageBreak/>
        <w:t xml:space="preserve">Освоение разделов дисциплины производится в порядке, приведенном в разделе 5 «Содержание и структура дисциплины». Обучающийся должен освоить все разделы дисциплины с помощью учебно-методического обеспечения, приведенного в разделах 6, 8 и 9 рабочей программы. </w:t>
      </w:r>
    </w:p>
    <w:p w:rsidR="00BE7DF0" w:rsidRPr="00104973" w:rsidRDefault="00BE7DF0" w:rsidP="00BE7DF0">
      <w:pPr>
        <w:numPr>
          <w:ilvl w:val="0"/>
          <w:numId w:val="31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Для формирования компетенций обучающийся должен представить выполненные типовые контрольные задания или иные материалы, необходимые для оценки знаний, умений, навыков и (или) опыта деятельности, предусмотренные текущим контролем (</w:t>
      </w:r>
      <w:proofErr w:type="gramStart"/>
      <w:r w:rsidRPr="00104973">
        <w:rPr>
          <w:bCs/>
          <w:sz w:val="28"/>
          <w:szCs w:val="28"/>
        </w:rPr>
        <w:t>см</w:t>
      </w:r>
      <w:proofErr w:type="gramEnd"/>
      <w:r w:rsidRPr="00104973">
        <w:rPr>
          <w:bCs/>
          <w:sz w:val="28"/>
          <w:szCs w:val="28"/>
        </w:rPr>
        <w:t>. фонд оценочных средств по дисциплине).</w:t>
      </w:r>
    </w:p>
    <w:p w:rsidR="00BE7DF0" w:rsidRPr="00104973" w:rsidRDefault="00BE7DF0" w:rsidP="00BE7DF0">
      <w:pPr>
        <w:numPr>
          <w:ilvl w:val="0"/>
          <w:numId w:val="31"/>
        </w:numPr>
        <w:tabs>
          <w:tab w:val="left" w:pos="1418"/>
        </w:tabs>
        <w:spacing w:line="240" w:lineRule="auto"/>
        <w:ind w:left="0" w:firstLine="851"/>
        <w:contextualSpacing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По итогам текущего контроля по дисциплине, обучающийся должен пройти промежуточную аттестацию (</w:t>
      </w:r>
      <w:proofErr w:type="gramStart"/>
      <w:r w:rsidRPr="00104973">
        <w:rPr>
          <w:bCs/>
          <w:sz w:val="28"/>
          <w:szCs w:val="28"/>
        </w:rPr>
        <w:t>см</w:t>
      </w:r>
      <w:proofErr w:type="gramEnd"/>
      <w:r w:rsidRPr="00104973">
        <w:rPr>
          <w:bCs/>
          <w:sz w:val="28"/>
          <w:szCs w:val="28"/>
        </w:rPr>
        <w:t>. фонд оценочных средств по дисциплине).</w:t>
      </w:r>
    </w:p>
    <w:p w:rsidR="00BE7DF0" w:rsidRPr="00104973" w:rsidRDefault="00BE7DF0" w:rsidP="00BE7DF0">
      <w:pPr>
        <w:tabs>
          <w:tab w:val="left" w:pos="1418"/>
        </w:tabs>
        <w:ind w:left="851"/>
        <w:contextualSpacing/>
        <w:rPr>
          <w:bCs/>
          <w:sz w:val="28"/>
          <w:szCs w:val="28"/>
        </w:rPr>
      </w:pPr>
    </w:p>
    <w:p w:rsidR="00BE7DF0" w:rsidRPr="00104973" w:rsidRDefault="00BE7DF0" w:rsidP="00BE7DF0">
      <w:pPr>
        <w:ind w:firstLine="851"/>
        <w:jc w:val="center"/>
        <w:rPr>
          <w:bCs/>
          <w:sz w:val="28"/>
          <w:szCs w:val="28"/>
        </w:rPr>
      </w:pPr>
    </w:p>
    <w:p w:rsidR="00BE7DF0" w:rsidRPr="00104973" w:rsidRDefault="00BE7DF0" w:rsidP="00BE7DF0">
      <w:pPr>
        <w:ind w:firstLine="851"/>
        <w:jc w:val="center"/>
        <w:rPr>
          <w:b/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11. Перечень информационных технологий, используемых при осуществлении образовательного процесса по дисциплине, включая перечень программного обеспечения и информационных справочных систем</w:t>
      </w:r>
    </w:p>
    <w:p w:rsidR="00BE7DF0" w:rsidRPr="00104973" w:rsidRDefault="00BE7DF0" w:rsidP="00BE7DF0">
      <w:pPr>
        <w:ind w:firstLine="851"/>
        <w:rPr>
          <w:b/>
          <w:bCs/>
          <w:sz w:val="28"/>
          <w:szCs w:val="28"/>
        </w:rPr>
      </w:pPr>
    </w:p>
    <w:p w:rsidR="00BE7DF0" w:rsidRDefault="00BE7DF0" w:rsidP="00BE7DF0">
      <w:pPr>
        <w:ind w:firstLine="851"/>
        <w:rPr>
          <w:bCs/>
          <w:sz w:val="28"/>
          <w:szCs w:val="28"/>
        </w:rPr>
      </w:pPr>
      <w:r w:rsidRPr="00104973">
        <w:rPr>
          <w:bCs/>
          <w:sz w:val="28"/>
          <w:szCs w:val="28"/>
        </w:rPr>
        <w:t>Перечень информационных технологий, используемых при осуществлении образовательного процесса по дисциплине:</w:t>
      </w:r>
    </w:p>
    <w:p w:rsidR="00BE7DF0" w:rsidRPr="00D46480" w:rsidRDefault="00BE7DF0" w:rsidP="00BE7DF0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технические средства (компьютерная техника и средства связи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(персональные компьютеры, проектор);</w:t>
      </w:r>
    </w:p>
    <w:p w:rsidR="00BE7DF0" w:rsidRPr="00D46480" w:rsidRDefault="00BE7DF0" w:rsidP="00BE7DF0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D46480">
        <w:rPr>
          <w:bCs/>
          <w:sz w:val="28"/>
          <w:szCs w:val="28"/>
        </w:rPr>
        <w:t>методы обучения с использованием информационных технологий</w:t>
      </w:r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 xml:space="preserve">(демонстрация </w:t>
      </w:r>
      <w:proofErr w:type="spellStart"/>
      <w:r w:rsidRPr="00D46480">
        <w:rPr>
          <w:bCs/>
          <w:sz w:val="28"/>
          <w:szCs w:val="28"/>
        </w:rPr>
        <w:t>мультимедийных</w:t>
      </w:r>
      <w:proofErr w:type="spellEnd"/>
      <w:r w:rsidRPr="00D46480">
        <w:rPr>
          <w:b/>
          <w:bCs/>
          <w:sz w:val="28"/>
          <w:szCs w:val="28"/>
        </w:rPr>
        <w:t xml:space="preserve"> </w:t>
      </w:r>
      <w:r w:rsidRPr="00D46480">
        <w:rPr>
          <w:bCs/>
          <w:sz w:val="28"/>
          <w:szCs w:val="28"/>
        </w:rPr>
        <w:t>материалов);</w:t>
      </w:r>
    </w:p>
    <w:p w:rsidR="00BE7DF0" w:rsidRPr="00867C3A" w:rsidRDefault="00BE7DF0" w:rsidP="00BE7DF0">
      <w:pPr>
        <w:widowControl/>
        <w:numPr>
          <w:ilvl w:val="0"/>
          <w:numId w:val="6"/>
        </w:numPr>
        <w:tabs>
          <w:tab w:val="left" w:pos="1418"/>
        </w:tabs>
        <w:spacing w:line="240" w:lineRule="auto"/>
        <w:ind w:left="0" w:firstLine="851"/>
        <w:rPr>
          <w:b/>
          <w:bCs/>
          <w:sz w:val="28"/>
          <w:szCs w:val="28"/>
        </w:rPr>
      </w:pPr>
      <w:r w:rsidRPr="00867C3A">
        <w:rPr>
          <w:bCs/>
          <w:sz w:val="28"/>
          <w:szCs w:val="28"/>
        </w:rPr>
        <w:t xml:space="preserve">электронная информационно-образовательная среда Петербургского государственного </w:t>
      </w:r>
      <w:proofErr w:type="gramStart"/>
      <w:r w:rsidRPr="00867C3A">
        <w:rPr>
          <w:bCs/>
          <w:sz w:val="28"/>
          <w:szCs w:val="28"/>
        </w:rPr>
        <w:t>университета путей сообщения Императора Александра</w:t>
      </w:r>
      <w:proofErr w:type="gramEnd"/>
      <w:r w:rsidRPr="00867C3A">
        <w:rPr>
          <w:bCs/>
          <w:sz w:val="28"/>
          <w:szCs w:val="28"/>
        </w:rPr>
        <w:t xml:space="preserve"> I [Электронный ресурс]. Режим доступа:  http://sdo.pgups.ru.</w:t>
      </w:r>
    </w:p>
    <w:p w:rsidR="00BE7DF0" w:rsidRPr="00404C74" w:rsidRDefault="00BE7DF0" w:rsidP="00BE7DF0">
      <w:pPr>
        <w:tabs>
          <w:tab w:val="left" w:pos="1418"/>
        </w:tabs>
        <w:ind w:firstLine="851"/>
        <w:rPr>
          <w:bCs/>
          <w:sz w:val="28"/>
          <w:szCs w:val="28"/>
        </w:rPr>
      </w:pPr>
      <w:r w:rsidRPr="00867C3A">
        <w:rPr>
          <w:bCs/>
          <w:sz w:val="28"/>
          <w:szCs w:val="28"/>
        </w:rPr>
        <w:t>Дисциплина обеспечена необходимым комплектом лицензионного программного обеспечения, установленного на технических средствах, размещенных в специальных помещениях и помещениях для самостоятельной работы: операцио</w:t>
      </w:r>
      <w:r>
        <w:rPr>
          <w:bCs/>
          <w:sz w:val="28"/>
          <w:szCs w:val="28"/>
        </w:rPr>
        <w:t xml:space="preserve">нная система </w:t>
      </w:r>
      <w:proofErr w:type="spellStart"/>
      <w:r>
        <w:rPr>
          <w:bCs/>
          <w:sz w:val="28"/>
          <w:szCs w:val="28"/>
        </w:rPr>
        <w:t>Windows</w:t>
      </w:r>
      <w:proofErr w:type="spellEnd"/>
      <w:r>
        <w:rPr>
          <w:bCs/>
          <w:sz w:val="28"/>
          <w:szCs w:val="28"/>
        </w:rPr>
        <w:t xml:space="preserve">, MS </w:t>
      </w:r>
      <w:proofErr w:type="spellStart"/>
      <w:r>
        <w:rPr>
          <w:bCs/>
          <w:sz w:val="28"/>
          <w:szCs w:val="28"/>
        </w:rPr>
        <w:t>Office</w:t>
      </w:r>
      <w:proofErr w:type="spellEnd"/>
      <w:r>
        <w:rPr>
          <w:bCs/>
          <w:sz w:val="28"/>
          <w:szCs w:val="28"/>
        </w:rPr>
        <w:t>.</w:t>
      </w:r>
    </w:p>
    <w:p w:rsidR="00BE7DF0" w:rsidRDefault="00BE7DF0" w:rsidP="00BE7DF0">
      <w:pPr>
        <w:ind w:firstLine="851"/>
        <w:jc w:val="center"/>
        <w:rPr>
          <w:b/>
          <w:bCs/>
          <w:sz w:val="28"/>
          <w:szCs w:val="28"/>
        </w:rPr>
      </w:pPr>
    </w:p>
    <w:p w:rsidR="00BE7DF0" w:rsidRPr="00104973" w:rsidRDefault="00BE7DF0" w:rsidP="00BE7DF0">
      <w:pPr>
        <w:ind w:firstLine="851"/>
        <w:jc w:val="center"/>
        <w:rPr>
          <w:bCs/>
          <w:sz w:val="28"/>
          <w:szCs w:val="28"/>
        </w:rPr>
      </w:pPr>
      <w:r w:rsidRPr="00104973">
        <w:rPr>
          <w:b/>
          <w:bCs/>
          <w:sz w:val="28"/>
          <w:szCs w:val="28"/>
        </w:rPr>
        <w:t>12. Описание материально-технической базы, необходимой для осуществления образовательного процесса по дисциплине</w:t>
      </w:r>
    </w:p>
    <w:p w:rsidR="00BE7DF0" w:rsidRPr="00104973" w:rsidRDefault="00BE7DF0" w:rsidP="00BE7DF0">
      <w:pPr>
        <w:ind w:firstLine="851"/>
        <w:rPr>
          <w:bCs/>
          <w:sz w:val="28"/>
          <w:szCs w:val="28"/>
        </w:rPr>
      </w:pPr>
    </w:p>
    <w:p w:rsidR="00BE7DF0" w:rsidRPr="00D2714B" w:rsidRDefault="00BE7DF0" w:rsidP="00BE7DF0">
      <w:pPr>
        <w:ind w:firstLine="851"/>
        <w:contextualSpacing/>
        <w:rPr>
          <w:bCs/>
          <w:sz w:val="28"/>
        </w:rPr>
      </w:pPr>
      <w:r w:rsidRPr="00D2714B">
        <w:rPr>
          <w:bCs/>
          <w:sz w:val="28"/>
        </w:rPr>
        <w:t>Материально-техническая база</w:t>
      </w:r>
      <w:r>
        <w:rPr>
          <w:bCs/>
          <w:sz w:val="28"/>
        </w:rPr>
        <w:t xml:space="preserve">, используемая при изучении данной дисциплины, </w:t>
      </w:r>
      <w:r w:rsidRPr="00D2714B">
        <w:rPr>
          <w:bCs/>
          <w:sz w:val="28"/>
        </w:rPr>
        <w:t xml:space="preserve">соответствует действующим санитарным и противопожарным </w:t>
      </w:r>
      <w:r w:rsidRPr="00D2714B">
        <w:rPr>
          <w:bCs/>
          <w:sz w:val="28"/>
        </w:rPr>
        <w:lastRenderedPageBreak/>
        <w:t>нормам и пра</w:t>
      </w:r>
      <w:r>
        <w:rPr>
          <w:bCs/>
          <w:sz w:val="28"/>
        </w:rPr>
        <w:t xml:space="preserve">вилам и </w:t>
      </w:r>
      <w:r w:rsidRPr="00D2714B">
        <w:rPr>
          <w:bCs/>
          <w:sz w:val="28"/>
        </w:rPr>
        <w:t xml:space="preserve">обеспечивает проведение всех видов занятий, предусмотренных учебным планом </w:t>
      </w:r>
      <w:r>
        <w:rPr>
          <w:bCs/>
          <w:sz w:val="28"/>
        </w:rPr>
        <w:t>для данной дисциплины.</w:t>
      </w:r>
    </w:p>
    <w:p w:rsidR="00BE7DF0" w:rsidRDefault="00BE7DF0" w:rsidP="00BE7DF0">
      <w:pPr>
        <w:ind w:firstLine="851"/>
        <w:contextualSpacing/>
        <w:rPr>
          <w:bCs/>
          <w:sz w:val="28"/>
        </w:rPr>
      </w:pPr>
      <w:r w:rsidRPr="00D2714B">
        <w:rPr>
          <w:bCs/>
          <w:sz w:val="28"/>
        </w:rPr>
        <w:t>Она содержит:</w:t>
      </w:r>
    </w:p>
    <w:p w:rsidR="00BE7DF0" w:rsidRPr="00513827" w:rsidRDefault="00BE7DF0" w:rsidP="00BE7DF0">
      <w:pPr>
        <w:tabs>
          <w:tab w:val="left" w:pos="1418"/>
        </w:tabs>
        <w:ind w:firstLine="851"/>
        <w:contextualSpacing/>
        <w:rPr>
          <w:bCs/>
          <w:sz w:val="28"/>
          <w:szCs w:val="28"/>
        </w:rPr>
      </w:pPr>
      <w:r>
        <w:rPr>
          <w:bCs/>
          <w:sz w:val="28"/>
        </w:rPr>
        <w:t xml:space="preserve">- для проведения занятий лекционного типа, семинарских занятий (практических занятий), выполнения курсовых работ используются учебные аудитории, </w:t>
      </w:r>
      <w:r w:rsidRPr="003149E6">
        <w:rPr>
          <w:bCs/>
          <w:sz w:val="28"/>
        </w:rPr>
        <w:t>укомплектованны</w:t>
      </w:r>
      <w:r>
        <w:rPr>
          <w:bCs/>
          <w:sz w:val="28"/>
        </w:rPr>
        <w:t>е</w:t>
      </w:r>
      <w:r w:rsidRPr="003149E6">
        <w:rPr>
          <w:bCs/>
          <w:sz w:val="28"/>
        </w:rPr>
        <w:t xml:space="preserve"> специализированной учебной мебелью и техническими средствами обучения, служащими для представления учебной информации большой аудитории (настенны</w:t>
      </w:r>
      <w:r>
        <w:rPr>
          <w:bCs/>
          <w:sz w:val="28"/>
        </w:rPr>
        <w:t>й</w:t>
      </w:r>
      <w:r w:rsidRPr="003149E6">
        <w:rPr>
          <w:bCs/>
          <w:sz w:val="28"/>
        </w:rPr>
        <w:t xml:space="preserve"> экран, маркерн</w:t>
      </w:r>
      <w:r>
        <w:rPr>
          <w:bCs/>
          <w:sz w:val="28"/>
        </w:rPr>
        <w:t>ая</w:t>
      </w:r>
      <w:r w:rsidRPr="003149E6">
        <w:rPr>
          <w:bCs/>
          <w:sz w:val="28"/>
        </w:rPr>
        <w:t xml:space="preserve"> доск</w:t>
      </w:r>
      <w:r>
        <w:rPr>
          <w:bCs/>
          <w:sz w:val="28"/>
        </w:rPr>
        <w:t>а</w:t>
      </w:r>
      <w:r w:rsidRPr="003149E6">
        <w:rPr>
          <w:bCs/>
          <w:sz w:val="28"/>
        </w:rPr>
        <w:t xml:space="preserve">, </w:t>
      </w:r>
      <w:proofErr w:type="spellStart"/>
      <w:r w:rsidRPr="003149E6">
        <w:rPr>
          <w:bCs/>
          <w:sz w:val="28"/>
        </w:rPr>
        <w:t>мультимедийны</w:t>
      </w:r>
      <w:r>
        <w:rPr>
          <w:bCs/>
          <w:sz w:val="28"/>
        </w:rPr>
        <w:t>й</w:t>
      </w:r>
      <w:proofErr w:type="spellEnd"/>
      <w:r w:rsidRPr="003149E6">
        <w:rPr>
          <w:bCs/>
          <w:sz w:val="28"/>
        </w:rPr>
        <w:t xml:space="preserve"> проектор</w:t>
      </w:r>
      <w:r>
        <w:rPr>
          <w:bCs/>
          <w:sz w:val="28"/>
        </w:rPr>
        <w:t xml:space="preserve">, интерактивная доска) </w:t>
      </w:r>
      <w:r w:rsidRPr="00404C74">
        <w:rPr>
          <w:sz w:val="28"/>
          <w:szCs w:val="28"/>
        </w:rPr>
        <w:t xml:space="preserve">(ауд. </w:t>
      </w:r>
      <w:r>
        <w:rPr>
          <w:sz w:val="28"/>
          <w:szCs w:val="28"/>
        </w:rPr>
        <w:t>7</w:t>
      </w:r>
      <w:r w:rsidRPr="00404C74">
        <w:rPr>
          <w:sz w:val="28"/>
          <w:szCs w:val="28"/>
        </w:rPr>
        <w:t>-</w:t>
      </w:r>
      <w:r>
        <w:rPr>
          <w:sz w:val="28"/>
          <w:szCs w:val="28"/>
        </w:rPr>
        <w:t>530, 1-305, 1-302</w:t>
      </w:r>
      <w:r w:rsidRPr="00404C74">
        <w:rPr>
          <w:sz w:val="28"/>
          <w:szCs w:val="28"/>
        </w:rPr>
        <w:t>)</w:t>
      </w:r>
      <w:r>
        <w:rPr>
          <w:bCs/>
          <w:sz w:val="28"/>
        </w:rPr>
        <w:t xml:space="preserve">. </w:t>
      </w:r>
    </w:p>
    <w:p w:rsidR="00BE7DF0" w:rsidRDefault="00BE7DF0" w:rsidP="00BE7DF0">
      <w:pPr>
        <w:ind w:firstLine="851"/>
        <w:contextualSpacing/>
        <w:rPr>
          <w:bCs/>
          <w:sz w:val="28"/>
        </w:rPr>
      </w:pPr>
      <w:r>
        <w:rPr>
          <w:bCs/>
          <w:sz w:val="28"/>
        </w:rPr>
        <w:t>- групповые и индивидуальные консультации, текущий контроль и промежуточная аттестация проводятся в аудиториях, укомплектованных специализированной мебель</w:t>
      </w:r>
      <w:proofErr w:type="gramStart"/>
      <w:r>
        <w:rPr>
          <w:bCs/>
          <w:sz w:val="28"/>
        </w:rPr>
        <w:t>ю</w:t>
      </w:r>
      <w:r w:rsidRPr="00404C74">
        <w:rPr>
          <w:sz w:val="28"/>
          <w:szCs w:val="28"/>
        </w:rPr>
        <w:t>(</w:t>
      </w:r>
      <w:proofErr w:type="gramEnd"/>
      <w:r w:rsidRPr="00404C74">
        <w:rPr>
          <w:sz w:val="28"/>
          <w:szCs w:val="28"/>
        </w:rPr>
        <w:t xml:space="preserve">ауд. </w:t>
      </w:r>
      <w:r>
        <w:rPr>
          <w:sz w:val="28"/>
          <w:szCs w:val="28"/>
        </w:rPr>
        <w:t>7</w:t>
      </w:r>
      <w:r w:rsidRPr="00404C74">
        <w:rPr>
          <w:sz w:val="28"/>
          <w:szCs w:val="28"/>
        </w:rPr>
        <w:t>-</w:t>
      </w:r>
      <w:r>
        <w:rPr>
          <w:sz w:val="28"/>
          <w:szCs w:val="28"/>
        </w:rPr>
        <w:t>530, 1-305, 1-302</w:t>
      </w:r>
      <w:r w:rsidRPr="00404C74">
        <w:rPr>
          <w:sz w:val="28"/>
          <w:szCs w:val="28"/>
        </w:rPr>
        <w:t>)</w:t>
      </w:r>
      <w:r>
        <w:rPr>
          <w:bCs/>
          <w:sz w:val="28"/>
        </w:rPr>
        <w:t>;</w:t>
      </w:r>
    </w:p>
    <w:p w:rsidR="00BE7DF0" w:rsidRPr="00D2714B" w:rsidRDefault="00BE7DF0" w:rsidP="00BE7DF0">
      <w:pPr>
        <w:ind w:firstLine="851"/>
        <w:contextualSpacing/>
        <w:rPr>
          <w:bCs/>
          <w:sz w:val="28"/>
        </w:rPr>
      </w:pPr>
      <w:r>
        <w:rPr>
          <w:bCs/>
          <w:sz w:val="28"/>
        </w:rPr>
        <w:t xml:space="preserve">- для самостоятельной работы обучающихся используются аудитории, оснащенные компьютерной техникой с возможностью подключения к сети «Интернет» и обеспечением доступа в электронную информационно-образовательную среду организации </w:t>
      </w:r>
      <w:r w:rsidRPr="00404C74">
        <w:rPr>
          <w:sz w:val="28"/>
          <w:szCs w:val="28"/>
        </w:rPr>
        <w:t xml:space="preserve">(ауд. </w:t>
      </w:r>
      <w:r>
        <w:rPr>
          <w:sz w:val="28"/>
          <w:szCs w:val="28"/>
        </w:rPr>
        <w:t>7</w:t>
      </w:r>
      <w:r w:rsidRPr="00404C74">
        <w:rPr>
          <w:sz w:val="28"/>
          <w:szCs w:val="28"/>
        </w:rPr>
        <w:t>-</w:t>
      </w:r>
      <w:r>
        <w:rPr>
          <w:sz w:val="28"/>
          <w:szCs w:val="28"/>
        </w:rPr>
        <w:t>530</w:t>
      </w:r>
      <w:r w:rsidRPr="00404C74">
        <w:rPr>
          <w:sz w:val="28"/>
          <w:szCs w:val="28"/>
        </w:rPr>
        <w:t>)</w:t>
      </w:r>
      <w:r>
        <w:rPr>
          <w:bCs/>
          <w:sz w:val="28"/>
        </w:rPr>
        <w:t xml:space="preserve">. </w:t>
      </w:r>
    </w:p>
    <w:p w:rsidR="00BE7DF0" w:rsidRPr="00104973" w:rsidRDefault="00BE7DF0" w:rsidP="00BE7DF0">
      <w:pPr>
        <w:ind w:firstLine="851"/>
        <w:rPr>
          <w:bCs/>
          <w:sz w:val="28"/>
          <w:szCs w:val="28"/>
        </w:rPr>
      </w:pPr>
    </w:p>
    <w:p w:rsidR="00BE7DF0" w:rsidRPr="00104973" w:rsidRDefault="00BE7DF0" w:rsidP="00BE7DF0">
      <w:pPr>
        <w:ind w:firstLine="851"/>
        <w:rPr>
          <w:bCs/>
          <w:sz w:val="28"/>
          <w:szCs w:val="28"/>
        </w:rPr>
      </w:pPr>
    </w:p>
    <w:tbl>
      <w:tblPr>
        <w:tblW w:w="0" w:type="auto"/>
        <w:tblLook w:val="00A0"/>
      </w:tblPr>
      <w:tblGrid>
        <w:gridCol w:w="4786"/>
        <w:gridCol w:w="2977"/>
        <w:gridCol w:w="1808"/>
      </w:tblGrid>
      <w:tr w:rsidR="00BE7DF0" w:rsidRPr="00DE7745" w:rsidTr="008A0C08">
        <w:tc>
          <w:tcPr>
            <w:tcW w:w="4786" w:type="dxa"/>
          </w:tcPr>
          <w:p w:rsidR="00BE7DF0" w:rsidRPr="00104973" w:rsidRDefault="00BE7DF0" w:rsidP="008A0C0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2977" w:type="dxa"/>
            <w:vAlign w:val="bottom"/>
          </w:tcPr>
          <w:p w:rsidR="00BE7DF0" w:rsidRPr="00104973" w:rsidRDefault="00BE7DF0" w:rsidP="008A0C08">
            <w:pPr>
              <w:tabs>
                <w:tab w:val="left" w:pos="851"/>
              </w:tabs>
              <w:jc w:val="center"/>
              <w:rPr>
                <w:sz w:val="28"/>
                <w:szCs w:val="28"/>
              </w:rPr>
            </w:pPr>
          </w:p>
        </w:tc>
        <w:tc>
          <w:tcPr>
            <w:tcW w:w="1808" w:type="dxa"/>
            <w:vAlign w:val="bottom"/>
          </w:tcPr>
          <w:p w:rsidR="00BE7DF0" w:rsidRPr="001356A1" w:rsidRDefault="00BE7DF0" w:rsidP="008A0C08">
            <w:pPr>
              <w:tabs>
                <w:tab w:val="left" w:pos="851"/>
              </w:tabs>
            </w:pPr>
          </w:p>
        </w:tc>
      </w:tr>
      <w:tr w:rsidR="00BE7DF0" w:rsidRPr="00DE7745" w:rsidTr="008A0C08">
        <w:tc>
          <w:tcPr>
            <w:tcW w:w="4786" w:type="dxa"/>
          </w:tcPr>
          <w:p w:rsidR="00BE7DF0" w:rsidRPr="001356A1" w:rsidRDefault="00BE7DF0" w:rsidP="008A0C08">
            <w:pPr>
              <w:tabs>
                <w:tab w:val="left" w:pos="851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7" w:type="dxa"/>
          </w:tcPr>
          <w:p w:rsidR="00BE7DF0" w:rsidRPr="00104973" w:rsidRDefault="00BE7DF0" w:rsidP="008A0C0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  <w:tc>
          <w:tcPr>
            <w:tcW w:w="1808" w:type="dxa"/>
          </w:tcPr>
          <w:p w:rsidR="00BE7DF0" w:rsidRPr="00104973" w:rsidRDefault="00BE7DF0" w:rsidP="008A0C08">
            <w:pPr>
              <w:tabs>
                <w:tab w:val="left" w:pos="851"/>
              </w:tabs>
              <w:rPr>
                <w:sz w:val="28"/>
                <w:szCs w:val="28"/>
              </w:rPr>
            </w:pPr>
          </w:p>
        </w:tc>
      </w:tr>
    </w:tbl>
    <w:p w:rsidR="00BE7DF0" w:rsidRDefault="00BE7DF0" w:rsidP="00BE7DF0">
      <w:pPr>
        <w:ind w:firstLine="851"/>
        <w:rPr>
          <w:bCs/>
          <w:sz w:val="28"/>
          <w:szCs w:val="28"/>
        </w:rPr>
      </w:pPr>
    </w:p>
    <w:p w:rsidR="00BE7DF0" w:rsidRDefault="00BE7DF0" w:rsidP="00BE7DF0">
      <w:pPr>
        <w:jc w:val="right"/>
        <w:rPr>
          <w:sz w:val="28"/>
          <w:szCs w:val="28"/>
        </w:rPr>
      </w:pPr>
    </w:p>
    <w:p w:rsidR="00BE7DF0" w:rsidRDefault="00BE7DF0" w:rsidP="00BE7DF0">
      <w:pPr>
        <w:jc w:val="right"/>
        <w:rPr>
          <w:sz w:val="28"/>
          <w:szCs w:val="28"/>
        </w:rPr>
      </w:pPr>
      <w:r>
        <w:rPr>
          <w:noProof/>
          <w:snapToGrid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3225165</wp:posOffset>
            </wp:positionH>
            <wp:positionV relativeFrom="paragraph">
              <wp:posOffset>71120</wp:posOffset>
            </wp:positionV>
            <wp:extent cx="694690" cy="1078230"/>
            <wp:effectExtent l="19050" t="0" r="0" b="0"/>
            <wp:wrapNone/>
            <wp:docPr id="2" name="Рисунок 2" descr="img1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img147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4690" cy="10782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BE7DF0" w:rsidRDefault="00BE7DF0" w:rsidP="00BE7DF0">
      <w:pPr>
        <w:jc w:val="right"/>
        <w:rPr>
          <w:sz w:val="28"/>
          <w:szCs w:val="28"/>
        </w:rPr>
      </w:pPr>
    </w:p>
    <w:p w:rsidR="00BE7DF0" w:rsidRDefault="00BE7DF0" w:rsidP="00BE7DF0">
      <w:pPr>
        <w:rPr>
          <w:sz w:val="28"/>
          <w:szCs w:val="28"/>
        </w:rPr>
      </w:pPr>
      <w:r>
        <w:rPr>
          <w:sz w:val="28"/>
          <w:szCs w:val="28"/>
        </w:rPr>
        <w:t>Разработчик программы                      _____________    Я.С. Ватулин</w:t>
      </w:r>
    </w:p>
    <w:p w:rsidR="00800890" w:rsidRPr="00CA20DB" w:rsidRDefault="00800890" w:rsidP="00800890">
      <w:pPr>
        <w:rPr>
          <w:sz w:val="28"/>
          <w:szCs w:val="28"/>
        </w:rPr>
      </w:pPr>
      <w:r w:rsidRPr="00CA20DB">
        <w:rPr>
          <w:sz w:val="28"/>
          <w:szCs w:val="28"/>
        </w:rPr>
        <w:t xml:space="preserve">«26»   марта  2019 г. </w:t>
      </w:r>
    </w:p>
    <w:p w:rsidR="00BE7DF0" w:rsidRDefault="00BE7DF0" w:rsidP="00800890">
      <w:pPr>
        <w:rPr>
          <w:sz w:val="28"/>
          <w:szCs w:val="28"/>
        </w:rPr>
      </w:pPr>
    </w:p>
    <w:sectPr w:rsidR="00BE7DF0" w:rsidSect="000F1F5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0031BA"/>
    <w:multiLevelType w:val="hybridMultilevel"/>
    <w:tmpl w:val="7D62871E"/>
    <w:lvl w:ilvl="0" w:tplc="50C62F78">
      <w:start w:val="1"/>
      <w:numFmt w:val="decimal"/>
      <w:lvlText w:val="%1."/>
      <w:lvlJc w:val="left"/>
      <w:pPr>
        <w:ind w:left="2261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11B0533C"/>
    <w:multiLevelType w:val="hybridMultilevel"/>
    <w:tmpl w:val="D6DC4F7E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176C4721"/>
    <w:multiLevelType w:val="hybridMultilevel"/>
    <w:tmpl w:val="F5B015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7A60EC"/>
    <w:multiLevelType w:val="hybridMultilevel"/>
    <w:tmpl w:val="FC8E8998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>
    <w:nsid w:val="1ACC3870"/>
    <w:multiLevelType w:val="hybridMultilevel"/>
    <w:tmpl w:val="E4C29860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7">
    <w:nsid w:val="1F5416B4"/>
    <w:multiLevelType w:val="hybridMultilevel"/>
    <w:tmpl w:val="63DA0F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B90E26"/>
    <w:multiLevelType w:val="hybridMultilevel"/>
    <w:tmpl w:val="DE20013A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23D301DD"/>
    <w:multiLevelType w:val="hybridMultilevel"/>
    <w:tmpl w:val="42C0217C"/>
    <w:lvl w:ilvl="0" w:tplc="0419000F">
      <w:start w:val="1"/>
      <w:numFmt w:val="decimal"/>
      <w:lvlText w:val="%1."/>
      <w:lvlJc w:val="left"/>
      <w:pPr>
        <w:ind w:left="1571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>
    <w:nsid w:val="255025D7"/>
    <w:multiLevelType w:val="hybridMultilevel"/>
    <w:tmpl w:val="4EAC9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D3E3270">
      <w:start w:val="1"/>
      <w:numFmt w:val="decimal"/>
      <w:lvlText w:val="%2."/>
      <w:lvlJc w:val="left"/>
      <w:pPr>
        <w:ind w:left="1635" w:hanging="555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367FF8"/>
    <w:multiLevelType w:val="hybridMultilevel"/>
    <w:tmpl w:val="60588BAC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>
    <w:nsid w:val="29CC3FC7"/>
    <w:multiLevelType w:val="hybridMultilevel"/>
    <w:tmpl w:val="FCBECA7A"/>
    <w:lvl w:ilvl="0" w:tplc="AF6A062A">
      <w:start w:val="1"/>
      <w:numFmt w:val="bullet"/>
      <w:lvlText w:val="-"/>
      <w:lvlJc w:val="left"/>
      <w:pPr>
        <w:tabs>
          <w:tab w:val="num" w:pos="2345"/>
        </w:tabs>
        <w:ind w:left="234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88"/>
        </w:tabs>
        <w:ind w:left="21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08"/>
        </w:tabs>
        <w:ind w:left="29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28"/>
        </w:tabs>
        <w:ind w:left="36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48"/>
        </w:tabs>
        <w:ind w:left="43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68"/>
        </w:tabs>
        <w:ind w:left="50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88"/>
        </w:tabs>
        <w:ind w:left="57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08"/>
        </w:tabs>
        <w:ind w:left="65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28"/>
        </w:tabs>
        <w:ind w:left="7228" w:hanging="360"/>
      </w:pPr>
      <w:rPr>
        <w:rFonts w:ascii="Wingdings" w:hAnsi="Wingdings" w:hint="default"/>
      </w:rPr>
    </w:lvl>
  </w:abstractNum>
  <w:abstractNum w:abstractNumId="14">
    <w:nsid w:val="2C5A3FF4"/>
    <w:multiLevelType w:val="hybridMultilevel"/>
    <w:tmpl w:val="5B5EB1E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6">
    <w:nsid w:val="31CE78BB"/>
    <w:multiLevelType w:val="hybridMultilevel"/>
    <w:tmpl w:val="BD3E73F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7">
    <w:nsid w:val="325C25E0"/>
    <w:multiLevelType w:val="hybridMultilevel"/>
    <w:tmpl w:val="9234417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8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>
    <w:nsid w:val="3B904848"/>
    <w:multiLevelType w:val="hybridMultilevel"/>
    <w:tmpl w:val="6CB2739E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0F">
      <w:start w:val="1"/>
      <w:numFmt w:val="decimal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1">
    <w:nsid w:val="42B443B5"/>
    <w:multiLevelType w:val="hybridMultilevel"/>
    <w:tmpl w:val="957882FA"/>
    <w:lvl w:ilvl="0" w:tplc="AF6A062A">
      <w:start w:val="1"/>
      <w:numFmt w:val="bullet"/>
      <w:lvlText w:val="-"/>
      <w:lvlJc w:val="left"/>
      <w:pPr>
        <w:ind w:left="12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0" w:hanging="360"/>
      </w:pPr>
      <w:rPr>
        <w:rFonts w:ascii="Wingdings" w:hAnsi="Wingdings" w:hint="default"/>
      </w:rPr>
    </w:lvl>
  </w:abstractNum>
  <w:abstractNum w:abstractNumId="22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86764EB"/>
    <w:multiLevelType w:val="hybridMultilevel"/>
    <w:tmpl w:val="C7CA2F66"/>
    <w:lvl w:ilvl="0" w:tplc="0419000F">
      <w:start w:val="1"/>
      <w:numFmt w:val="decimal"/>
      <w:lvlText w:val="%1."/>
      <w:lvlJc w:val="left"/>
      <w:pPr>
        <w:ind w:left="1854" w:hanging="360"/>
      </w:pPr>
    </w:lvl>
    <w:lvl w:ilvl="1" w:tplc="04190019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24">
    <w:nsid w:val="4AC94A5F"/>
    <w:multiLevelType w:val="hybridMultilevel"/>
    <w:tmpl w:val="EA04552E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5">
    <w:nsid w:val="4C7F7973"/>
    <w:multiLevelType w:val="hybridMultilevel"/>
    <w:tmpl w:val="21F4EC86"/>
    <w:lvl w:ilvl="0" w:tplc="AF6A062A">
      <w:start w:val="1"/>
      <w:numFmt w:val="bullet"/>
      <w:lvlText w:val="-"/>
      <w:lvlJc w:val="left"/>
      <w:pPr>
        <w:ind w:left="142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7F51A4C"/>
    <w:multiLevelType w:val="hybridMultilevel"/>
    <w:tmpl w:val="25208E52"/>
    <w:lvl w:ilvl="0" w:tplc="AF6A062A">
      <w:start w:val="1"/>
      <w:numFmt w:val="bullet"/>
      <w:lvlText w:val="-"/>
      <w:lvlJc w:val="left"/>
      <w:pPr>
        <w:ind w:left="15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7">
    <w:nsid w:val="58EB77A7"/>
    <w:multiLevelType w:val="hybridMultilevel"/>
    <w:tmpl w:val="9F146006"/>
    <w:lvl w:ilvl="0" w:tplc="D5522B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5A47306A"/>
    <w:multiLevelType w:val="hybridMultilevel"/>
    <w:tmpl w:val="2A2C5BC6"/>
    <w:lvl w:ilvl="0" w:tplc="0419000F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>
    <w:nsid w:val="5BD0020D"/>
    <w:multiLevelType w:val="hybridMultilevel"/>
    <w:tmpl w:val="9CBAF75A"/>
    <w:lvl w:ilvl="0" w:tplc="AF6A062A">
      <w:start w:val="1"/>
      <w:numFmt w:val="bullet"/>
      <w:lvlText w:val="-"/>
      <w:lvlJc w:val="left"/>
      <w:pPr>
        <w:ind w:left="2071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7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9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31" w:hanging="360"/>
      </w:pPr>
      <w:rPr>
        <w:rFonts w:ascii="Wingdings" w:hAnsi="Wingdings" w:hint="default"/>
      </w:rPr>
    </w:lvl>
  </w:abstractNum>
  <w:abstractNum w:abstractNumId="30">
    <w:nsid w:val="5EE668AB"/>
    <w:multiLevelType w:val="hybridMultilevel"/>
    <w:tmpl w:val="872644E8"/>
    <w:lvl w:ilvl="0" w:tplc="AF6A062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10127D8"/>
    <w:multiLevelType w:val="hybridMultilevel"/>
    <w:tmpl w:val="6FD26EA0"/>
    <w:lvl w:ilvl="0" w:tplc="AC9C81BC">
      <w:start w:val="1"/>
      <w:numFmt w:val="decimal"/>
      <w:lvlText w:val="%1"/>
      <w:legacy w:legacy="1" w:legacySpace="0" w:legacyIndent="283"/>
      <w:lvlJc w:val="left"/>
      <w:pPr>
        <w:ind w:left="283" w:hanging="283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3">
    <w:nsid w:val="66540294"/>
    <w:multiLevelType w:val="hybridMultilevel"/>
    <w:tmpl w:val="25C2E4F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4">
    <w:nsid w:val="73960A48"/>
    <w:multiLevelType w:val="hybridMultilevel"/>
    <w:tmpl w:val="1BEEFCA0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5">
    <w:nsid w:val="7441446D"/>
    <w:multiLevelType w:val="hybridMultilevel"/>
    <w:tmpl w:val="9D74D7B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6">
    <w:nsid w:val="7A33451A"/>
    <w:multiLevelType w:val="hybridMultilevel"/>
    <w:tmpl w:val="96AA680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32"/>
  </w:num>
  <w:num w:numId="2">
    <w:abstractNumId w:val="18"/>
  </w:num>
  <w:num w:numId="3">
    <w:abstractNumId w:val="10"/>
  </w:num>
  <w:num w:numId="4">
    <w:abstractNumId w:val="15"/>
  </w:num>
  <w:num w:numId="5">
    <w:abstractNumId w:val="2"/>
  </w:num>
  <w:num w:numId="6">
    <w:abstractNumId w:val="19"/>
  </w:num>
  <w:num w:numId="7">
    <w:abstractNumId w:val="3"/>
  </w:num>
  <w:num w:numId="8">
    <w:abstractNumId w:val="16"/>
  </w:num>
  <w:num w:numId="9">
    <w:abstractNumId w:val="22"/>
  </w:num>
  <w:num w:numId="10">
    <w:abstractNumId w:val="14"/>
  </w:num>
  <w:num w:numId="11">
    <w:abstractNumId w:val="12"/>
  </w:num>
  <w:num w:numId="12">
    <w:abstractNumId w:val="36"/>
  </w:num>
  <w:num w:numId="13">
    <w:abstractNumId w:val="33"/>
  </w:num>
  <w:num w:numId="14">
    <w:abstractNumId w:val="34"/>
  </w:num>
  <w:num w:numId="15">
    <w:abstractNumId w:val="29"/>
  </w:num>
  <w:num w:numId="16">
    <w:abstractNumId w:val="26"/>
  </w:num>
  <w:num w:numId="17">
    <w:abstractNumId w:val="21"/>
  </w:num>
  <w:num w:numId="18">
    <w:abstractNumId w:val="27"/>
  </w:num>
  <w:num w:numId="19">
    <w:abstractNumId w:val="11"/>
  </w:num>
  <w:num w:numId="20">
    <w:abstractNumId w:val="31"/>
  </w:num>
  <w:num w:numId="21">
    <w:abstractNumId w:val="30"/>
  </w:num>
  <w:num w:numId="22">
    <w:abstractNumId w:val="24"/>
  </w:num>
  <w:num w:numId="23">
    <w:abstractNumId w:val="28"/>
  </w:num>
  <w:num w:numId="24">
    <w:abstractNumId w:val="25"/>
  </w:num>
  <w:num w:numId="25">
    <w:abstractNumId w:val="13"/>
  </w:num>
  <w:num w:numId="26">
    <w:abstractNumId w:val="6"/>
  </w:num>
  <w:num w:numId="27">
    <w:abstractNumId w:val="17"/>
  </w:num>
  <w:num w:numId="28">
    <w:abstractNumId w:val="8"/>
  </w:num>
  <w:num w:numId="29">
    <w:abstractNumId w:val="5"/>
  </w:num>
  <w:num w:numId="30">
    <w:abstractNumId w:val="0"/>
  </w:num>
  <w:num w:numId="31">
    <w:abstractNumId w:val="9"/>
  </w:num>
  <w:num w:numId="32">
    <w:abstractNumId w:val="23"/>
  </w:num>
  <w:num w:numId="33">
    <w:abstractNumId w:val="20"/>
  </w:num>
  <w:num w:numId="34">
    <w:abstractNumId w:val="35"/>
  </w:num>
  <w:num w:numId="35">
    <w:abstractNumId w:val="7"/>
  </w:num>
  <w:num w:numId="36">
    <w:abstractNumId w:val="4"/>
  </w:num>
  <w:num w:numId="3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02349A"/>
    <w:rsid w:val="00013395"/>
    <w:rsid w:val="00015646"/>
    <w:rsid w:val="000176DC"/>
    <w:rsid w:val="0002349A"/>
    <w:rsid w:val="00034024"/>
    <w:rsid w:val="0008783C"/>
    <w:rsid w:val="00090A0A"/>
    <w:rsid w:val="000B2834"/>
    <w:rsid w:val="000B6233"/>
    <w:rsid w:val="000D0D16"/>
    <w:rsid w:val="000D3967"/>
    <w:rsid w:val="000E0EC1"/>
    <w:rsid w:val="000E35E9"/>
    <w:rsid w:val="000E453B"/>
    <w:rsid w:val="000F09CB"/>
    <w:rsid w:val="000F1F5B"/>
    <w:rsid w:val="000F7490"/>
    <w:rsid w:val="00116FEE"/>
    <w:rsid w:val="00122920"/>
    <w:rsid w:val="001267A8"/>
    <w:rsid w:val="00152B20"/>
    <w:rsid w:val="00152D38"/>
    <w:rsid w:val="00154D91"/>
    <w:rsid w:val="001612B1"/>
    <w:rsid w:val="00163F22"/>
    <w:rsid w:val="001752CC"/>
    <w:rsid w:val="001863CC"/>
    <w:rsid w:val="001950D5"/>
    <w:rsid w:val="001A0DE9"/>
    <w:rsid w:val="001A36E9"/>
    <w:rsid w:val="001A78C6"/>
    <w:rsid w:val="001F1805"/>
    <w:rsid w:val="00200624"/>
    <w:rsid w:val="00200A40"/>
    <w:rsid w:val="00233DBB"/>
    <w:rsid w:val="00257AAF"/>
    <w:rsid w:val="00257B07"/>
    <w:rsid w:val="002766FC"/>
    <w:rsid w:val="00294080"/>
    <w:rsid w:val="002B301C"/>
    <w:rsid w:val="002D7493"/>
    <w:rsid w:val="002E0DFE"/>
    <w:rsid w:val="002E1FE1"/>
    <w:rsid w:val="002F53CE"/>
    <w:rsid w:val="002F6403"/>
    <w:rsid w:val="0031788C"/>
    <w:rsid w:val="00322E18"/>
    <w:rsid w:val="00324F90"/>
    <w:rsid w:val="00345F47"/>
    <w:rsid w:val="0034703B"/>
    <w:rsid w:val="00347DA1"/>
    <w:rsid w:val="003501E6"/>
    <w:rsid w:val="00391028"/>
    <w:rsid w:val="00395299"/>
    <w:rsid w:val="0039566C"/>
    <w:rsid w:val="00397A1D"/>
    <w:rsid w:val="003A775E"/>
    <w:rsid w:val="003A777B"/>
    <w:rsid w:val="003C1BCC"/>
    <w:rsid w:val="003C4293"/>
    <w:rsid w:val="003D1C70"/>
    <w:rsid w:val="003D4E39"/>
    <w:rsid w:val="003F4431"/>
    <w:rsid w:val="00415C91"/>
    <w:rsid w:val="004339DF"/>
    <w:rsid w:val="004351F0"/>
    <w:rsid w:val="00447D25"/>
    <w:rsid w:val="00467271"/>
    <w:rsid w:val="004728D4"/>
    <w:rsid w:val="004748E5"/>
    <w:rsid w:val="0048304E"/>
    <w:rsid w:val="0048379C"/>
    <w:rsid w:val="004929B4"/>
    <w:rsid w:val="004C4122"/>
    <w:rsid w:val="004F21CB"/>
    <w:rsid w:val="004F45B3"/>
    <w:rsid w:val="004F472C"/>
    <w:rsid w:val="0050182F"/>
    <w:rsid w:val="00504672"/>
    <w:rsid w:val="005108CA"/>
    <w:rsid w:val="005128A4"/>
    <w:rsid w:val="00521A95"/>
    <w:rsid w:val="00524FF6"/>
    <w:rsid w:val="00550681"/>
    <w:rsid w:val="005637FD"/>
    <w:rsid w:val="005732D6"/>
    <w:rsid w:val="00574AF6"/>
    <w:rsid w:val="00576505"/>
    <w:rsid w:val="005D07CB"/>
    <w:rsid w:val="005D7FEC"/>
    <w:rsid w:val="005E4B91"/>
    <w:rsid w:val="005E7989"/>
    <w:rsid w:val="005F29AD"/>
    <w:rsid w:val="005F7410"/>
    <w:rsid w:val="00621E95"/>
    <w:rsid w:val="00632A85"/>
    <w:rsid w:val="00636D83"/>
    <w:rsid w:val="006622A4"/>
    <w:rsid w:val="006758BB"/>
    <w:rsid w:val="006759B2"/>
    <w:rsid w:val="00677827"/>
    <w:rsid w:val="006864F0"/>
    <w:rsid w:val="00690A90"/>
    <w:rsid w:val="00692E37"/>
    <w:rsid w:val="006B5760"/>
    <w:rsid w:val="006B624F"/>
    <w:rsid w:val="006C3A2A"/>
    <w:rsid w:val="006E6582"/>
    <w:rsid w:val="00703552"/>
    <w:rsid w:val="00704FAB"/>
    <w:rsid w:val="00713032"/>
    <w:rsid w:val="007228D6"/>
    <w:rsid w:val="00731B78"/>
    <w:rsid w:val="00736A1B"/>
    <w:rsid w:val="00766ED7"/>
    <w:rsid w:val="00772F8C"/>
    <w:rsid w:val="00776D08"/>
    <w:rsid w:val="00781B7B"/>
    <w:rsid w:val="007856AC"/>
    <w:rsid w:val="007913A5"/>
    <w:rsid w:val="007921BB"/>
    <w:rsid w:val="007E03DD"/>
    <w:rsid w:val="007E3977"/>
    <w:rsid w:val="007E7072"/>
    <w:rsid w:val="007F2B72"/>
    <w:rsid w:val="00800890"/>
    <w:rsid w:val="008147D9"/>
    <w:rsid w:val="008353E1"/>
    <w:rsid w:val="00854B8F"/>
    <w:rsid w:val="008633AD"/>
    <w:rsid w:val="008651E5"/>
    <w:rsid w:val="008738C0"/>
    <w:rsid w:val="00877323"/>
    <w:rsid w:val="008900A2"/>
    <w:rsid w:val="008B3A13"/>
    <w:rsid w:val="008D389B"/>
    <w:rsid w:val="008D697A"/>
    <w:rsid w:val="008E7673"/>
    <w:rsid w:val="008F154D"/>
    <w:rsid w:val="009114CB"/>
    <w:rsid w:val="00914746"/>
    <w:rsid w:val="00924055"/>
    <w:rsid w:val="009244C4"/>
    <w:rsid w:val="00933EC2"/>
    <w:rsid w:val="00941078"/>
    <w:rsid w:val="00942B00"/>
    <w:rsid w:val="0095427B"/>
    <w:rsid w:val="00971D99"/>
    <w:rsid w:val="00973A15"/>
    <w:rsid w:val="00974682"/>
    <w:rsid w:val="0098550A"/>
    <w:rsid w:val="00986036"/>
    <w:rsid w:val="0099041B"/>
    <w:rsid w:val="009A3C08"/>
    <w:rsid w:val="009B66A3"/>
    <w:rsid w:val="009D66E8"/>
    <w:rsid w:val="009E5E2B"/>
    <w:rsid w:val="009F2922"/>
    <w:rsid w:val="00A06EE7"/>
    <w:rsid w:val="00A10E14"/>
    <w:rsid w:val="00A141C5"/>
    <w:rsid w:val="00A17B31"/>
    <w:rsid w:val="00A32333"/>
    <w:rsid w:val="00A34065"/>
    <w:rsid w:val="00A54A6F"/>
    <w:rsid w:val="00A56E51"/>
    <w:rsid w:val="00A63776"/>
    <w:rsid w:val="00A7043A"/>
    <w:rsid w:val="00A77253"/>
    <w:rsid w:val="00A8508F"/>
    <w:rsid w:val="00AB57D4"/>
    <w:rsid w:val="00AB689B"/>
    <w:rsid w:val="00AB7807"/>
    <w:rsid w:val="00AC2B7D"/>
    <w:rsid w:val="00AE3971"/>
    <w:rsid w:val="00B03720"/>
    <w:rsid w:val="00B054F2"/>
    <w:rsid w:val="00B42E6C"/>
    <w:rsid w:val="00B431D7"/>
    <w:rsid w:val="00B527E0"/>
    <w:rsid w:val="00B5327B"/>
    <w:rsid w:val="00B550E4"/>
    <w:rsid w:val="00B5738A"/>
    <w:rsid w:val="00B634E3"/>
    <w:rsid w:val="00B82EAA"/>
    <w:rsid w:val="00B900A4"/>
    <w:rsid w:val="00BC0A74"/>
    <w:rsid w:val="00BD4749"/>
    <w:rsid w:val="00BE1890"/>
    <w:rsid w:val="00BE4E4C"/>
    <w:rsid w:val="00BE7DF0"/>
    <w:rsid w:val="00BF1280"/>
    <w:rsid w:val="00BF49EC"/>
    <w:rsid w:val="00C03E36"/>
    <w:rsid w:val="00C2781E"/>
    <w:rsid w:val="00C31C43"/>
    <w:rsid w:val="00C37D9F"/>
    <w:rsid w:val="00C4681F"/>
    <w:rsid w:val="00C50101"/>
    <w:rsid w:val="00C51C84"/>
    <w:rsid w:val="00C541C0"/>
    <w:rsid w:val="00C64284"/>
    <w:rsid w:val="00C72B30"/>
    <w:rsid w:val="00C91F92"/>
    <w:rsid w:val="00C92B9F"/>
    <w:rsid w:val="00C949D8"/>
    <w:rsid w:val="00CB3637"/>
    <w:rsid w:val="00CC61AB"/>
    <w:rsid w:val="00CD0CD3"/>
    <w:rsid w:val="00CD3450"/>
    <w:rsid w:val="00CD3C7D"/>
    <w:rsid w:val="00CD4626"/>
    <w:rsid w:val="00CE3543"/>
    <w:rsid w:val="00CE60BF"/>
    <w:rsid w:val="00CF4A40"/>
    <w:rsid w:val="00CF579C"/>
    <w:rsid w:val="00D1455C"/>
    <w:rsid w:val="00D23D0B"/>
    <w:rsid w:val="00D23ED0"/>
    <w:rsid w:val="00D32F77"/>
    <w:rsid w:val="00D45BFD"/>
    <w:rsid w:val="00D514C5"/>
    <w:rsid w:val="00D52AD0"/>
    <w:rsid w:val="00D74D52"/>
    <w:rsid w:val="00D75AB6"/>
    <w:rsid w:val="00D84600"/>
    <w:rsid w:val="00D976B9"/>
    <w:rsid w:val="00D97B55"/>
    <w:rsid w:val="00DC6162"/>
    <w:rsid w:val="00DE0496"/>
    <w:rsid w:val="00DF7688"/>
    <w:rsid w:val="00E05466"/>
    <w:rsid w:val="00E10044"/>
    <w:rsid w:val="00E20F70"/>
    <w:rsid w:val="00E357C8"/>
    <w:rsid w:val="00E4212F"/>
    <w:rsid w:val="00E44EBF"/>
    <w:rsid w:val="00E51E1B"/>
    <w:rsid w:val="00E6137C"/>
    <w:rsid w:val="00E70167"/>
    <w:rsid w:val="00E8050E"/>
    <w:rsid w:val="00E80B23"/>
    <w:rsid w:val="00E8214F"/>
    <w:rsid w:val="00E95923"/>
    <w:rsid w:val="00E960EA"/>
    <w:rsid w:val="00E97136"/>
    <w:rsid w:val="00E97F27"/>
    <w:rsid w:val="00EA5F0E"/>
    <w:rsid w:val="00ED101F"/>
    <w:rsid w:val="00ED2937"/>
    <w:rsid w:val="00ED448C"/>
    <w:rsid w:val="00EE0F54"/>
    <w:rsid w:val="00F01EB0"/>
    <w:rsid w:val="00F23B7B"/>
    <w:rsid w:val="00F2635F"/>
    <w:rsid w:val="00F34440"/>
    <w:rsid w:val="00F54398"/>
    <w:rsid w:val="00F57136"/>
    <w:rsid w:val="00F5749D"/>
    <w:rsid w:val="00F57ED6"/>
    <w:rsid w:val="00F652CE"/>
    <w:rsid w:val="00F84F8A"/>
    <w:rsid w:val="00FA0BEB"/>
    <w:rsid w:val="00FC3EC0"/>
    <w:rsid w:val="00FE45E8"/>
    <w:rsid w:val="00FF0C01"/>
    <w:rsid w:val="00FF63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D0D16"/>
    <w:pPr>
      <w:ind w:left="720"/>
      <w:contextualSpacing/>
    </w:pPr>
  </w:style>
  <w:style w:type="character" w:customStyle="1" w:styleId="apple-converted-space">
    <w:name w:val="apple-converted-space"/>
    <w:basedOn w:val="a0"/>
    <w:rsid w:val="008D389B"/>
  </w:style>
  <w:style w:type="paragraph" w:styleId="2">
    <w:name w:val="Body Text 2"/>
    <w:basedOn w:val="a"/>
    <w:link w:val="20"/>
    <w:rsid w:val="00F34440"/>
    <w:pPr>
      <w:widowControl/>
      <w:overflowPunct w:val="0"/>
      <w:autoSpaceDE w:val="0"/>
      <w:autoSpaceDN w:val="0"/>
      <w:adjustRightInd w:val="0"/>
      <w:spacing w:line="240" w:lineRule="auto"/>
      <w:ind w:firstLine="0"/>
      <w:textAlignment w:val="baseline"/>
    </w:pPr>
    <w:rPr>
      <w:rFonts w:ascii="Arial" w:hAnsi="Arial"/>
      <w:snapToGrid/>
      <w:sz w:val="20"/>
    </w:rPr>
  </w:style>
  <w:style w:type="character" w:customStyle="1" w:styleId="20">
    <w:name w:val="Основной текст 2 Знак"/>
    <w:basedOn w:val="a0"/>
    <w:link w:val="2"/>
    <w:rsid w:val="00F34440"/>
    <w:rPr>
      <w:rFonts w:ascii="Arial" w:eastAsia="Times New Roman" w:hAnsi="Arial" w:cs="Times New Roman"/>
      <w:sz w:val="20"/>
      <w:szCs w:val="20"/>
      <w:lang w:eastAsia="ru-RU"/>
    </w:rPr>
  </w:style>
  <w:style w:type="character" w:styleId="a4">
    <w:name w:val="Hyperlink"/>
    <w:basedOn w:val="a0"/>
    <w:rsid w:val="00F652CE"/>
    <w:rPr>
      <w:color w:val="0000FF"/>
      <w:u w:val="single"/>
    </w:rPr>
  </w:style>
  <w:style w:type="paragraph" w:customStyle="1" w:styleId="Default">
    <w:name w:val="Default"/>
    <w:rsid w:val="001950D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1">
    <w:name w:val="Абзац списка1"/>
    <w:basedOn w:val="a"/>
    <w:rsid w:val="00D976B9"/>
    <w:pPr>
      <w:widowControl/>
      <w:spacing w:line="240" w:lineRule="auto"/>
      <w:ind w:left="720" w:firstLine="0"/>
      <w:contextualSpacing/>
      <w:jc w:val="left"/>
    </w:pPr>
    <w:rPr>
      <w:rFonts w:eastAsia="Calibri" w:cs="Tahoma"/>
      <w:snapToGrid/>
      <w:sz w:val="28"/>
    </w:rPr>
  </w:style>
  <w:style w:type="paragraph" w:styleId="a5">
    <w:name w:val="Balloon Text"/>
    <w:basedOn w:val="a"/>
    <w:link w:val="a6"/>
    <w:uiPriority w:val="99"/>
    <w:semiHidden/>
    <w:unhideWhenUsed/>
    <w:rsid w:val="003D1C70"/>
    <w:pPr>
      <w:spacing w:line="240" w:lineRule="auto"/>
    </w:pPr>
    <w:rPr>
      <w:rFonts w:ascii="Tahoma" w:hAnsi="Tahoma" w:cs="Tahoma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D1C70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349A"/>
    <w:pPr>
      <w:widowControl w:val="0"/>
      <w:spacing w:after="0" w:line="300" w:lineRule="auto"/>
      <w:ind w:firstLine="500"/>
      <w:jc w:val="both"/>
    </w:pPr>
    <w:rPr>
      <w:rFonts w:ascii="Times New Roman" w:eastAsia="Times New Roman" w:hAnsi="Times New Roman" w:cs="Times New Roman"/>
      <w:snapToGrid w:val="0"/>
      <w:sz w:val="1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0D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0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30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hyperlink" Target="http://sdo.pgups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7E773-96B3-4BEF-B596-CE8B69F9E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491</TotalTime>
  <Pages>14</Pages>
  <Words>2789</Words>
  <Characters>15903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Макаров Юрий</dc:creator>
  <cp:lastModifiedBy>Пользователь Windows</cp:lastModifiedBy>
  <cp:revision>288</cp:revision>
  <cp:lastPrinted>2018-05-25T13:20:00Z</cp:lastPrinted>
  <dcterms:created xsi:type="dcterms:W3CDTF">2015-10-07T12:49:00Z</dcterms:created>
  <dcterms:modified xsi:type="dcterms:W3CDTF">2019-05-27T19:39:00Z</dcterms:modified>
</cp:coreProperties>
</file>