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D7" w:rsidRDefault="00487DD7" w:rsidP="00A84F6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487DD7" w:rsidRDefault="00487DD7" w:rsidP="00A84F6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487DD7" w:rsidRDefault="00487DD7" w:rsidP="00A84F6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«РУССКИЙ ЯЗЫК И КУЛЬТУРА РЕЧИ»</w:t>
      </w:r>
    </w:p>
    <w:p w:rsidR="00487DD7" w:rsidRDefault="00487DD7" w:rsidP="00487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2</w:t>
      </w:r>
      <w:r w:rsidR="00DE6C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0303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DE6C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F8E">
        <w:rPr>
          <w:rFonts w:ascii="Times New Roman" w:hAnsi="Times New Roman"/>
          <w:sz w:val="24"/>
          <w:szCs w:val="24"/>
        </w:rPr>
        <w:t>«</w:t>
      </w:r>
      <w:r w:rsidR="00DE6C65">
        <w:rPr>
          <w:rFonts w:ascii="Times New Roman" w:hAnsi="Times New Roman"/>
          <w:sz w:val="28"/>
          <w:szCs w:val="28"/>
        </w:rPr>
        <w:t>Землеустройство и кадастры</w:t>
      </w:r>
      <w:r w:rsidRPr="00270F8E">
        <w:rPr>
          <w:rFonts w:ascii="Times New Roman" w:hAnsi="Times New Roman"/>
          <w:sz w:val="24"/>
          <w:szCs w:val="24"/>
        </w:rPr>
        <w:t>»</w:t>
      </w: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303B8">
        <w:rPr>
          <w:rFonts w:ascii="Times New Roman" w:hAnsi="Times New Roman"/>
          <w:sz w:val="24"/>
          <w:szCs w:val="24"/>
        </w:rPr>
        <w:t>бакалавр</w:t>
      </w:r>
      <w:r>
        <w:rPr>
          <w:rFonts w:ascii="Times New Roman" w:hAnsi="Times New Roman"/>
          <w:sz w:val="24"/>
          <w:szCs w:val="24"/>
        </w:rPr>
        <w:t>.</w:t>
      </w:r>
    </w:p>
    <w:p w:rsidR="00487DD7" w:rsidRDefault="000303B8" w:rsidP="00487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487DD7">
        <w:rPr>
          <w:rFonts w:ascii="Times New Roman" w:hAnsi="Times New Roman"/>
          <w:sz w:val="24"/>
          <w:szCs w:val="24"/>
        </w:rPr>
        <w:t xml:space="preserve"> – </w:t>
      </w:r>
      <w:r w:rsidR="00487DD7" w:rsidRPr="00487DD7">
        <w:rPr>
          <w:rFonts w:ascii="Times New Roman" w:hAnsi="Times New Roman"/>
          <w:sz w:val="24"/>
          <w:szCs w:val="24"/>
        </w:rPr>
        <w:t>«</w:t>
      </w:r>
      <w:r w:rsidR="00DE6C65">
        <w:rPr>
          <w:rFonts w:ascii="Times New Roman" w:hAnsi="Times New Roman"/>
          <w:sz w:val="24"/>
          <w:szCs w:val="24"/>
        </w:rPr>
        <w:t>Кадастр недвижимости</w:t>
      </w:r>
      <w:r>
        <w:rPr>
          <w:rFonts w:ascii="Times New Roman" w:hAnsi="Times New Roman"/>
          <w:sz w:val="24"/>
          <w:szCs w:val="24"/>
        </w:rPr>
        <w:t>»</w:t>
      </w:r>
      <w:r w:rsidR="00487DD7">
        <w:rPr>
          <w:rFonts w:ascii="Times New Roman" w:hAnsi="Times New Roman"/>
          <w:sz w:val="24"/>
          <w:szCs w:val="24"/>
        </w:rPr>
        <w:t xml:space="preserve"> </w:t>
      </w: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граммы </w:t>
      </w:r>
    </w:p>
    <w:p w:rsidR="00487DD7" w:rsidRDefault="00487DD7" w:rsidP="00487D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>.Б.</w:t>
      </w:r>
      <w:r w:rsidR="000303B8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 xml:space="preserve"> «Русский язык и культура речи» относится к </w:t>
      </w:r>
      <w:r>
        <w:rPr>
          <w:rFonts w:ascii="Times New Roman" w:hAnsi="Times New Roman"/>
          <w:sz w:val="24"/>
          <w:szCs w:val="24"/>
        </w:rPr>
        <w:t xml:space="preserve">базовой части </w:t>
      </w:r>
      <w:r>
        <w:rPr>
          <w:rFonts w:ascii="Times New Roman" w:eastAsia="TimesNewRomanPSMT" w:hAnsi="Times New Roman"/>
          <w:sz w:val="24"/>
          <w:szCs w:val="24"/>
        </w:rPr>
        <w:t>и является обязательной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7DD7" w:rsidRDefault="00487DD7" w:rsidP="00487D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изучения дисциплины </w:t>
      </w:r>
      <w:r>
        <w:rPr>
          <w:rFonts w:ascii="Times New Roman" w:hAnsi="Times New Roman"/>
          <w:bCs/>
          <w:sz w:val="24"/>
          <w:szCs w:val="24"/>
        </w:rPr>
        <w:t xml:space="preserve">«Русский язык и культура речи» </w:t>
      </w:r>
      <w:r>
        <w:rPr>
          <w:rFonts w:ascii="Times New Roman" w:hAnsi="Times New Roman"/>
          <w:sz w:val="24"/>
          <w:szCs w:val="24"/>
        </w:rPr>
        <w:t>является повышение уровня практического владения современным русским лите</w:t>
      </w:r>
      <w:r>
        <w:rPr>
          <w:rFonts w:ascii="Times New Roman" w:hAnsi="Times New Roman"/>
          <w:sz w:val="24"/>
          <w:szCs w:val="24"/>
        </w:rPr>
        <w:softHyphen/>
        <w:t>ратурным языком у специал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стов нефилологического профиля в разных сферах функциониро</w:t>
      </w:r>
      <w:r>
        <w:rPr>
          <w:rFonts w:ascii="Times New Roman" w:hAnsi="Times New Roman"/>
          <w:sz w:val="24"/>
          <w:szCs w:val="24"/>
        </w:rPr>
        <w:softHyphen/>
        <w:t>вания русского языка, в письменной и устной его разновидностях.</w:t>
      </w:r>
      <w:proofErr w:type="gramEnd"/>
      <w:r>
        <w:rPr>
          <w:rFonts w:ascii="Times New Roman" w:hAnsi="Times New Roman"/>
          <w:sz w:val="24"/>
          <w:szCs w:val="24"/>
        </w:rPr>
        <w:t xml:space="preserve"> Овладение новыми навыками и знаниями в этой области и совершенствование имеющихся неотделимо от углубления понимания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 коммуникативным, познавательным и эстетическим потенциалом русского языка.</w:t>
      </w: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487DD7" w:rsidRDefault="00487DD7" w:rsidP="00487D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помочь студентам овладеть культурой общения в жизненно актуальных сферах деятельности, прежде всего - в речевых ситуациях, свя</w:t>
      </w:r>
      <w:r>
        <w:rPr>
          <w:rFonts w:ascii="Times New Roman" w:hAnsi="Times New Roman"/>
          <w:sz w:val="24"/>
          <w:szCs w:val="24"/>
        </w:rPr>
        <w:softHyphen/>
        <w:t>занных с будущей профессией;</w:t>
      </w:r>
    </w:p>
    <w:p w:rsidR="00487DD7" w:rsidRDefault="00487DD7" w:rsidP="00487DD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их общую культуру, уровень гуманитарной образованно</w:t>
      </w:r>
      <w:r>
        <w:rPr>
          <w:rFonts w:ascii="Times New Roman" w:hAnsi="Times New Roman"/>
          <w:sz w:val="24"/>
          <w:szCs w:val="24"/>
        </w:rPr>
        <w:softHyphen/>
        <w:t>сти и гуман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тарного мышления;</w:t>
      </w:r>
    </w:p>
    <w:p w:rsidR="00487DD7" w:rsidRDefault="00487DD7" w:rsidP="00487DD7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навыки языковой компетенции для участия в науч</w:t>
      </w:r>
      <w:r>
        <w:rPr>
          <w:rFonts w:ascii="Times New Roman" w:hAnsi="Times New Roman"/>
          <w:sz w:val="24"/>
          <w:szCs w:val="24"/>
        </w:rPr>
        <w:softHyphen/>
        <w:t>ных дискуссиях и процедурах защиты научных работ различного уровня, вы</w:t>
      </w:r>
      <w:r>
        <w:rPr>
          <w:rFonts w:ascii="Times New Roman" w:hAnsi="Times New Roman"/>
          <w:sz w:val="24"/>
          <w:szCs w:val="24"/>
        </w:rPr>
        <w:softHyphen/>
        <w:t>ступления с докладами и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общениями по тематике проводимых исследова</w:t>
      </w:r>
      <w:r>
        <w:rPr>
          <w:rFonts w:ascii="Times New Roman" w:hAnsi="Times New Roman"/>
          <w:sz w:val="24"/>
          <w:szCs w:val="24"/>
        </w:rPr>
        <w:softHyphen/>
        <w:t>ний.</w:t>
      </w:r>
    </w:p>
    <w:p w:rsidR="00487DD7" w:rsidRDefault="00487DD7" w:rsidP="00487D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развить коммуникативные способности, сформировать психологическую гото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ность эффективно взаимодействовать с партнером по общению, стремление найти свой стиль и приемы общения, выработать соб</w:t>
      </w:r>
      <w:r>
        <w:rPr>
          <w:rFonts w:ascii="Times New Roman" w:hAnsi="Times New Roman"/>
          <w:sz w:val="24"/>
          <w:szCs w:val="24"/>
        </w:rPr>
        <w:softHyphen/>
        <w:t>ственную систему речевого самосовершенств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вания;</w:t>
      </w:r>
    </w:p>
    <w:p w:rsidR="00487DD7" w:rsidRDefault="00487DD7" w:rsidP="00487D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способствовать формированию открытой для общения (коммуникабельной) ли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ности, имеющей высокий рейтинг в системе современных социальных ценностей;</w:t>
      </w:r>
    </w:p>
    <w:p w:rsidR="00487DD7" w:rsidRDefault="00487DD7" w:rsidP="00487D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сформировать у студентов навыки правильной, грамотной речи, по</w:t>
      </w:r>
      <w:r>
        <w:rPr>
          <w:rFonts w:ascii="Times New Roman" w:hAnsi="Times New Roman"/>
          <w:sz w:val="24"/>
          <w:szCs w:val="24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487DD7" w:rsidRDefault="00487DD7" w:rsidP="00487D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487DD7" w:rsidRDefault="00487DD7" w:rsidP="00487D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</w:t>
      </w:r>
      <w:r w:rsidR="00A84F6E">
        <w:rPr>
          <w:rFonts w:ascii="Times New Roman" w:hAnsi="Times New Roman"/>
          <w:sz w:val="24"/>
          <w:szCs w:val="24"/>
        </w:rPr>
        <w:t>ие следующих компетенций: ОК – 5</w:t>
      </w:r>
      <w:r>
        <w:rPr>
          <w:rFonts w:ascii="Times New Roman" w:hAnsi="Times New Roman"/>
          <w:sz w:val="24"/>
          <w:szCs w:val="24"/>
        </w:rPr>
        <w:t>.</w:t>
      </w:r>
    </w:p>
    <w:p w:rsidR="00487DD7" w:rsidRDefault="00487DD7" w:rsidP="00487D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студент должен </w:t>
      </w:r>
    </w:p>
    <w:p w:rsidR="00487DD7" w:rsidRDefault="00487DD7" w:rsidP="00A84F6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487DD7" w:rsidRDefault="00487DD7" w:rsidP="00487D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основы культуры речи;</w:t>
      </w:r>
    </w:p>
    <w:p w:rsidR="00487DD7" w:rsidRDefault="00487DD7" w:rsidP="00487D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различные нормы литературного языка с его вариантами;</w:t>
      </w:r>
    </w:p>
    <w:p w:rsidR="000303B8" w:rsidRDefault="00487DD7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03B8">
        <w:rPr>
          <w:rFonts w:ascii="Times New Roman" w:hAnsi="Times New Roman"/>
          <w:sz w:val="24"/>
          <w:szCs w:val="24"/>
        </w:rPr>
        <w:t>-</w:t>
      </w:r>
      <w:r w:rsidR="000303B8">
        <w:rPr>
          <w:rFonts w:ascii="Times New Roman" w:hAnsi="Times New Roman"/>
          <w:sz w:val="24"/>
          <w:szCs w:val="24"/>
        </w:rPr>
        <w:tab/>
        <w:t>функциональные стили речи с одновременным расширением знаний о стилях, их признаки, правила их использования;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основы ораторского искусства, представление о речи как инструменте эффекти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ного общения.</w:t>
      </w:r>
    </w:p>
    <w:p w:rsidR="004739A2" w:rsidRDefault="004739A2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C65" w:rsidRDefault="00DE6C65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03B8" w:rsidRDefault="000303B8" w:rsidP="00A84F6E">
      <w:p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УМЕТЬ: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анализировать свою речь и речь собеседника с точки зрения ее нормативности и соответствия другим критериям хорошей литературной речи;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ориентироваться в различных речевых ситуациях, учитывать, кто, кому, что, с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кой целью, где и когда говорит (пишет);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составлять официальные письма, служебные записки, постановления, решения собраний, рекламные объявления, инструкции,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править (редактировать) написанное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грамотно оформлять устные высказывания, следуя нормам русского литературн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языка.</w:t>
      </w:r>
    </w:p>
    <w:p w:rsidR="000303B8" w:rsidRDefault="000303B8" w:rsidP="00A84F6E">
      <w:pPr>
        <w:tabs>
          <w:tab w:val="left" w:pos="851"/>
          <w:tab w:val="left" w:pos="2115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</w:rPr>
        <w:tab/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такими жанрами устной речи, которые необходимы для свободного общения в процессе трудовой деятельности и, в частности, уметь вести деловую беседу, обмениват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информацией, давать оценку, вести дискуссию и участвовать в ней, выступать на со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раниях с отчетами, докладами, критическими замечаниями и предложениями, соблюдать правила речевого этикета;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профессионально значимыми письменными жанрами, писать научные,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ционные и критические тексты.</w:t>
      </w:r>
    </w:p>
    <w:p w:rsidR="000303B8" w:rsidRDefault="000303B8" w:rsidP="000303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ab/>
        <w:t>культурой мышления, способностью к восприятию информации, обобщению и анализу;</w:t>
      </w:r>
    </w:p>
    <w:p w:rsidR="000303B8" w:rsidRDefault="000303B8" w:rsidP="000303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дисциплины.</w:t>
      </w:r>
    </w:p>
    <w:p w:rsidR="000303B8" w:rsidRDefault="000303B8" w:rsidP="000303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речь</w:t>
      </w:r>
    </w:p>
    <w:p w:rsidR="000303B8" w:rsidRDefault="000303B8" w:rsidP="000303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стили русского языка</w:t>
      </w:r>
    </w:p>
    <w:p w:rsidR="000303B8" w:rsidRDefault="000303B8" w:rsidP="000303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Риторика</w:t>
      </w:r>
    </w:p>
    <w:p w:rsidR="000303B8" w:rsidRDefault="000303B8" w:rsidP="000303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Литературный язык</w:t>
      </w:r>
    </w:p>
    <w:p w:rsidR="000303B8" w:rsidRDefault="000303B8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литературного языка</w:t>
      </w:r>
    </w:p>
    <w:p w:rsidR="000303B8" w:rsidRDefault="000303B8" w:rsidP="000303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Объем дисциплины и виды учебной работы </w:t>
      </w:r>
    </w:p>
    <w:p w:rsidR="000303B8" w:rsidRDefault="000303B8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0303B8" w:rsidRDefault="000303B8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E939CA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час. </w:t>
      </w:r>
    </w:p>
    <w:p w:rsidR="000303B8" w:rsidRDefault="000303B8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D387B">
        <w:rPr>
          <w:rFonts w:ascii="Times New Roman" w:hAnsi="Times New Roman"/>
          <w:sz w:val="24"/>
          <w:szCs w:val="24"/>
        </w:rPr>
        <w:t>3</w:t>
      </w:r>
      <w:r w:rsidR="00E939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E6C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454372" w:rsidRDefault="00454372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487DD7" w:rsidRDefault="000303B8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966B9D" w:rsidRDefault="00966B9D" w:rsidP="00030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C461840"/>
    <w:multiLevelType w:val="hybridMultilevel"/>
    <w:tmpl w:val="F2DEDCE2"/>
    <w:lvl w:ilvl="0" w:tplc="DB84DE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87DD7"/>
    <w:rsid w:val="000303B8"/>
    <w:rsid w:val="0025215F"/>
    <w:rsid w:val="00270F8E"/>
    <w:rsid w:val="00454372"/>
    <w:rsid w:val="004739A2"/>
    <w:rsid w:val="00487DD7"/>
    <w:rsid w:val="0057645A"/>
    <w:rsid w:val="006E127D"/>
    <w:rsid w:val="008D387B"/>
    <w:rsid w:val="00966B9D"/>
    <w:rsid w:val="0099174D"/>
    <w:rsid w:val="00A84F6E"/>
    <w:rsid w:val="00CE1680"/>
    <w:rsid w:val="00DE6C65"/>
    <w:rsid w:val="00E9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Times New Roman" w:hAnsi="Calibri Light"/>
      <w:b/>
      <w:bCs/>
      <w:smallCaps/>
      <w:color w:val="000000"/>
      <w:sz w:val="36"/>
      <w:szCs w:val="36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="Calibri Light" w:eastAsia="Times New Roman" w:hAnsi="Calibri Light"/>
      <w:b/>
      <w:bCs/>
      <w:smallCaps/>
      <w:color w:val="000000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="Calibri Light" w:eastAsia="Times New Roman" w:hAnsi="Calibri Light"/>
      <w:b/>
      <w:bCs/>
      <w:color w:val="000000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="Calibri Light" w:eastAsia="Times New Roman" w:hAnsi="Calibri Light"/>
      <w:b/>
      <w:bCs/>
      <w:i/>
      <w:iCs/>
      <w:color w:val="00000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="Calibri Light" w:eastAsia="Times New Roman" w:hAnsi="Calibri Light"/>
      <w:color w:val="323E4F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="Calibri Light" w:eastAsia="Times New Roman" w:hAnsi="Calibri Light"/>
      <w:i/>
      <w:iCs/>
      <w:color w:val="323E4F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="Calibri Light" w:eastAsia="Times New Roman" w:hAnsi="Calibri Light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215F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25215F"/>
    <w:rPr>
      <w:rFonts w:ascii="Calibri Light" w:eastAsia="Times New Roma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5215F"/>
    <w:rPr>
      <w:rFonts w:ascii="Calibri Light" w:eastAsia="Times New Roma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25215F"/>
    <w:rPr>
      <w:rFonts w:ascii="Calibri Light" w:eastAsia="Times New Roma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25215F"/>
    <w:rPr>
      <w:rFonts w:ascii="Calibri Light" w:eastAsia="Times New Roma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25215F"/>
    <w:rPr>
      <w:rFonts w:ascii="Calibri Light" w:eastAsia="Times New Roma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25215F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5215F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5215F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="Calibri Light" w:eastAsia="Times New Roman" w:hAnsi="Calibri Light"/>
      <w:color w:val="000000"/>
      <w:sz w:val="56"/>
      <w:szCs w:val="56"/>
      <w:lang/>
    </w:rPr>
  </w:style>
  <w:style w:type="character" w:customStyle="1" w:styleId="a5">
    <w:name w:val="Название Знак"/>
    <w:link w:val="a4"/>
    <w:uiPriority w:val="10"/>
    <w:rsid w:val="0025215F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rFonts w:eastAsia="Times New Roman"/>
      <w:color w:val="5A5A5A"/>
      <w:spacing w:val="10"/>
      <w:sz w:val="20"/>
      <w:szCs w:val="20"/>
      <w:lang/>
    </w:rPr>
  </w:style>
  <w:style w:type="character" w:customStyle="1" w:styleId="a7">
    <w:name w:val="Подзаголовок Знак"/>
    <w:link w:val="a6"/>
    <w:uiPriority w:val="11"/>
    <w:rsid w:val="0025215F"/>
    <w:rPr>
      <w:rFonts w:eastAsia="Times New Roman"/>
      <w:color w:val="5A5A5A"/>
      <w:spacing w:val="10"/>
    </w:rPr>
  </w:style>
  <w:style w:type="character" w:styleId="a8">
    <w:name w:val="Strong"/>
    <w:uiPriority w:val="22"/>
    <w:qFormat/>
    <w:rsid w:val="0025215F"/>
    <w:rPr>
      <w:b/>
      <w:bCs/>
      <w:color w:val="000000"/>
    </w:rPr>
  </w:style>
  <w:style w:type="character" w:styleId="a9">
    <w:name w:val="Emphasis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="Times New Roman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rFonts w:eastAsia="Times New Roman"/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25215F"/>
    <w:rPr>
      <w:rFonts w:eastAsia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Times New Roman"/>
      <w:color w:val="000000"/>
      <w:sz w:val="20"/>
      <w:szCs w:val="20"/>
      <w:lang/>
    </w:rPr>
  </w:style>
  <w:style w:type="character" w:customStyle="1" w:styleId="ac">
    <w:name w:val="Выделенная цитата Знак"/>
    <w:link w:val="ab"/>
    <w:uiPriority w:val="30"/>
    <w:rsid w:val="0025215F"/>
    <w:rPr>
      <w:rFonts w:eastAsia="Times New Roman"/>
      <w:color w:val="000000"/>
      <w:shd w:val="clear" w:color="auto" w:fill="F2F2F2"/>
    </w:rPr>
  </w:style>
  <w:style w:type="character" w:styleId="ad">
    <w:name w:val="Subtle Emphasis"/>
    <w:uiPriority w:val="19"/>
    <w:qFormat/>
    <w:rsid w:val="0025215F"/>
    <w:rPr>
      <w:i/>
      <w:iCs/>
      <w:color w:val="404040"/>
    </w:rPr>
  </w:style>
  <w:style w:type="character" w:styleId="ae">
    <w:name w:val="Intense Emphasis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uiPriority w:val="31"/>
    <w:qFormat/>
    <w:rsid w:val="0025215F"/>
    <w:rPr>
      <w:smallCaps/>
      <w:color w:val="404040"/>
      <w:u w:val="single" w:color="7F7F7F"/>
    </w:rPr>
  </w:style>
  <w:style w:type="character" w:styleId="af0">
    <w:name w:val="Intense Reference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  <w:pPr>
      <w:jc w:val="both"/>
    </w:pPr>
    <w:rPr>
      <w:rFonts w:ascii="Times New Roman" w:hAnsi="Times New Roman"/>
      <w:sz w:val="20"/>
      <w:szCs w:val="20"/>
      <w:lang/>
    </w:rPr>
  </w:style>
  <w:style w:type="character" w:customStyle="1" w:styleId="af4">
    <w:name w:val="стиль пгупс Знак"/>
    <w:link w:val="af3"/>
    <w:rsid w:val="006E127D"/>
    <w:rPr>
      <w:rFonts w:ascii="Times New Roman" w:hAnsi="Times New Roman"/>
    </w:rPr>
  </w:style>
  <w:style w:type="paragraph" w:styleId="af5">
    <w:name w:val="Document Map"/>
    <w:basedOn w:val="a"/>
    <w:link w:val="af6"/>
    <w:uiPriority w:val="99"/>
    <w:semiHidden/>
    <w:unhideWhenUsed/>
    <w:rsid w:val="00A84F6E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A84F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Fedorov DL</cp:lastModifiedBy>
  <cp:revision>2</cp:revision>
  <cp:lastPrinted>2017-11-09T09:49:00Z</cp:lastPrinted>
  <dcterms:created xsi:type="dcterms:W3CDTF">2019-04-20T11:26:00Z</dcterms:created>
  <dcterms:modified xsi:type="dcterms:W3CDTF">2019-04-20T11:26:00Z</dcterms:modified>
</cp:coreProperties>
</file>