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4474" w:rsidRDefault="00D9447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4474" w:rsidRPr="00D2714B" w:rsidRDefault="00D9447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EF7A22">
        <w:rPr>
          <w:sz w:val="28"/>
          <w:szCs w:val="28"/>
        </w:rPr>
        <w:t>13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EF7A22" w:rsidRDefault="00EF7A22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94474">
        <w:rPr>
          <w:sz w:val="28"/>
          <w:szCs w:val="28"/>
        </w:rPr>
        <w:t>8</w:t>
      </w:r>
    </w:p>
    <w:p w:rsidR="00D767EC" w:rsidRPr="00D2714B" w:rsidRDefault="008649D8" w:rsidP="00D767E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767EC" w:rsidRPr="00D2714B">
        <w:rPr>
          <w:sz w:val="28"/>
          <w:szCs w:val="28"/>
        </w:rPr>
        <w:lastRenderedPageBreak/>
        <w:t xml:space="preserve"> </w:t>
      </w:r>
    </w:p>
    <w:p w:rsidR="00D767EC" w:rsidRDefault="004D6642" w:rsidP="004D664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84616" cy="64484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07" cy="64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466FFC" w:rsidRDefault="00466FF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67928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».</w:t>
      </w:r>
    </w:p>
    <w:p w:rsidR="000C404A" w:rsidRPr="008C5799" w:rsidRDefault="008649D8" w:rsidP="00967928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>:</w:t>
      </w:r>
      <w:r w:rsidR="00EF7A22" w:rsidRPr="00EF7A22">
        <w:rPr>
          <w:szCs w:val="28"/>
        </w:rPr>
        <w:t xml:space="preserve"> </w:t>
      </w:r>
      <w:r w:rsidR="00EF7A22" w:rsidRPr="00022F54">
        <w:rPr>
          <w:szCs w:val="28"/>
        </w:rPr>
        <w:t>формирование</w:t>
      </w:r>
      <w:r w:rsidR="00EF7A22" w:rsidRPr="00022F54">
        <w:rPr>
          <w:b/>
          <w:szCs w:val="28"/>
        </w:rPr>
        <w:t xml:space="preserve"> </w:t>
      </w:r>
      <w:r w:rsidR="00EF7A22" w:rsidRPr="00022F54">
        <w:rPr>
          <w:szCs w:val="28"/>
        </w:rPr>
        <w:t>профессиональной культуры безопасности (</w:t>
      </w:r>
      <w:proofErr w:type="spellStart"/>
      <w:r w:rsidR="00EF7A22" w:rsidRPr="00022F54">
        <w:rPr>
          <w:szCs w:val="28"/>
        </w:rPr>
        <w:t>ноксологической</w:t>
      </w:r>
      <w:proofErr w:type="spellEnd"/>
      <w:r w:rsidR="00EF7A22" w:rsidRPr="00022F54">
        <w:rPr>
          <w:szCs w:val="28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bCs/>
          <w:sz w:val="28"/>
          <w:szCs w:val="28"/>
        </w:rPr>
        <w:t xml:space="preserve">-приобретение </w:t>
      </w:r>
      <w:r w:rsidRPr="00022F54">
        <w:rPr>
          <w:sz w:val="28"/>
          <w:szCs w:val="28"/>
        </w:rPr>
        <w:t xml:space="preserve">знаний, умений и практических навыков для применения их в сфере профессиональной деятельности и позволяющих обеспечивать экспертизу условий труда и проведение </w:t>
      </w:r>
      <w:r w:rsidR="00950420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оценки</w:t>
      </w:r>
      <w:r w:rsidRPr="00022F54">
        <w:rPr>
          <w:sz w:val="28"/>
          <w:szCs w:val="28"/>
        </w:rPr>
        <w:t xml:space="preserve"> </w:t>
      </w:r>
      <w:r w:rsidR="00950420" w:rsidRPr="00022F54">
        <w:rPr>
          <w:sz w:val="28"/>
          <w:szCs w:val="28"/>
        </w:rPr>
        <w:t xml:space="preserve">условиям труда </w:t>
      </w:r>
      <w:r w:rsidR="00950420">
        <w:rPr>
          <w:sz w:val="28"/>
          <w:szCs w:val="28"/>
        </w:rPr>
        <w:t>рабочих мест</w:t>
      </w:r>
      <w:r w:rsidRPr="00022F54">
        <w:rPr>
          <w:sz w:val="28"/>
          <w:szCs w:val="28"/>
        </w:rPr>
        <w:t>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bCs/>
          <w:sz w:val="28"/>
          <w:szCs w:val="28"/>
        </w:rPr>
        <w:t xml:space="preserve">-овладение </w:t>
      </w:r>
      <w:r w:rsidRPr="00022F54">
        <w:rPr>
          <w:sz w:val="28"/>
          <w:szCs w:val="28"/>
        </w:rPr>
        <w:t>приемами проведения экспе</w:t>
      </w:r>
      <w:r w:rsidR="00EB6B8E">
        <w:rPr>
          <w:sz w:val="28"/>
          <w:szCs w:val="28"/>
        </w:rPr>
        <w:t xml:space="preserve">ртизы условий труда и </w:t>
      </w:r>
      <w:r>
        <w:rPr>
          <w:sz w:val="28"/>
          <w:szCs w:val="28"/>
        </w:rPr>
        <w:t>специальной оценки</w:t>
      </w:r>
      <w:r w:rsidR="00EB6B8E">
        <w:rPr>
          <w:sz w:val="28"/>
          <w:szCs w:val="28"/>
        </w:rPr>
        <w:t xml:space="preserve"> условий труда на </w:t>
      </w:r>
      <w:r w:rsidRPr="00022F54">
        <w:rPr>
          <w:sz w:val="28"/>
          <w:szCs w:val="28"/>
        </w:rPr>
        <w:t>рабочих мест</w:t>
      </w:r>
      <w:r w:rsidR="00EB6B8E">
        <w:rPr>
          <w:sz w:val="28"/>
          <w:szCs w:val="28"/>
        </w:rPr>
        <w:t>ах</w:t>
      </w:r>
      <w:r w:rsidRPr="00022F54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определения</w:t>
      </w:r>
      <w:r w:rsidRPr="00022F54">
        <w:rPr>
          <w:sz w:val="28"/>
          <w:szCs w:val="28"/>
        </w:rPr>
        <w:t xml:space="preserve"> риска</w:t>
      </w:r>
      <w:r w:rsidR="00EB6B8E">
        <w:rPr>
          <w:sz w:val="28"/>
          <w:szCs w:val="28"/>
        </w:rPr>
        <w:t xml:space="preserve"> повреждения здоровья</w:t>
      </w:r>
      <w:r w:rsidRPr="00022F54">
        <w:rPr>
          <w:sz w:val="28"/>
          <w:szCs w:val="28"/>
        </w:rPr>
        <w:t xml:space="preserve"> и разработки мероприятий по приведению </w:t>
      </w:r>
      <w:r w:rsidR="00EB6B8E">
        <w:rPr>
          <w:sz w:val="28"/>
          <w:szCs w:val="28"/>
        </w:rPr>
        <w:t xml:space="preserve">условий труда на </w:t>
      </w:r>
      <w:r w:rsidRPr="00022F54">
        <w:rPr>
          <w:sz w:val="28"/>
          <w:szCs w:val="28"/>
        </w:rPr>
        <w:t>рабочих мест</w:t>
      </w:r>
      <w:r w:rsidR="00EB6B8E">
        <w:rPr>
          <w:sz w:val="28"/>
          <w:szCs w:val="28"/>
        </w:rPr>
        <w:t>ах</w:t>
      </w:r>
      <w:r w:rsidRPr="00022F54">
        <w:rPr>
          <w:sz w:val="28"/>
          <w:szCs w:val="28"/>
        </w:rPr>
        <w:t xml:space="preserve"> в соответствии с государственными нормативными требованиями охраны труда;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022F54">
        <w:rPr>
          <w:bCs/>
          <w:sz w:val="28"/>
          <w:szCs w:val="28"/>
        </w:rPr>
        <w:t xml:space="preserve">-формирование </w:t>
      </w:r>
      <w:r w:rsidRPr="00022F54">
        <w:rPr>
          <w:sz w:val="28"/>
          <w:szCs w:val="28"/>
        </w:rPr>
        <w:t>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способностей для аргументированного обоснования своих решений с точки зрения безопасности.</w:t>
      </w:r>
    </w:p>
    <w:p w:rsidR="008649D8" w:rsidRPr="00D2714B" w:rsidRDefault="008649D8" w:rsidP="00967928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7C7BEA" w:rsidRDefault="007C7BEA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7C7BEA" w:rsidRDefault="007C7BEA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основны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метод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и систем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обеспечения </w:t>
      </w:r>
      <w:proofErr w:type="spellStart"/>
      <w:r w:rsidR="00EF7A22" w:rsidRPr="00323C1B">
        <w:rPr>
          <w:sz w:val="28"/>
          <w:szCs w:val="24"/>
        </w:rPr>
        <w:t>техносферной</w:t>
      </w:r>
      <w:proofErr w:type="spellEnd"/>
      <w:r w:rsidR="00EF7A22" w:rsidRPr="00323C1B">
        <w:rPr>
          <w:sz w:val="28"/>
          <w:szCs w:val="24"/>
        </w:rPr>
        <w:t xml:space="preserve"> безопасно</w:t>
      </w:r>
      <w:r w:rsidR="00EF7A22">
        <w:rPr>
          <w:sz w:val="28"/>
          <w:szCs w:val="24"/>
        </w:rPr>
        <w:t>сти;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устройства, системы и методы защиты человека и природной среды от опасностей</w:t>
      </w:r>
      <w:r w:rsidR="00EF7A22">
        <w:rPr>
          <w:sz w:val="28"/>
          <w:szCs w:val="24"/>
        </w:rPr>
        <w:t>;</w:t>
      </w:r>
    </w:p>
    <w:p w:rsidR="00EF7A22" w:rsidRPr="00022F54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основны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нормативно-правовы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акт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в области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="00EF7A22">
        <w:rPr>
          <w:sz w:val="28"/>
          <w:szCs w:val="24"/>
        </w:rPr>
        <w:t>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–виды и источники негативных факторов производственной среды и трудового процесса, их свойства и характеристики, характер воздействия на человека;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-порядок </w:t>
      </w:r>
      <w:proofErr w:type="gramStart"/>
      <w:r w:rsidRPr="00022F54">
        <w:rPr>
          <w:sz w:val="28"/>
          <w:szCs w:val="24"/>
        </w:rPr>
        <w:t>нормировании</w:t>
      </w:r>
      <w:proofErr w:type="gramEnd"/>
      <w:r w:rsidRPr="00022F54">
        <w:rPr>
          <w:sz w:val="28"/>
          <w:szCs w:val="24"/>
        </w:rPr>
        <w:t xml:space="preserve"> опасных и вредных факторов, принципы и методы защиты от них применительно к сферам профессиональной деятельности;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-современное состояние условий труда на железнодорожном транспорте и в других направлениях деятельности;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-методы экспертизы, анализа и оценки состояния условий и безопасности труда; </w:t>
      </w:r>
    </w:p>
    <w:p w:rsidR="00EF7A22" w:rsidRPr="00022F54" w:rsidRDefault="00950420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EF7A22" w:rsidRPr="00022F54">
        <w:rPr>
          <w:sz w:val="28"/>
          <w:szCs w:val="24"/>
        </w:rPr>
        <w:t xml:space="preserve">психофизиологические и эргономические основы безопасности;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-требования безопасности при проектировании и организации рабочих мест для различных направлений деятельности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-систему государственной экспертизы условий труда, законодательные акты и основные нормативные документы в области экспертизы условий труда 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Pr="00022F54">
        <w:rPr>
          <w:sz w:val="28"/>
          <w:szCs w:val="24"/>
        </w:rPr>
        <w:t>.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–идентифицировать опасные и вредные производственные факторы на рабочих местах, оценивать их уровень и риск повреждения здоровья работника;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-производить экспертизу условий труда на производственных объект</w:t>
      </w:r>
      <w:r w:rsidR="00950420">
        <w:rPr>
          <w:sz w:val="28"/>
          <w:szCs w:val="24"/>
        </w:rPr>
        <w:t>ах</w:t>
      </w:r>
      <w:r w:rsidRPr="00022F54">
        <w:rPr>
          <w:sz w:val="28"/>
          <w:szCs w:val="24"/>
        </w:rPr>
        <w:t xml:space="preserve"> и </w:t>
      </w:r>
      <w:r w:rsidR="00950420">
        <w:rPr>
          <w:sz w:val="28"/>
          <w:szCs w:val="28"/>
        </w:rPr>
        <w:t>специальную оценку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 xml:space="preserve">условий труда </w:t>
      </w:r>
      <w:r w:rsidRPr="00022F54">
        <w:rPr>
          <w:sz w:val="28"/>
          <w:szCs w:val="24"/>
        </w:rPr>
        <w:t>на рабочих местах, пользоваться современными средствами измерения и контроля уровней опасных и вредных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-выбирать наиболее эффективные методы и способы защиты от негативных факторов производственной среды, а также снижения вредного воздействия факторов трудового процесса;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-разрабатывать мероприятия по улучшению условий и охраны труда на рабочих местах;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-принимать организационные решения, обеспечивающие безопасность людей;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-планировать и организовывать свой труд и другие рабочие места с учетом требований безопасности, эргономических требований и психофизиологических свойств человека;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-пользоваться нормативными документами в области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Pr="00022F54">
        <w:rPr>
          <w:sz w:val="28"/>
          <w:szCs w:val="24"/>
        </w:rPr>
        <w:t>.</w:t>
      </w:r>
    </w:p>
    <w:p w:rsidR="007C7BEA" w:rsidRDefault="007C7BEA" w:rsidP="00967928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EF7A22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–понятийно-терминологическим аппаратом, законодательными и правовыми основами в области безопасности труда;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способностью принимать решения в пределах своих полномочий</w:t>
      </w:r>
      <w:r w:rsidR="00EF7A22">
        <w:rPr>
          <w:sz w:val="28"/>
          <w:szCs w:val="24"/>
        </w:rPr>
        <w:t>;</w:t>
      </w:r>
    </w:p>
    <w:p w:rsidR="00EF7A22" w:rsidRPr="00022F54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способностью применять на практике навыки проведения и описания исследований, в том числе экспериментальных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-методами оценки состояния и экспертизы условий и безопасности труда, отдельных факторов производственной среды и трудового процесса, </w:t>
      </w:r>
      <w:proofErr w:type="spellStart"/>
      <w:r w:rsidRPr="00022F54">
        <w:rPr>
          <w:sz w:val="28"/>
          <w:szCs w:val="24"/>
        </w:rPr>
        <w:t>травмоопасных</w:t>
      </w:r>
      <w:proofErr w:type="spellEnd"/>
      <w:r w:rsidRPr="00022F54">
        <w:rPr>
          <w:sz w:val="28"/>
          <w:szCs w:val="24"/>
        </w:rPr>
        <w:t xml:space="preserve">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-практическими навыками по использованию приборов для контроля уровня опасных и вредных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-методами оценки эффективности средств индивидуальной защиты;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-разработкой и планированием мероприятий по улучшению условий труда на рабочих местах;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-методами и способами обеспечения безопасной организации профессиональной деятельности.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96792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Pr="00871D7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EF7A22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определять нормативные уровни допустимых негативных воздействий на человека и окружающую среду (ПК-14);</w:t>
      </w:r>
    </w:p>
    <w:p w:rsidR="00EF7A22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измерения уровней опасности в среде обитания, обрабатывать полученные результаты, составлять прогнозы возможного развития ситуаций (ПК-15);</w:t>
      </w:r>
    </w:p>
    <w:p w:rsidR="008649D8" w:rsidRDefault="00871D7B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EF7A22" w:rsidRPr="00871D7B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осуществлять проверки безопасного состояния объектов различного назначения, участвовать в экспертизах их безопасности, регламентированным действующим законодательством Российской Федерации (ПК-18).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4B7DCF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EF7A22">
        <w:rPr>
          <w:sz w:val="28"/>
          <w:szCs w:val="28"/>
        </w:rPr>
        <w:t>13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0C404A" w:rsidRPr="00D2714B" w:rsidRDefault="000C404A" w:rsidP="00E636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679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8649D8" w:rsidRPr="00D2714B" w:rsidTr="008624ED">
        <w:trPr>
          <w:jc w:val="center"/>
        </w:trPr>
        <w:tc>
          <w:tcPr>
            <w:tcW w:w="5070" w:type="dxa"/>
            <w:vMerge w:val="restart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Merge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C404A" w:rsidRPr="00D2714B" w:rsidRDefault="00EF7A22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767EC">
              <w:rPr>
                <w:sz w:val="28"/>
                <w:szCs w:val="28"/>
                <w:lang w:val="en-US"/>
              </w:rPr>
              <w:t>6</w:t>
            </w: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0C404A" w:rsidRPr="00D2714B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767EC">
              <w:rPr>
                <w:sz w:val="28"/>
                <w:szCs w:val="28"/>
                <w:lang w:val="en-US"/>
              </w:rPr>
              <w:t>6</w:t>
            </w: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0C404A" w:rsidRPr="00D2714B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0C404A" w:rsidRPr="00D767EC" w:rsidRDefault="00D767EC" w:rsidP="006303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659" w:type="dxa"/>
            <w:vAlign w:val="center"/>
          </w:tcPr>
          <w:p w:rsidR="000C404A" w:rsidRPr="00D767EC" w:rsidRDefault="00D767EC" w:rsidP="006303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0C404A" w:rsidRPr="00D2714B" w:rsidRDefault="006303B0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59" w:type="dxa"/>
            <w:vAlign w:val="center"/>
          </w:tcPr>
          <w:p w:rsidR="000C404A" w:rsidRPr="00D2714B" w:rsidRDefault="006303B0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0C404A" w:rsidRPr="00687FA6" w:rsidRDefault="000C404A" w:rsidP="0096792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A3527D">
              <w:rPr>
                <w:sz w:val="28"/>
                <w:szCs w:val="28"/>
              </w:rPr>
              <w:t xml:space="preserve">, </w:t>
            </w:r>
            <w:proofErr w:type="gramStart"/>
            <w:r w:rsidR="00A3527D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659" w:type="dxa"/>
          </w:tcPr>
          <w:p w:rsidR="000C404A" w:rsidRPr="00687FA6" w:rsidRDefault="000C404A" w:rsidP="0096792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A3527D">
              <w:rPr>
                <w:sz w:val="28"/>
                <w:szCs w:val="28"/>
              </w:rPr>
              <w:t xml:space="preserve">, </w:t>
            </w:r>
            <w:proofErr w:type="gramStart"/>
            <w:r w:rsidR="00A3527D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C404A" w:rsidRPr="00D767EC" w:rsidRDefault="00D767EC" w:rsidP="00D767E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A352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59" w:type="dxa"/>
            <w:vAlign w:val="center"/>
          </w:tcPr>
          <w:p w:rsidR="000C404A" w:rsidRPr="00D767EC" w:rsidRDefault="00D767EC" w:rsidP="00D767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A352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F7187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579E9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- курсовая работа</w:t>
      </w:r>
    </w:p>
    <w:p w:rsidR="00C579E9" w:rsidRPr="00D2714B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7C7BE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7C7B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7C7B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Понятие условий труда и </w:t>
            </w:r>
            <w:r w:rsidR="00EB6B8E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</w:t>
            </w:r>
            <w:r w:rsidR="0099579D" w:rsidRPr="00D767EC">
              <w:rPr>
                <w:sz w:val="24"/>
                <w:szCs w:val="24"/>
              </w:rPr>
              <w:t xml:space="preserve"> Международно-правовые предпосылки оценки опасных </w:t>
            </w:r>
            <w:r w:rsidR="004823DC" w:rsidRPr="00D767EC">
              <w:rPr>
                <w:sz w:val="24"/>
                <w:szCs w:val="24"/>
              </w:rPr>
              <w:t xml:space="preserve">и </w:t>
            </w:r>
            <w:r w:rsidR="0099579D" w:rsidRPr="00D767EC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Понятие условий труда, опасных и вредных производственных факторов. Классификация производственных факторов. Государственная политика в области обеспечения безопасности труда с учетом требований международных актов. Содержание конвенций и рекомендаций МОТ «О защите трудящихся от профессионального риска, вызванного загрязнением воздуха, шумом и вибрацией на рабочих местах», «О безопасности и гигиене труда в производственной среде». Общие принципы национальной политики в обеспечении безопасности и гигиены труда.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Цели, задачи и содержание </w:t>
            </w:r>
            <w:r w:rsidR="00950420" w:rsidRPr="00D767EC">
              <w:rPr>
                <w:sz w:val="24"/>
                <w:szCs w:val="24"/>
              </w:rPr>
              <w:t xml:space="preserve">специальной оценки </w:t>
            </w:r>
            <w:r w:rsidR="00EB6B8E" w:rsidRPr="00D767EC">
              <w:rPr>
                <w:sz w:val="24"/>
                <w:szCs w:val="24"/>
              </w:rPr>
              <w:t>условий труда</w:t>
            </w:r>
            <w:r w:rsidRPr="00D767EC">
              <w:rPr>
                <w:sz w:val="24"/>
                <w:szCs w:val="24"/>
              </w:rPr>
              <w:t xml:space="preserve">. Основные этапы </w:t>
            </w:r>
            <w:r w:rsidR="001E5FB0" w:rsidRPr="00D767EC">
              <w:rPr>
                <w:sz w:val="24"/>
                <w:szCs w:val="24"/>
              </w:rPr>
              <w:t xml:space="preserve">проведения </w:t>
            </w:r>
            <w:r w:rsidR="0095042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Экономическое значение </w:t>
            </w:r>
            <w:r w:rsidR="001E5FB0" w:rsidRPr="00D767EC">
              <w:rPr>
                <w:sz w:val="24"/>
                <w:szCs w:val="24"/>
              </w:rPr>
              <w:t xml:space="preserve">специальной </w:t>
            </w:r>
            <w:r w:rsidR="001E5FB0" w:rsidRPr="00D767EC">
              <w:rPr>
                <w:sz w:val="24"/>
                <w:szCs w:val="24"/>
              </w:rPr>
              <w:lastRenderedPageBreak/>
              <w:t>оценки условий труда</w:t>
            </w:r>
            <w:r w:rsidRPr="00D767EC">
              <w:rPr>
                <w:sz w:val="24"/>
                <w:szCs w:val="24"/>
              </w:rPr>
              <w:t xml:space="preserve"> рабочих мест и заинтересованность работодателя в улучшении условий труда и сертификации организации работ по охране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D767E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Цели и задачи Государственной экспертизы условий труда. Органы Государственной экспертизы условий труда</w:t>
            </w:r>
            <w:r w:rsidR="007C7BEA" w:rsidRPr="00D767EC">
              <w:rPr>
                <w:sz w:val="24"/>
                <w:szCs w:val="24"/>
              </w:rPr>
              <w:t xml:space="preserve"> и их п</w:t>
            </w:r>
            <w:r w:rsidRPr="00D767EC">
              <w:rPr>
                <w:sz w:val="24"/>
                <w:szCs w:val="24"/>
              </w:rPr>
              <w:t>равовой статус</w:t>
            </w:r>
            <w:r w:rsidR="007C7BEA" w:rsidRPr="00D767EC">
              <w:rPr>
                <w:sz w:val="24"/>
                <w:szCs w:val="24"/>
              </w:rPr>
              <w:t>.</w:t>
            </w:r>
            <w:r w:rsidRPr="00D767EC">
              <w:rPr>
                <w:sz w:val="24"/>
                <w:szCs w:val="24"/>
              </w:rPr>
              <w:t xml:space="preserve"> Роль Государственной экспертизы условий труда в улучшении условий труда в организациях и на предприятиях. Права и обязанности государственных экспертов при проведении экспертизы условий труда. Органы экспертизы условий труда. Аккредитация органов экспертизы условий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EB6B8E" w:rsidRPr="00D767EC">
              <w:rPr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 рабочих мест. Законодательные и нормативные правовые акты, регламентирующие проведение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 на рабочих местах</w:t>
            </w:r>
            <w:r w:rsidRPr="00D767EC">
              <w:rPr>
                <w:sz w:val="24"/>
                <w:szCs w:val="24"/>
              </w:rPr>
              <w:t xml:space="preserve">. Критерии составления нормативно-методической базы при проведении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Организация работ по проведению </w:t>
            </w:r>
            <w:r w:rsidR="00EB6B8E" w:rsidRPr="00D767EC">
              <w:rPr>
                <w:sz w:val="24"/>
                <w:szCs w:val="24"/>
              </w:rPr>
              <w:t xml:space="preserve">специальной оценки условий труда </w:t>
            </w:r>
            <w:r w:rsidRPr="00D767EC">
              <w:rPr>
                <w:sz w:val="24"/>
                <w:szCs w:val="24"/>
              </w:rPr>
              <w:t xml:space="preserve">и структура оценки условий труда. </w:t>
            </w:r>
            <w:r w:rsidR="00812375" w:rsidRPr="00D767EC">
              <w:rPr>
                <w:sz w:val="24"/>
                <w:szCs w:val="24"/>
              </w:rPr>
              <w:t>Этапы проведения специальной оценки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Этапы и последовательность проведения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 Порядок формирования и состав комиссии по специальной оценк</w:t>
            </w:r>
            <w:r w:rsidR="001E5FB0" w:rsidRPr="00D767EC">
              <w:rPr>
                <w:sz w:val="24"/>
                <w:szCs w:val="24"/>
              </w:rPr>
              <w:t xml:space="preserve">е условий труда на </w:t>
            </w:r>
            <w:r w:rsidRPr="00D767EC">
              <w:rPr>
                <w:sz w:val="24"/>
                <w:szCs w:val="24"/>
              </w:rPr>
              <w:t>рабочих мест</w:t>
            </w:r>
            <w:r w:rsidR="001E5FB0" w:rsidRPr="00D767EC">
              <w:rPr>
                <w:sz w:val="24"/>
                <w:szCs w:val="24"/>
              </w:rPr>
              <w:t>ах</w:t>
            </w:r>
            <w:r w:rsidRPr="00D767EC">
              <w:rPr>
                <w:sz w:val="24"/>
                <w:szCs w:val="24"/>
              </w:rPr>
              <w:t>. Распределение функциональных обязанностей между членами комиссии. Роль службы охраны труда при проведении специальной оценки  рабочих мест. Планирование и финансирование работ</w:t>
            </w:r>
            <w:r w:rsidR="001E5FB0" w:rsidRPr="00D767EC">
              <w:rPr>
                <w:sz w:val="24"/>
                <w:szCs w:val="24"/>
              </w:rPr>
              <w:t xml:space="preserve"> по специальной оценке условий труда</w:t>
            </w:r>
            <w:r w:rsidRPr="00D767EC">
              <w:rPr>
                <w:sz w:val="24"/>
                <w:szCs w:val="24"/>
              </w:rPr>
              <w:t>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Учет влияния опасных и вредных производственных факторов на состояние условий труда. Перечень факторов производственной среды и трудового процесса, определяющих условия труда. Выявление характерных производственных факторов в зависимости от профессии (должности). Классификация рабочих мест по функциональному назначению. Виды и состав рабочих мест в зависимости от специфики производства. Постоянные и непостоянные рабочие места. Кодировка рабочих мест. Аналогичные рабочие места. Критерии определения аналогичн</w:t>
            </w:r>
            <w:r w:rsidR="001E5FB0" w:rsidRPr="00D767EC">
              <w:rPr>
                <w:sz w:val="24"/>
                <w:szCs w:val="24"/>
              </w:rPr>
              <w:t>ости</w:t>
            </w:r>
            <w:r w:rsidRPr="00D767EC">
              <w:rPr>
                <w:sz w:val="24"/>
                <w:szCs w:val="24"/>
              </w:rPr>
              <w:t xml:space="preserve"> рабочих мест.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Гигиеническая оценка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Идентификация вредных и опасных факторов производственной среды. Классификация условий труда по вредности и опасности. Измерение уровней вредных производственных факторов на рабочих местах. Оформление протоколов измерения вредных производственных факторов; их содержание. Оценка тяжести и напряженности трудового процесса. Оформление протоколов тяжести и напряженности трудового процесса. Опре</w:t>
            </w:r>
            <w:r w:rsidR="007C7BEA" w:rsidRPr="00D767EC">
              <w:rPr>
                <w:sz w:val="24"/>
                <w:szCs w:val="24"/>
              </w:rPr>
              <w:t>деление класса условий труда.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Особ</w:t>
            </w:r>
            <w:r w:rsidR="008F3AFC" w:rsidRPr="00D767EC">
              <w:rPr>
                <w:sz w:val="24"/>
                <w:szCs w:val="24"/>
              </w:rPr>
              <w:t xml:space="preserve">енности оценки условий труда </w:t>
            </w:r>
            <w:r w:rsidRPr="00D767EC">
              <w:rPr>
                <w:sz w:val="24"/>
                <w:szCs w:val="24"/>
              </w:rPr>
              <w:t>по отдельным видам деятельности.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Общая оценка условий труда на рабочем месте. Оформление карты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Определение компенсаций и гарантий за  работу во вредных и/или опасных условиях труда. Рекомендации по </w:t>
            </w:r>
            <w:r w:rsidRPr="00D767EC">
              <w:rPr>
                <w:sz w:val="24"/>
                <w:szCs w:val="24"/>
              </w:rPr>
              <w:lastRenderedPageBreak/>
              <w:t>улучшению условий и охраны труда на рабочих местах.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Анализ условий труда по результатам </w:t>
            </w:r>
            <w:r w:rsidR="00C607AA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Виды мероприятий по улучшению условий труда. Порядок разработки мероприятий по улучшению условий труда. Разработка мероприятий по снижению неблагоприятного воздействия неустранимых вредных производственных факторов. Реализация и </w:t>
            </w:r>
            <w:proofErr w:type="gramStart"/>
            <w:r w:rsidRPr="00D767EC">
              <w:rPr>
                <w:sz w:val="24"/>
                <w:szCs w:val="24"/>
              </w:rPr>
              <w:t>контроль за</w:t>
            </w:r>
            <w:proofErr w:type="gramEnd"/>
            <w:r w:rsidRPr="00D767EC">
              <w:rPr>
                <w:sz w:val="24"/>
                <w:szCs w:val="24"/>
              </w:rPr>
              <w:t xml:space="preserve"> выполнением мероприятий по улучшению условий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Порядок проведения измерений опа</w:t>
            </w:r>
            <w:r w:rsidR="00C607AA" w:rsidRPr="00D767EC">
              <w:rPr>
                <w:sz w:val="24"/>
                <w:szCs w:val="24"/>
              </w:rPr>
              <w:t>сных и вредных производственных</w:t>
            </w:r>
            <w:r w:rsidRPr="00D767EC">
              <w:rPr>
                <w:sz w:val="24"/>
                <w:szCs w:val="24"/>
              </w:rPr>
              <w:t>. Требования к средствам измерения.</w:t>
            </w:r>
          </w:p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vAlign w:val="center"/>
          </w:tcPr>
          <w:p w:rsidR="00A3527D" w:rsidRPr="00D767EC" w:rsidRDefault="007C7BEA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6486" w:type="dxa"/>
            <w:vAlign w:val="center"/>
          </w:tcPr>
          <w:p w:rsidR="00A3527D" w:rsidRPr="00D767EC" w:rsidRDefault="007C7BEA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Испытательные центры и лаборатории, проводящие измерения опасных и вредных производственных факторов, требования к ним и их аккредитация.</w:t>
            </w:r>
          </w:p>
        </w:tc>
      </w:tr>
    </w:tbl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54"/>
        <w:gridCol w:w="992"/>
        <w:gridCol w:w="992"/>
        <w:gridCol w:w="992"/>
        <w:gridCol w:w="851"/>
      </w:tblGrid>
      <w:tr w:rsidR="008649D8" w:rsidRPr="00D2714B" w:rsidTr="008F3AFC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254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A3527D" w:rsidRPr="00F62749" w:rsidRDefault="008F3AFC" w:rsidP="009679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Понятие условий труда и специальной оценки условий труда. Международно-правовые предпосылки оценки опасных </w:t>
            </w:r>
            <w:r w:rsidR="004823DC" w:rsidRPr="00F62749">
              <w:rPr>
                <w:sz w:val="24"/>
                <w:szCs w:val="24"/>
              </w:rPr>
              <w:t xml:space="preserve">и </w:t>
            </w:r>
            <w:r w:rsidRPr="00F62749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6303B0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5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F627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A3527D" w:rsidRPr="00F62749" w:rsidRDefault="00A3527D" w:rsidP="00EB6B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C607AA" w:rsidRPr="00F62749">
              <w:rPr>
                <w:sz w:val="24"/>
                <w:szCs w:val="24"/>
              </w:rPr>
              <w:t xml:space="preserve">специальной оценки условий труда 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A3527D" w:rsidRPr="00F62749" w:rsidRDefault="00A3527D" w:rsidP="00EB6B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Организация работ по проведению </w:t>
            </w:r>
            <w:r w:rsidR="00C607AA" w:rsidRPr="00F62749">
              <w:rPr>
                <w:sz w:val="24"/>
                <w:szCs w:val="24"/>
              </w:rPr>
              <w:t>специальной оценки условий труда</w:t>
            </w:r>
            <w:r w:rsidRPr="00F62749">
              <w:rPr>
                <w:sz w:val="24"/>
                <w:szCs w:val="24"/>
              </w:rPr>
              <w:t xml:space="preserve">. Этапы </w:t>
            </w:r>
            <w:r w:rsidR="00EB6B8E" w:rsidRPr="00F62749"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6303B0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Гигиеническая оценка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F627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8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4" w:type="dxa"/>
          </w:tcPr>
          <w:p w:rsidR="00A3527D" w:rsidRPr="00F62749" w:rsidRDefault="007A2FBA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</w:tr>
      <w:tr w:rsidR="008649D8" w:rsidRPr="00D2714B" w:rsidTr="008F3AFC">
        <w:trPr>
          <w:jc w:val="center"/>
        </w:trPr>
        <w:tc>
          <w:tcPr>
            <w:tcW w:w="5882" w:type="dxa"/>
            <w:gridSpan w:val="2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F62749" w:rsidRDefault="00A3527D" w:rsidP="00F627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62749">
              <w:rPr>
                <w:sz w:val="28"/>
                <w:szCs w:val="28"/>
              </w:rPr>
              <w:t>1</w:t>
            </w:r>
            <w:r w:rsidR="00F6274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8649D8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F62749" w:rsidRDefault="00F62749" w:rsidP="006303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</w:tbl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96"/>
        <w:gridCol w:w="6202"/>
      </w:tblGrid>
      <w:tr w:rsidR="008649D8" w:rsidRPr="00D2714B" w:rsidTr="007C7BEA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96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vAlign w:val="center"/>
          </w:tcPr>
          <w:p w:rsidR="00A3527D" w:rsidRPr="00F62749" w:rsidRDefault="008F3AFC" w:rsidP="007C7BE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Понятие условий труда и специальной оценки условий труда. Международно-правовые предпосылки оценки опасных </w:t>
            </w:r>
            <w:r w:rsidR="004823DC" w:rsidRPr="00F62749">
              <w:rPr>
                <w:sz w:val="24"/>
                <w:szCs w:val="24"/>
              </w:rPr>
              <w:t xml:space="preserve">и </w:t>
            </w:r>
            <w:r w:rsidRPr="00F62749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Трудовой кодекс РФ.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F627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202" w:type="dxa"/>
            <w:vAlign w:val="center"/>
          </w:tcPr>
          <w:p w:rsidR="00947EB7" w:rsidRPr="00F62749" w:rsidRDefault="00947EB7" w:rsidP="007C7BEA">
            <w:pPr>
              <w:pStyle w:val="a6"/>
              <w:spacing w:before="0" w:beforeAutospacing="0" w:after="0" w:afterAutospacing="0"/>
              <w:ind w:firstLine="635"/>
              <w:rPr>
                <w:bCs/>
              </w:rPr>
            </w:pPr>
            <w:r w:rsidRPr="00F62749">
              <w:rPr>
                <w:bCs/>
              </w:rPr>
              <w:t>"Кодекс Российской Федерации об административных правонарушениях" от 30.12.2001 N 195-ФЗ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35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C607AA" w:rsidRPr="00F62749">
              <w:rPr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Организация работ по проведению </w:t>
            </w:r>
            <w:r w:rsidR="00931A68" w:rsidRPr="00F62749">
              <w:rPr>
                <w:sz w:val="24"/>
                <w:szCs w:val="24"/>
              </w:rPr>
              <w:t xml:space="preserve">специальной оценки условий труда </w:t>
            </w:r>
            <w:r w:rsidRPr="00F62749">
              <w:rPr>
                <w:sz w:val="24"/>
                <w:szCs w:val="24"/>
              </w:rPr>
              <w:t xml:space="preserve">и структура оценки условий труда. Этапы </w:t>
            </w:r>
            <w:r w:rsidR="00931A68" w:rsidRPr="00F62749"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Гигиеническая оценка условий труда по показателям вредности и опасности факторов </w:t>
            </w:r>
            <w:r w:rsidRPr="00F62749">
              <w:rPr>
                <w:sz w:val="24"/>
                <w:szCs w:val="24"/>
              </w:rPr>
              <w:lastRenderedPageBreak/>
              <w:t>производственной среды, тяжести и напряженности трудового процесса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601"/>
              <w:jc w:val="left"/>
              <w:rPr>
                <w:sz w:val="24"/>
                <w:szCs w:val="24"/>
              </w:rPr>
            </w:pPr>
            <w:proofErr w:type="gramStart"/>
            <w:r w:rsidRPr="00F62749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F62749">
              <w:rPr>
                <w:sz w:val="24"/>
                <w:szCs w:val="24"/>
              </w:rPr>
              <w:t xml:space="preserve"> 2.2.2006-05. Руководство по гигиенической оценке факторов рабочей среды и трудового процесса. Критерии и классификация условий труда. Утверждено Главным государственным санитарным врачом РФ 29.07.05 г.</w:t>
            </w:r>
          </w:p>
          <w:p w:rsidR="00A3527D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lastRenderedPageBreak/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6202" w:type="dxa"/>
            <w:vAlign w:val="center"/>
          </w:tcPr>
          <w:p w:rsidR="00A3527D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6202" w:type="dxa"/>
            <w:vAlign w:val="center"/>
          </w:tcPr>
          <w:p w:rsidR="00A3527D" w:rsidRPr="004B7DCF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 xml:space="preserve">Экспертиза условий труда: учебное пособие / </w:t>
            </w:r>
            <w:proofErr w:type="spellStart"/>
            <w:r w:rsidRPr="00F62749">
              <w:t>Абдрахманов</w:t>
            </w:r>
            <w:proofErr w:type="spellEnd"/>
            <w:r w:rsidRPr="00F62749">
              <w:t xml:space="preserve"> Ю.Р., </w:t>
            </w:r>
            <w:proofErr w:type="spellStart"/>
            <w:r w:rsidRPr="00F62749">
              <w:t>Вадулина</w:t>
            </w:r>
            <w:proofErr w:type="spellEnd"/>
            <w:r w:rsidRPr="00F62749">
              <w:t xml:space="preserve"> Н.В. – Уфа: изд-во УГНТУ, 2009. 21с.</w:t>
            </w:r>
          </w:p>
          <w:p w:rsidR="007A5F60" w:rsidRPr="00F62749" w:rsidRDefault="007A5F60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  <w:lang w:val="en-US"/>
              </w:rPr>
            </w:pPr>
            <w:r w:rsidRPr="00F62749">
              <w:rPr>
                <w:bCs/>
              </w:rPr>
              <w:t>Оценка качества условий труда работающих на основе количественной оценки производственно-профессионального риска СПБ ПГУПС. 2013- 52 с.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6202" w:type="dxa"/>
            <w:vAlign w:val="center"/>
          </w:tcPr>
          <w:p w:rsidR="00C607AA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  <w:vAlign w:val="center"/>
          </w:tcPr>
          <w:p w:rsidR="00A3527D" w:rsidRPr="00F62749" w:rsidRDefault="007A5F60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6202" w:type="dxa"/>
            <w:vAlign w:val="center"/>
          </w:tcPr>
          <w:p w:rsidR="00A3527D" w:rsidRPr="00F62749" w:rsidRDefault="007A5F60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</w:tc>
      </w:tr>
    </w:tbl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667D60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BEA">
        <w:rPr>
          <w:sz w:val="28"/>
          <w:szCs w:val="28"/>
        </w:rPr>
        <w:t>Основная учебная литература не используется</w:t>
      </w: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7D6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49D8" w:rsidRDefault="00667D60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294516">
        <w:rPr>
          <w:bCs/>
          <w:sz w:val="28"/>
          <w:szCs w:val="28"/>
        </w:rPr>
        <w:t>Оценка качества условий труда работающих на основе количе</w:t>
      </w:r>
      <w:r>
        <w:rPr>
          <w:bCs/>
          <w:sz w:val="28"/>
          <w:szCs w:val="28"/>
        </w:rPr>
        <w:t>ственной оценки производственно-</w:t>
      </w:r>
      <w:r w:rsidRPr="00294516">
        <w:rPr>
          <w:bCs/>
          <w:sz w:val="28"/>
          <w:szCs w:val="28"/>
        </w:rPr>
        <w:t>профессионального риска СПБ ПГУПС. 2013- 52 с.</w:t>
      </w: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47EB7" w:rsidRPr="00947EB7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</w:t>
      </w:r>
      <w:proofErr w:type="gramStart"/>
      <w:r w:rsidRPr="00C3730A">
        <w:rPr>
          <w:bCs/>
          <w:sz w:val="28"/>
          <w:szCs w:val="28"/>
        </w:rPr>
        <w:t>.</w:t>
      </w:r>
      <w:proofErr w:type="gramEnd"/>
      <w:r w:rsidRPr="00C3730A">
        <w:rPr>
          <w:bCs/>
          <w:sz w:val="28"/>
          <w:szCs w:val="28"/>
        </w:rPr>
        <w:t xml:space="preserve">- </w:t>
      </w:r>
      <w:proofErr w:type="gramStart"/>
      <w:r w:rsidRPr="00C3730A">
        <w:rPr>
          <w:bCs/>
          <w:sz w:val="28"/>
          <w:szCs w:val="28"/>
        </w:rPr>
        <w:t>п</w:t>
      </w:r>
      <w:proofErr w:type="gramEnd"/>
      <w:r w:rsidRPr="00C3730A">
        <w:rPr>
          <w:bCs/>
          <w:sz w:val="28"/>
          <w:szCs w:val="28"/>
        </w:rPr>
        <w:t>равовой системы «</w:t>
      </w:r>
      <w:proofErr w:type="spellStart"/>
      <w:r w:rsidRPr="00C3730A">
        <w:rPr>
          <w:bCs/>
          <w:sz w:val="28"/>
          <w:szCs w:val="28"/>
        </w:rPr>
        <w:t>КонсультантПлюс</w:t>
      </w:r>
      <w:proofErr w:type="spellEnd"/>
      <w:r w:rsidRPr="00C3730A">
        <w:rPr>
          <w:bCs/>
          <w:sz w:val="28"/>
          <w:szCs w:val="28"/>
        </w:rPr>
        <w:t>».</w:t>
      </w:r>
    </w:p>
    <w:p w:rsidR="00744438" w:rsidRPr="002F5B0A" w:rsidRDefault="00744438" w:rsidP="00744438">
      <w:pPr>
        <w:numPr>
          <w:ilvl w:val="0"/>
          <w:numId w:val="28"/>
        </w:numPr>
        <w:ind w:left="0" w:firstLine="709"/>
        <w:rPr>
          <w:bCs/>
          <w:sz w:val="28"/>
          <w:szCs w:val="28"/>
        </w:rPr>
      </w:pPr>
      <w:r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</w:t>
      </w:r>
      <w:proofErr w:type="gramStart"/>
      <w:r w:rsidRPr="00C3730A">
        <w:rPr>
          <w:bCs/>
          <w:sz w:val="28"/>
          <w:szCs w:val="28"/>
        </w:rPr>
        <w:t>.</w:t>
      </w:r>
      <w:proofErr w:type="gramEnd"/>
      <w:r w:rsidRPr="00C3730A">
        <w:rPr>
          <w:bCs/>
          <w:sz w:val="28"/>
          <w:szCs w:val="28"/>
        </w:rPr>
        <w:t xml:space="preserve">- </w:t>
      </w:r>
      <w:proofErr w:type="gramStart"/>
      <w:r w:rsidRPr="00C3730A">
        <w:rPr>
          <w:bCs/>
          <w:sz w:val="28"/>
          <w:szCs w:val="28"/>
        </w:rPr>
        <w:t>п</w:t>
      </w:r>
      <w:proofErr w:type="gramEnd"/>
      <w:r w:rsidRPr="00C3730A">
        <w:rPr>
          <w:bCs/>
          <w:sz w:val="28"/>
          <w:szCs w:val="28"/>
        </w:rPr>
        <w:t>равовой системы «</w:t>
      </w:r>
      <w:proofErr w:type="spellStart"/>
      <w:r w:rsidRPr="00C3730A">
        <w:rPr>
          <w:bCs/>
          <w:sz w:val="28"/>
          <w:szCs w:val="28"/>
        </w:rPr>
        <w:t>КонсультантПлюс</w:t>
      </w:r>
      <w:proofErr w:type="spellEnd"/>
      <w:r w:rsidRPr="00C3730A">
        <w:rPr>
          <w:bCs/>
          <w:sz w:val="28"/>
          <w:szCs w:val="28"/>
        </w:rPr>
        <w:t>».</w:t>
      </w:r>
    </w:p>
    <w:p w:rsidR="00947EB7" w:rsidRPr="00611FCB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611FCB">
        <w:rPr>
          <w:sz w:val="28"/>
          <w:szCs w:val="28"/>
        </w:rPr>
        <w:t>Р</w:t>
      </w:r>
      <w:proofErr w:type="gramEnd"/>
      <w:r w:rsidRPr="00611FCB">
        <w:rPr>
          <w:sz w:val="28"/>
          <w:szCs w:val="28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 Утверждено Главным государственным санитарным врачом РФ 29.07.05 г.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ГОСТ </w:t>
      </w:r>
      <w:proofErr w:type="gramStart"/>
      <w:r w:rsidRPr="00611FCB">
        <w:rPr>
          <w:sz w:val="28"/>
          <w:szCs w:val="28"/>
        </w:rPr>
        <w:t>Р</w:t>
      </w:r>
      <w:proofErr w:type="gramEnd"/>
      <w:r w:rsidRPr="00611FCB">
        <w:rPr>
          <w:sz w:val="28"/>
          <w:szCs w:val="28"/>
        </w:rPr>
        <w:t xml:space="preserve"> ИСО 9612-201</w:t>
      </w:r>
      <w:r w:rsidR="004823DC">
        <w:rPr>
          <w:sz w:val="28"/>
          <w:szCs w:val="28"/>
        </w:rPr>
        <w:t>6</w:t>
      </w:r>
      <w:r w:rsidRPr="00611FCB">
        <w:rPr>
          <w:sz w:val="28"/>
          <w:szCs w:val="28"/>
        </w:rPr>
        <w:t xml:space="preserve"> "Акустика. Измерения шума для оценки его воздействия на человека. Метод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ГН 2.2.5.1313-03 "Предельно допустимые концентрации (ПДК) вредных веществ в воздухе рабочей зоны" 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>ГН 2.2.5.2308-07 "Ориентировочные безопасные уровни воздействия (ОБУВ) вредных веществ в воздухе рабочей зоны"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 xml:space="preserve">СП 1.3.3118-13 </w:t>
      </w:r>
      <w:r w:rsidRPr="00611FCB">
        <w:rPr>
          <w:sz w:val="28"/>
          <w:szCs w:val="28"/>
        </w:rPr>
        <w:t xml:space="preserve">Санитарно-эпидемиологические правила «Безопасность работы с микроорганизмами I – II групп патогенности (опасности)" 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СП 1.3.2322-08</w:t>
      </w:r>
      <w:r w:rsidRPr="00611FCB">
        <w:rPr>
          <w:sz w:val="28"/>
          <w:szCs w:val="28"/>
        </w:rPr>
        <w:t xml:space="preserve"> «Безопасность работы с микроорганизмами III - IV групп патогенности (опасности) и возбудителями паразитарных болезней»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 ГН 2.2.6.2178-07 "Предельно допустимые концентрации (ПДК) микроорганизмов-продуцентов, бактериальных препаратов и их компонентов в воздухе рабочей зоны"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ГОСТ 31319-2006</w:t>
      </w:r>
      <w:r w:rsidRPr="00611FCB">
        <w:rPr>
          <w:sz w:val="28"/>
          <w:szCs w:val="28"/>
        </w:rPr>
        <w:t xml:space="preserve"> "Вибрация. Измерение общей вибрации и оценка ее воздействия на человека. Требования к проведению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ГОСТ 31192.2-2005</w:t>
      </w:r>
      <w:r w:rsidRPr="00611FCB">
        <w:rPr>
          <w:sz w:val="28"/>
          <w:szCs w:val="28"/>
        </w:rPr>
        <w:t xml:space="preserve"> "Вибрация. Измерение локальной вибрации и оценка ее воздействия на человека. Часть 2. Требования к проведению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>СанПиН 2.2.1/2.1.1.1278-03 "Гигиенические требования к естественному, искусственному и совмещенному освещению жилых и общественных зданий".</w:t>
      </w:r>
    </w:p>
    <w:p w:rsidR="00947EB7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>СанПиН 2.2.4.1191-03 "Электромагнитные поля в производственных условиях".</w:t>
      </w:r>
    </w:p>
    <w:p w:rsidR="00947EB7" w:rsidRPr="00947EB7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47EB7">
        <w:rPr>
          <w:sz w:val="28"/>
        </w:rPr>
        <w:lastRenderedPageBreak/>
        <w:t>Федеральный закон от 30.03.1999 N 52-ФЗ (ред. 2016 года) "О санитарно-эпидемиологическом благополучии населения";</w:t>
      </w:r>
    </w:p>
    <w:p w:rsid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47EB7">
        <w:rPr>
          <w:sz w:val="28"/>
          <w:szCs w:val="28"/>
        </w:rPr>
        <w:t>Федеральный закон от 27.12.2002 N 184-ФЗ (ред. от 05.04.2016) "О техническом регулировании";</w:t>
      </w:r>
    </w:p>
    <w:p w:rsidR="00744438" w:rsidRPr="00744438" w:rsidRDefault="00744438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>Трудовой Кодекс Российской Федерации [Электронный ресурс]: Федеральный закон РФ от 30.12.01 № 197-ФЗ. Доступ из справ</w:t>
      </w:r>
      <w:proofErr w:type="gramStart"/>
      <w:r w:rsidRPr="00744438">
        <w:rPr>
          <w:bCs/>
          <w:sz w:val="28"/>
          <w:szCs w:val="28"/>
        </w:rPr>
        <w:t>.</w:t>
      </w:r>
      <w:proofErr w:type="gramEnd"/>
      <w:r w:rsidRPr="00744438">
        <w:rPr>
          <w:bCs/>
          <w:sz w:val="28"/>
          <w:szCs w:val="28"/>
        </w:rPr>
        <w:t xml:space="preserve">- </w:t>
      </w:r>
      <w:proofErr w:type="gramStart"/>
      <w:r w:rsidRPr="00744438">
        <w:rPr>
          <w:bCs/>
          <w:sz w:val="28"/>
          <w:szCs w:val="28"/>
        </w:rPr>
        <w:t>п</w:t>
      </w:r>
      <w:proofErr w:type="gramEnd"/>
      <w:r w:rsidRPr="00744438">
        <w:rPr>
          <w:bCs/>
          <w:sz w:val="28"/>
          <w:szCs w:val="28"/>
        </w:rPr>
        <w:t>равовой системы «</w:t>
      </w:r>
      <w:proofErr w:type="spellStart"/>
      <w:r w:rsidRPr="00744438">
        <w:rPr>
          <w:bCs/>
          <w:sz w:val="28"/>
          <w:szCs w:val="28"/>
        </w:rPr>
        <w:t>КонсультантПлюс</w:t>
      </w:r>
      <w:proofErr w:type="spellEnd"/>
      <w:r w:rsidRPr="00744438">
        <w:rPr>
          <w:bCs/>
          <w:sz w:val="28"/>
          <w:szCs w:val="28"/>
        </w:rPr>
        <w:t>».</w:t>
      </w:r>
    </w:p>
    <w:p w:rsid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sz w:val="28"/>
          <w:szCs w:val="28"/>
        </w:rPr>
        <w:t>Федеральный закон № 426-ФЗ от 28 декабря 2013 г. «О специальной оценке условий труда».</w:t>
      </w:r>
    </w:p>
    <w:p w:rsidR="00744438" w:rsidRP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947EB7" w:rsidRP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 xml:space="preserve">Приказ Минтруда России от 07.02.2014 N 80н "О форме и порядке </w:t>
      </w:r>
      <w:proofErr w:type="gramStart"/>
      <w:r w:rsidRPr="00744438">
        <w:rPr>
          <w:bCs/>
          <w:sz w:val="28"/>
          <w:szCs w:val="28"/>
        </w:rPr>
        <w:t>подачи декларации соответствия условий труда</w:t>
      </w:r>
      <w:proofErr w:type="gramEnd"/>
      <w:r w:rsidRPr="00744438">
        <w:rPr>
          <w:bCs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</w:r>
    </w:p>
    <w:p w:rsidR="00667D60" w:rsidRPr="00294516" w:rsidRDefault="00667D60" w:rsidP="00667D60">
      <w:pPr>
        <w:spacing w:line="240" w:lineRule="auto"/>
        <w:ind w:firstLine="851"/>
        <w:rPr>
          <w:sz w:val="28"/>
          <w:szCs w:val="28"/>
        </w:rPr>
      </w:pPr>
    </w:p>
    <w:p w:rsidR="008649D8" w:rsidRPr="005B5D66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</w:t>
      </w:r>
      <w:r w:rsidR="006303B0">
        <w:rPr>
          <w:bCs/>
          <w:sz w:val="28"/>
          <w:szCs w:val="28"/>
        </w:rPr>
        <w:t>. Другие издания не используются</w:t>
      </w:r>
    </w:p>
    <w:p w:rsidR="003C2B6A" w:rsidRDefault="003C2B6A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4D6642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7" w:history="1">
        <w:r w:rsidR="003C2B6A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3C2B6A">
        <w:rPr>
          <w:bCs/>
          <w:sz w:val="28"/>
          <w:szCs w:val="28"/>
        </w:rPr>
        <w:t xml:space="preserve"> - сайт издательства «Лань»</w:t>
      </w:r>
    </w:p>
    <w:p w:rsidR="000F293A" w:rsidRDefault="004D6642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8" w:history="1">
        <w:r w:rsidR="000F293A" w:rsidRPr="004A1527">
          <w:rPr>
            <w:rStyle w:val="a7"/>
            <w:bCs/>
            <w:sz w:val="28"/>
            <w:szCs w:val="28"/>
          </w:rPr>
          <w:t>http://www.tehdoc.ru</w:t>
        </w:r>
      </w:hyperlink>
      <w:r w:rsidR="000F293A">
        <w:rPr>
          <w:bCs/>
          <w:sz w:val="28"/>
          <w:szCs w:val="28"/>
        </w:rPr>
        <w:t xml:space="preserve"> – сайт специалистов по охране труда</w:t>
      </w:r>
    </w:p>
    <w:p w:rsidR="000F293A" w:rsidRDefault="004D6642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9" w:history="1">
        <w:r w:rsidR="000F293A" w:rsidRPr="004A1527">
          <w:rPr>
            <w:rStyle w:val="a7"/>
            <w:bCs/>
            <w:sz w:val="28"/>
            <w:szCs w:val="28"/>
          </w:rPr>
          <w:t>http://www.consultant.ru/</w:t>
        </w:r>
      </w:hyperlink>
      <w:r w:rsidR="000F293A">
        <w:rPr>
          <w:bCs/>
          <w:sz w:val="28"/>
          <w:szCs w:val="28"/>
        </w:rPr>
        <w:t xml:space="preserve"> - сайт Консультант плюс</w:t>
      </w:r>
    </w:p>
    <w:p w:rsidR="00802FB1" w:rsidRDefault="004D6642" w:rsidP="00802FB1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10" w:history="1">
        <w:r w:rsidR="00802FB1" w:rsidRPr="00F5122C">
          <w:rPr>
            <w:rStyle w:val="a7"/>
            <w:bCs/>
            <w:sz w:val="28"/>
            <w:szCs w:val="28"/>
          </w:rPr>
          <w:t>http://forum.niiot.net</w:t>
        </w:r>
      </w:hyperlink>
      <w:r w:rsidR="00802FB1">
        <w:rPr>
          <w:bCs/>
          <w:sz w:val="28"/>
          <w:szCs w:val="28"/>
        </w:rPr>
        <w:t xml:space="preserve"> - сайт сообщества экспертов по охране труда</w:t>
      </w:r>
    </w:p>
    <w:p w:rsidR="000F293A" w:rsidRDefault="004D6642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11" w:history="1">
        <w:r w:rsidR="000F293A" w:rsidRPr="004A1527">
          <w:rPr>
            <w:rStyle w:val="a7"/>
            <w:bCs/>
            <w:sz w:val="28"/>
            <w:szCs w:val="28"/>
          </w:rPr>
          <w:t>http://docs.cntd.ru/</w:t>
        </w:r>
      </w:hyperlink>
      <w:r w:rsidR="000F293A">
        <w:rPr>
          <w:bCs/>
          <w:sz w:val="28"/>
          <w:szCs w:val="28"/>
        </w:rPr>
        <w:t xml:space="preserve"> - электронный фонд правовой и нормативно-технической документации</w:t>
      </w:r>
    </w:p>
    <w:p w:rsidR="000F293A" w:rsidRDefault="004D6642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12" w:history="1">
        <w:r w:rsidR="000F293A" w:rsidRPr="004A1527">
          <w:rPr>
            <w:rStyle w:val="a7"/>
            <w:bCs/>
            <w:sz w:val="28"/>
            <w:szCs w:val="28"/>
          </w:rPr>
          <w:t>http://www.garant.ru/</w:t>
        </w:r>
      </w:hyperlink>
      <w:r w:rsidR="000F293A">
        <w:rPr>
          <w:bCs/>
          <w:sz w:val="28"/>
          <w:szCs w:val="28"/>
        </w:rPr>
        <w:t xml:space="preserve"> - информационно-правовой портал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3C2B6A" w:rsidRDefault="008649D8" w:rsidP="00967928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490574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3C2B6A" w:rsidRDefault="008649D8" w:rsidP="00967928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73232" w:rsidRPr="00011D45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2A1E99">
        <w:rPr>
          <w:bCs/>
          <w:sz w:val="28"/>
          <w:szCs w:val="28"/>
        </w:rPr>
        <w:t>«</w:t>
      </w:r>
      <w:r w:rsidR="003C2B6A">
        <w:rPr>
          <w:bCs/>
          <w:sz w:val="28"/>
          <w:szCs w:val="28"/>
        </w:rPr>
        <w:t>Экспертиза условий труда и аттестация рабочих мест</w:t>
      </w:r>
      <w:r w:rsidRPr="002A1E99">
        <w:rPr>
          <w:bCs/>
          <w:sz w:val="28"/>
          <w:szCs w:val="28"/>
        </w:rPr>
        <w:t>»:</w:t>
      </w:r>
    </w:p>
    <w:p w:rsidR="00273232" w:rsidRDefault="00273232" w:rsidP="009679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(компьютер, мультимедийная установка</w:t>
      </w:r>
      <w:r w:rsidRPr="00EF384B">
        <w:rPr>
          <w:bCs/>
          <w:sz w:val="28"/>
          <w:szCs w:val="28"/>
        </w:rPr>
        <w:t>);</w:t>
      </w:r>
    </w:p>
    <w:p w:rsidR="00273232" w:rsidRDefault="00273232" w:rsidP="009679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</w:t>
      </w:r>
      <w:r>
        <w:rPr>
          <w:bCs/>
          <w:sz w:val="28"/>
          <w:szCs w:val="28"/>
        </w:rPr>
        <w:t>в</w:t>
      </w:r>
      <w:r w:rsidRPr="00EF384B">
        <w:rPr>
          <w:bCs/>
          <w:sz w:val="28"/>
          <w:szCs w:val="28"/>
        </w:rPr>
        <w:t>);</w:t>
      </w:r>
    </w:p>
    <w:p w:rsidR="00273232" w:rsidRPr="00FE0476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273232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273232" w:rsidRPr="00011D45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273232" w:rsidRPr="00011D45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PowerPoint</w:t>
      </w:r>
      <w:r>
        <w:rPr>
          <w:bCs/>
          <w:sz w:val="28"/>
          <w:szCs w:val="28"/>
        </w:rPr>
        <w:t xml:space="preserve"> 2010.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3232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кафедры «Техносферная </w:t>
      </w:r>
      <w:bookmarkStart w:id="0" w:name="_GoBack"/>
      <w:bookmarkEnd w:id="0"/>
      <w:r>
        <w:rPr>
          <w:bCs/>
          <w:sz w:val="28"/>
          <w:szCs w:val="28"/>
        </w:rPr>
        <w:t>и экологическая безопасность» обеспечивает проведение всех видов учебных занятий, предусмотренных учебным планом по направлению «Техносферная безопасность» по профилю «Безопасность технологических процессов и производств» и соответствует действующим санитарным и противопожарным нормам и правилам.</w:t>
      </w:r>
    </w:p>
    <w:p w:rsidR="00273232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имеются аудитории (№№ 2-404, 2-410)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Аудитории оснащены </w:t>
      </w:r>
      <w:r w:rsidRPr="004433BA">
        <w:rPr>
          <w:bCs/>
          <w:sz w:val="28"/>
          <w:szCs w:val="28"/>
        </w:rPr>
        <w:t>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>.</w:t>
      </w:r>
    </w:p>
    <w:p w:rsidR="008649D8" w:rsidRDefault="008649D8" w:rsidP="00466FF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66FFC" w:rsidRDefault="004D6642" w:rsidP="004D6642">
      <w:pPr>
        <w:widowControl/>
        <w:spacing w:line="240" w:lineRule="auto"/>
        <w:ind w:left="-426"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12568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F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1A1C3E"/>
    <w:multiLevelType w:val="hybridMultilevel"/>
    <w:tmpl w:val="BF523104"/>
    <w:lvl w:ilvl="0" w:tplc="E36AFD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647FDE"/>
    <w:multiLevelType w:val="hybridMultilevel"/>
    <w:tmpl w:val="1AAA4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2606F"/>
    <w:multiLevelType w:val="hybridMultilevel"/>
    <w:tmpl w:val="1D2EBF46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23"/>
  </w:num>
  <w:num w:numId="22">
    <w:abstractNumId w:val="26"/>
  </w:num>
  <w:num w:numId="23">
    <w:abstractNumId w:val="12"/>
  </w:num>
  <w:num w:numId="24">
    <w:abstractNumId w:val="8"/>
  </w:num>
  <w:num w:numId="25">
    <w:abstractNumId w:val="20"/>
  </w:num>
  <w:num w:numId="26">
    <w:abstractNumId w:val="1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A1736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649"/>
    <w:rsid w:val="000E35E9"/>
    <w:rsid w:val="000F293A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5FB0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17B"/>
    <w:rsid w:val="003A777B"/>
    <w:rsid w:val="003C1BCC"/>
    <w:rsid w:val="003C2B6A"/>
    <w:rsid w:val="003C4293"/>
    <w:rsid w:val="003C56BA"/>
    <w:rsid w:val="003D4E39"/>
    <w:rsid w:val="003E47E8"/>
    <w:rsid w:val="004039C2"/>
    <w:rsid w:val="00405224"/>
    <w:rsid w:val="004122E6"/>
    <w:rsid w:val="0041232E"/>
    <w:rsid w:val="00412C37"/>
    <w:rsid w:val="00414729"/>
    <w:rsid w:val="00443E82"/>
    <w:rsid w:val="00450455"/>
    <w:rsid w:val="004524D2"/>
    <w:rsid w:val="00466FFC"/>
    <w:rsid w:val="00467271"/>
    <w:rsid w:val="004728D4"/>
    <w:rsid w:val="0047344E"/>
    <w:rsid w:val="00480E1B"/>
    <w:rsid w:val="004823DC"/>
    <w:rsid w:val="0048304E"/>
    <w:rsid w:val="0048379C"/>
    <w:rsid w:val="00483FDC"/>
    <w:rsid w:val="00485395"/>
    <w:rsid w:val="00490574"/>
    <w:rsid w:val="004929B4"/>
    <w:rsid w:val="004947EE"/>
    <w:rsid w:val="004B7DCF"/>
    <w:rsid w:val="004C3FFE"/>
    <w:rsid w:val="004C4122"/>
    <w:rsid w:val="004D664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B51"/>
    <w:rsid w:val="005820CB"/>
    <w:rsid w:val="005833BA"/>
    <w:rsid w:val="005A3398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03B0"/>
    <w:rsid w:val="006338D7"/>
    <w:rsid w:val="006622A4"/>
    <w:rsid w:val="00665E04"/>
    <w:rsid w:val="00667D60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2F85"/>
    <w:rsid w:val="00736A1B"/>
    <w:rsid w:val="0074094A"/>
    <w:rsid w:val="00743903"/>
    <w:rsid w:val="00744438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2FBA"/>
    <w:rsid w:val="007A5F60"/>
    <w:rsid w:val="007C0285"/>
    <w:rsid w:val="007C7BEA"/>
    <w:rsid w:val="007D7EAC"/>
    <w:rsid w:val="007E3977"/>
    <w:rsid w:val="007E7072"/>
    <w:rsid w:val="007F2B72"/>
    <w:rsid w:val="00800843"/>
    <w:rsid w:val="00802FB1"/>
    <w:rsid w:val="00812375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3AFC"/>
    <w:rsid w:val="009022BA"/>
    <w:rsid w:val="00902896"/>
    <w:rsid w:val="00905F80"/>
    <w:rsid w:val="009114CB"/>
    <w:rsid w:val="009244C4"/>
    <w:rsid w:val="00931A68"/>
    <w:rsid w:val="00933EC2"/>
    <w:rsid w:val="00935641"/>
    <w:rsid w:val="00942B00"/>
    <w:rsid w:val="00947EB7"/>
    <w:rsid w:val="00950420"/>
    <w:rsid w:val="0095427B"/>
    <w:rsid w:val="00957562"/>
    <w:rsid w:val="00967928"/>
    <w:rsid w:val="00973A15"/>
    <w:rsid w:val="00974682"/>
    <w:rsid w:val="00985000"/>
    <w:rsid w:val="0098550A"/>
    <w:rsid w:val="00986C41"/>
    <w:rsid w:val="00990DC5"/>
    <w:rsid w:val="0099579D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27D"/>
    <w:rsid w:val="00A52159"/>
    <w:rsid w:val="00A55036"/>
    <w:rsid w:val="00A63776"/>
    <w:rsid w:val="00A7043A"/>
    <w:rsid w:val="00A764F5"/>
    <w:rsid w:val="00A84B58"/>
    <w:rsid w:val="00A8508F"/>
    <w:rsid w:val="00A96BD2"/>
    <w:rsid w:val="00AB57D4"/>
    <w:rsid w:val="00AB689B"/>
    <w:rsid w:val="00AD642A"/>
    <w:rsid w:val="00AE3971"/>
    <w:rsid w:val="00AF34CF"/>
    <w:rsid w:val="00AF7187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0E21"/>
    <w:rsid w:val="00C31C43"/>
    <w:rsid w:val="00C37D9F"/>
    <w:rsid w:val="00C50101"/>
    <w:rsid w:val="00C51C84"/>
    <w:rsid w:val="00C573A9"/>
    <w:rsid w:val="00C579E9"/>
    <w:rsid w:val="00C607AA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BA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67EC"/>
    <w:rsid w:val="00D8235F"/>
    <w:rsid w:val="00D84600"/>
    <w:rsid w:val="00D870FA"/>
    <w:rsid w:val="00D92FDE"/>
    <w:rsid w:val="00D94474"/>
    <w:rsid w:val="00DA3098"/>
    <w:rsid w:val="00DA4F2C"/>
    <w:rsid w:val="00DA6A01"/>
    <w:rsid w:val="00DB034D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A73"/>
    <w:rsid w:val="00E20F70"/>
    <w:rsid w:val="00E25B65"/>
    <w:rsid w:val="00E357C8"/>
    <w:rsid w:val="00E4212F"/>
    <w:rsid w:val="00E44EBF"/>
    <w:rsid w:val="00E6137C"/>
    <w:rsid w:val="00E61448"/>
    <w:rsid w:val="00E636A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B8E"/>
    <w:rsid w:val="00EB7F44"/>
    <w:rsid w:val="00EC214C"/>
    <w:rsid w:val="00ED101F"/>
    <w:rsid w:val="00ED1ADD"/>
    <w:rsid w:val="00ED448C"/>
    <w:rsid w:val="00EF7A22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62749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3C2B6A"/>
    <w:rPr>
      <w:color w:val="0000FF"/>
      <w:u w:val="single"/>
    </w:rPr>
  </w:style>
  <w:style w:type="paragraph" w:styleId="a8">
    <w:name w:val="header"/>
    <w:basedOn w:val="a"/>
    <w:link w:val="a9"/>
    <w:rsid w:val="006303B0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</w:rPr>
  </w:style>
  <w:style w:type="character" w:customStyle="1" w:styleId="a9">
    <w:name w:val="Верхний колонтитул Знак"/>
    <w:link w:val="a8"/>
    <w:rsid w:val="006303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3C2B6A"/>
    <w:rPr>
      <w:color w:val="0000FF"/>
      <w:u w:val="single"/>
    </w:rPr>
  </w:style>
  <w:style w:type="paragraph" w:styleId="a8">
    <w:name w:val="header"/>
    <w:basedOn w:val="a"/>
    <w:link w:val="a9"/>
    <w:rsid w:val="006303B0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</w:rPr>
  </w:style>
  <w:style w:type="character" w:customStyle="1" w:styleId="a9">
    <w:name w:val="Верхний колонтитул Знак"/>
    <w:link w:val="a8"/>
    <w:rsid w:val="006303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doc.ru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ocs.cn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um.niio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24700</CharactersWithSpaces>
  <SharedDoc>false</SharedDoc>
  <HLinks>
    <vt:vector size="36" baseType="variant"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http://forum.niiot.net/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6</cp:revision>
  <cp:lastPrinted>2019-04-18T05:46:00Z</cp:lastPrinted>
  <dcterms:created xsi:type="dcterms:W3CDTF">2019-04-18T05:34:00Z</dcterms:created>
  <dcterms:modified xsi:type="dcterms:W3CDTF">2019-04-22T11:41:00Z</dcterms:modified>
</cp:coreProperties>
</file>