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136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32136" w:rsidRPr="00152A7C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АННОТАЦИЯ</w:t>
      </w:r>
    </w:p>
    <w:p w:rsidR="00632136" w:rsidRPr="00152A7C" w:rsidRDefault="00CD62D5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632136" w:rsidRPr="00152A7C">
        <w:rPr>
          <w:rFonts w:ascii="Times New Roman" w:hAnsi="Times New Roman" w:cs="Times New Roman"/>
          <w:sz w:val="24"/>
          <w:szCs w:val="24"/>
        </w:rPr>
        <w:t>исциплины</w:t>
      </w:r>
    </w:p>
    <w:p w:rsidR="00632136" w:rsidRPr="00152A7C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«</w:t>
      </w:r>
      <w:r w:rsidR="007142C7">
        <w:rPr>
          <w:rFonts w:ascii="Times New Roman" w:hAnsi="Times New Roman" w:cs="Times New Roman"/>
          <w:sz w:val="24"/>
          <w:szCs w:val="24"/>
        </w:rPr>
        <w:t>ПРОИЗВОДСТВЕННЫЙ ТРАВМАТИЗМ И СОЦИАЛЬНАЯ ЗАЩИТА ПОСТРАДАВШИХ</w:t>
      </w:r>
      <w:r w:rsidRPr="00152A7C">
        <w:rPr>
          <w:rFonts w:ascii="Times New Roman" w:hAnsi="Times New Roman" w:cs="Times New Roman"/>
          <w:sz w:val="24"/>
          <w:szCs w:val="24"/>
        </w:rPr>
        <w:t>»</w:t>
      </w:r>
    </w:p>
    <w:p w:rsidR="00632136" w:rsidRPr="00152A7C" w:rsidRDefault="00632136" w:rsidP="0063213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32136" w:rsidRPr="007D1625" w:rsidRDefault="00632136" w:rsidP="0063213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1625">
        <w:rPr>
          <w:rFonts w:ascii="Times New Roman" w:hAnsi="Times New Roman" w:cs="Times New Roman"/>
          <w:sz w:val="28"/>
          <w:szCs w:val="28"/>
        </w:rPr>
        <w:t xml:space="preserve">Направление подготовки – </w:t>
      </w:r>
      <w:r w:rsidR="00B26375" w:rsidRPr="007D1625">
        <w:rPr>
          <w:rFonts w:ascii="Times New Roman" w:hAnsi="Times New Roman" w:cs="Times New Roman"/>
          <w:sz w:val="28"/>
          <w:szCs w:val="28"/>
        </w:rPr>
        <w:t>2</w:t>
      </w:r>
      <w:r w:rsidR="00D62795" w:rsidRPr="007D1625">
        <w:rPr>
          <w:rFonts w:ascii="Times New Roman" w:hAnsi="Times New Roman" w:cs="Times New Roman"/>
          <w:sz w:val="28"/>
          <w:szCs w:val="28"/>
        </w:rPr>
        <w:t>0</w:t>
      </w:r>
      <w:r w:rsidR="005C11E8" w:rsidRPr="007D1625">
        <w:rPr>
          <w:rFonts w:ascii="Times New Roman" w:hAnsi="Times New Roman" w:cs="Times New Roman"/>
          <w:sz w:val="28"/>
          <w:szCs w:val="28"/>
        </w:rPr>
        <w:t>.03.0</w:t>
      </w:r>
      <w:r w:rsidR="00D62795" w:rsidRPr="007D1625">
        <w:rPr>
          <w:rFonts w:ascii="Times New Roman" w:hAnsi="Times New Roman" w:cs="Times New Roman"/>
          <w:sz w:val="28"/>
          <w:szCs w:val="28"/>
        </w:rPr>
        <w:t>1</w:t>
      </w:r>
      <w:r w:rsidRPr="007D1625">
        <w:rPr>
          <w:rFonts w:ascii="Times New Roman" w:hAnsi="Times New Roman" w:cs="Times New Roman"/>
          <w:sz w:val="28"/>
          <w:szCs w:val="28"/>
        </w:rPr>
        <w:t xml:space="preserve">  «</w:t>
      </w:r>
      <w:r w:rsidR="00D62795" w:rsidRPr="007D1625">
        <w:rPr>
          <w:rFonts w:ascii="Times New Roman" w:hAnsi="Times New Roman" w:cs="Times New Roman"/>
          <w:sz w:val="28"/>
          <w:szCs w:val="28"/>
        </w:rPr>
        <w:t>Техносферная безопасность</w:t>
      </w:r>
      <w:r w:rsidRPr="007D1625">
        <w:rPr>
          <w:rFonts w:ascii="Times New Roman" w:hAnsi="Times New Roman" w:cs="Times New Roman"/>
          <w:sz w:val="28"/>
          <w:szCs w:val="28"/>
        </w:rPr>
        <w:t>»</w:t>
      </w:r>
    </w:p>
    <w:p w:rsidR="00632136" w:rsidRPr="007D1625" w:rsidRDefault="00632136" w:rsidP="0063213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1625">
        <w:rPr>
          <w:rFonts w:ascii="Times New Roman" w:hAnsi="Times New Roman" w:cs="Times New Roman"/>
          <w:sz w:val="28"/>
          <w:szCs w:val="28"/>
        </w:rPr>
        <w:t>Квалификация (степень) выпускника –</w:t>
      </w:r>
      <w:r w:rsidR="005C11E8" w:rsidRPr="007D1625">
        <w:rPr>
          <w:rFonts w:ascii="Times New Roman" w:hAnsi="Times New Roman" w:cs="Times New Roman"/>
          <w:sz w:val="28"/>
          <w:szCs w:val="28"/>
        </w:rPr>
        <w:t xml:space="preserve"> бакалавр</w:t>
      </w:r>
    </w:p>
    <w:p w:rsidR="002663C2" w:rsidRPr="007D1625" w:rsidRDefault="002663C2" w:rsidP="0063213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1625">
        <w:rPr>
          <w:rFonts w:ascii="Times New Roman" w:hAnsi="Times New Roman" w:cs="Times New Roman"/>
          <w:sz w:val="28"/>
          <w:szCs w:val="28"/>
        </w:rPr>
        <w:t>Профиль – «</w:t>
      </w:r>
      <w:r w:rsidR="00D62795" w:rsidRPr="007D1625">
        <w:rPr>
          <w:rFonts w:ascii="Times New Roman" w:hAnsi="Times New Roman" w:cs="Times New Roman"/>
          <w:sz w:val="28"/>
          <w:szCs w:val="28"/>
        </w:rPr>
        <w:t>Безопасность технологических процессов и производств</w:t>
      </w:r>
      <w:r w:rsidRPr="007D1625">
        <w:rPr>
          <w:rFonts w:ascii="Times New Roman" w:hAnsi="Times New Roman" w:cs="Times New Roman"/>
          <w:sz w:val="28"/>
          <w:szCs w:val="28"/>
        </w:rPr>
        <w:t>»</w:t>
      </w:r>
    </w:p>
    <w:p w:rsidR="00632136" w:rsidRPr="007D1625" w:rsidRDefault="00632136" w:rsidP="00632136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1625">
        <w:rPr>
          <w:rFonts w:ascii="Times New Roman" w:hAnsi="Times New Roman" w:cs="Times New Roman"/>
          <w:b/>
          <w:sz w:val="28"/>
          <w:szCs w:val="28"/>
        </w:rPr>
        <w:t>1. Место дисциплины в структуре основной профессиональной образовательной программы</w:t>
      </w:r>
    </w:p>
    <w:p w:rsidR="00632136" w:rsidRPr="007D1625" w:rsidRDefault="005C11E8" w:rsidP="005C11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1625">
        <w:rPr>
          <w:rFonts w:ascii="Times New Roman" w:hAnsi="Times New Roman" w:cs="Times New Roman"/>
          <w:sz w:val="28"/>
          <w:szCs w:val="28"/>
        </w:rPr>
        <w:t>Дисциплина «</w:t>
      </w:r>
      <w:r w:rsidR="007142C7" w:rsidRPr="007D1625">
        <w:rPr>
          <w:rFonts w:ascii="Times New Roman" w:hAnsi="Times New Roman" w:cs="Times New Roman"/>
          <w:sz w:val="28"/>
          <w:szCs w:val="28"/>
        </w:rPr>
        <w:t>Производственный травматизм и социальная защита пострадавших</w:t>
      </w:r>
      <w:r w:rsidRPr="007D1625">
        <w:rPr>
          <w:rFonts w:ascii="Times New Roman" w:hAnsi="Times New Roman" w:cs="Times New Roman"/>
          <w:sz w:val="28"/>
          <w:szCs w:val="28"/>
        </w:rPr>
        <w:t>» (Б1.</w:t>
      </w:r>
      <w:r w:rsidR="00D62795" w:rsidRPr="007D1625">
        <w:rPr>
          <w:rFonts w:ascii="Times New Roman" w:hAnsi="Times New Roman" w:cs="Times New Roman"/>
          <w:sz w:val="28"/>
          <w:szCs w:val="28"/>
        </w:rPr>
        <w:t>В</w:t>
      </w:r>
      <w:r w:rsidR="00CD62D5" w:rsidRPr="007D1625">
        <w:rPr>
          <w:rFonts w:ascii="Times New Roman" w:hAnsi="Times New Roman" w:cs="Times New Roman"/>
          <w:sz w:val="28"/>
          <w:szCs w:val="28"/>
        </w:rPr>
        <w:t>.</w:t>
      </w:r>
      <w:r w:rsidR="00D62795" w:rsidRPr="007D1625">
        <w:rPr>
          <w:rFonts w:ascii="Times New Roman" w:hAnsi="Times New Roman" w:cs="Times New Roman"/>
          <w:sz w:val="28"/>
          <w:szCs w:val="28"/>
        </w:rPr>
        <w:t>ДВ.</w:t>
      </w:r>
      <w:r w:rsidR="00884717" w:rsidRPr="007D1625">
        <w:rPr>
          <w:rFonts w:ascii="Times New Roman" w:hAnsi="Times New Roman" w:cs="Times New Roman"/>
          <w:sz w:val="28"/>
          <w:szCs w:val="28"/>
        </w:rPr>
        <w:t>7</w:t>
      </w:r>
      <w:r w:rsidR="00D62795" w:rsidRPr="007D1625">
        <w:rPr>
          <w:rFonts w:ascii="Times New Roman" w:hAnsi="Times New Roman" w:cs="Times New Roman"/>
          <w:sz w:val="28"/>
          <w:szCs w:val="28"/>
        </w:rPr>
        <w:t>.</w:t>
      </w:r>
      <w:r w:rsidR="007142C7" w:rsidRPr="007D1625">
        <w:rPr>
          <w:rFonts w:ascii="Times New Roman" w:hAnsi="Times New Roman" w:cs="Times New Roman"/>
          <w:sz w:val="28"/>
          <w:szCs w:val="28"/>
        </w:rPr>
        <w:t>1</w:t>
      </w:r>
      <w:r w:rsidR="00B26375" w:rsidRPr="007D1625">
        <w:rPr>
          <w:rFonts w:ascii="Times New Roman" w:hAnsi="Times New Roman" w:cs="Times New Roman"/>
          <w:sz w:val="28"/>
          <w:szCs w:val="28"/>
        </w:rPr>
        <w:t>)</w:t>
      </w:r>
      <w:r w:rsidRPr="007D1625">
        <w:rPr>
          <w:rFonts w:ascii="Times New Roman" w:hAnsi="Times New Roman" w:cs="Times New Roman"/>
          <w:sz w:val="28"/>
          <w:szCs w:val="28"/>
        </w:rPr>
        <w:t xml:space="preserve"> относится к </w:t>
      </w:r>
      <w:r w:rsidR="00D62795" w:rsidRPr="007D1625">
        <w:rPr>
          <w:rFonts w:ascii="Times New Roman" w:hAnsi="Times New Roman" w:cs="Times New Roman"/>
          <w:sz w:val="28"/>
          <w:szCs w:val="28"/>
        </w:rPr>
        <w:t>вариативной</w:t>
      </w:r>
      <w:r w:rsidR="00CD62D5" w:rsidRPr="007D1625">
        <w:rPr>
          <w:rFonts w:ascii="Times New Roman" w:hAnsi="Times New Roman" w:cs="Times New Roman"/>
          <w:sz w:val="28"/>
          <w:szCs w:val="28"/>
        </w:rPr>
        <w:t xml:space="preserve"> части</w:t>
      </w:r>
      <w:r w:rsidRPr="007D1625">
        <w:rPr>
          <w:rFonts w:ascii="Times New Roman" w:hAnsi="Times New Roman" w:cs="Times New Roman"/>
          <w:sz w:val="28"/>
          <w:szCs w:val="28"/>
        </w:rPr>
        <w:t xml:space="preserve"> и является дисциплиной</w:t>
      </w:r>
      <w:r w:rsidR="00D62795" w:rsidRPr="007D1625">
        <w:rPr>
          <w:rFonts w:ascii="Times New Roman" w:hAnsi="Times New Roman" w:cs="Times New Roman"/>
          <w:sz w:val="28"/>
          <w:szCs w:val="28"/>
        </w:rPr>
        <w:t xml:space="preserve"> по выбору обучающегося</w:t>
      </w:r>
      <w:r w:rsidRPr="007D1625">
        <w:rPr>
          <w:rFonts w:ascii="Times New Roman" w:hAnsi="Times New Roman" w:cs="Times New Roman"/>
          <w:sz w:val="28"/>
          <w:szCs w:val="28"/>
        </w:rPr>
        <w:t>.</w:t>
      </w:r>
    </w:p>
    <w:p w:rsidR="00632136" w:rsidRPr="007D1625" w:rsidRDefault="00632136" w:rsidP="00632136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1625">
        <w:rPr>
          <w:rFonts w:ascii="Times New Roman" w:hAnsi="Times New Roman" w:cs="Times New Roman"/>
          <w:b/>
          <w:sz w:val="28"/>
          <w:szCs w:val="28"/>
        </w:rPr>
        <w:t>2. Цель и задачи дисциплины</w:t>
      </w:r>
    </w:p>
    <w:p w:rsidR="007142C7" w:rsidRPr="007D1625" w:rsidRDefault="007D1625" w:rsidP="007D1625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142C7" w:rsidRPr="007D1625">
        <w:rPr>
          <w:rFonts w:ascii="Times New Roman" w:hAnsi="Times New Roman" w:cs="Times New Roman"/>
          <w:sz w:val="28"/>
          <w:szCs w:val="28"/>
        </w:rPr>
        <w:t>Целью изучения дисциплины «Производственный травматизм и социальная защита пострадавших» является приобретение знаний по вопросам анализа причин производственного травматизма, разработки мероприятий по его снижению и повышению социальной защищенности работников.</w:t>
      </w:r>
    </w:p>
    <w:p w:rsidR="007142C7" w:rsidRPr="007D1625" w:rsidRDefault="007D1625" w:rsidP="007D1625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142C7" w:rsidRPr="007D1625">
        <w:rPr>
          <w:rFonts w:ascii="Times New Roman" w:hAnsi="Times New Roman" w:cs="Times New Roman"/>
          <w:sz w:val="28"/>
          <w:szCs w:val="28"/>
        </w:rPr>
        <w:t>Для достижения поставленных целей решаются следующие задачи:</w:t>
      </w:r>
    </w:p>
    <w:p w:rsidR="007142C7" w:rsidRPr="007D1625" w:rsidRDefault="007142C7" w:rsidP="007D1625">
      <w:pPr>
        <w:pStyle w:val="a7"/>
        <w:rPr>
          <w:rFonts w:ascii="Times New Roman" w:hAnsi="Times New Roman" w:cs="Times New Roman"/>
          <w:sz w:val="28"/>
          <w:szCs w:val="28"/>
        </w:rPr>
      </w:pPr>
      <w:r w:rsidRPr="007D1625">
        <w:rPr>
          <w:rFonts w:ascii="Times New Roman" w:hAnsi="Times New Roman" w:cs="Times New Roman"/>
          <w:sz w:val="28"/>
          <w:szCs w:val="28"/>
        </w:rPr>
        <w:t>Приобретение совокупности знаний и навыков по рассмотрению и анализу причин производственного травматизма.</w:t>
      </w:r>
    </w:p>
    <w:p w:rsidR="007142C7" w:rsidRPr="007D1625" w:rsidRDefault="007D1625" w:rsidP="007D1625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142C7" w:rsidRPr="007D1625">
        <w:rPr>
          <w:rFonts w:ascii="Times New Roman" w:hAnsi="Times New Roman" w:cs="Times New Roman"/>
          <w:sz w:val="28"/>
          <w:szCs w:val="28"/>
        </w:rPr>
        <w:t>Овладение методами снижения производственного травматизма для уменьшения техногенного воздействия и обеспечение безопасности личности и общества.</w:t>
      </w:r>
    </w:p>
    <w:p w:rsidR="007142C7" w:rsidRPr="007D1625" w:rsidRDefault="007D1625" w:rsidP="007D1625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142C7" w:rsidRPr="007D1625">
        <w:rPr>
          <w:rFonts w:ascii="Times New Roman" w:hAnsi="Times New Roman" w:cs="Times New Roman"/>
          <w:sz w:val="28"/>
          <w:szCs w:val="28"/>
        </w:rPr>
        <w:t>Знание и умение применять мероприятия по повышению социальной защищенности пострадавших в результате несчастных случаев на производстве.</w:t>
      </w:r>
    </w:p>
    <w:p w:rsidR="00884717" w:rsidRPr="007D1625" w:rsidRDefault="00884717" w:rsidP="00884717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632136" w:rsidRPr="007D1625" w:rsidRDefault="00632136" w:rsidP="00632136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1625">
        <w:rPr>
          <w:rFonts w:ascii="Times New Roman" w:hAnsi="Times New Roman" w:cs="Times New Roman"/>
          <w:b/>
          <w:sz w:val="28"/>
          <w:szCs w:val="28"/>
        </w:rPr>
        <w:t>3. Перечень планируемых результатов обучения по дисциплине</w:t>
      </w:r>
    </w:p>
    <w:p w:rsidR="00CD62D5" w:rsidRPr="007D1625" w:rsidRDefault="00632136" w:rsidP="0063213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1625">
        <w:rPr>
          <w:rFonts w:ascii="Times New Roman" w:hAnsi="Times New Roman" w:cs="Times New Roman"/>
          <w:sz w:val="28"/>
          <w:szCs w:val="28"/>
        </w:rPr>
        <w:t xml:space="preserve">Изучение дисциплины направлено на формирование следующих  компетенций: </w:t>
      </w:r>
    </w:p>
    <w:p w:rsidR="00B26375" w:rsidRPr="007D1625" w:rsidRDefault="00B26375" w:rsidP="002663C2">
      <w:pPr>
        <w:tabs>
          <w:tab w:val="left" w:pos="1418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1625">
        <w:rPr>
          <w:rFonts w:ascii="Times New Roman" w:hAnsi="Times New Roman" w:cs="Times New Roman"/>
          <w:sz w:val="28"/>
          <w:szCs w:val="28"/>
        </w:rPr>
        <w:t>ОК-</w:t>
      </w:r>
      <w:r w:rsidR="00B65440" w:rsidRPr="007D1625">
        <w:rPr>
          <w:rFonts w:ascii="Times New Roman" w:hAnsi="Times New Roman" w:cs="Times New Roman"/>
          <w:sz w:val="28"/>
          <w:szCs w:val="28"/>
        </w:rPr>
        <w:t>3</w:t>
      </w:r>
      <w:r w:rsidR="00D62795" w:rsidRPr="007D1625">
        <w:rPr>
          <w:rFonts w:ascii="Times New Roman" w:hAnsi="Times New Roman" w:cs="Times New Roman"/>
          <w:sz w:val="28"/>
          <w:szCs w:val="28"/>
        </w:rPr>
        <w:t>, ОПК-</w:t>
      </w:r>
      <w:r w:rsidR="00B65440" w:rsidRPr="007D1625">
        <w:rPr>
          <w:rFonts w:ascii="Times New Roman" w:hAnsi="Times New Roman" w:cs="Times New Roman"/>
          <w:sz w:val="28"/>
          <w:szCs w:val="28"/>
        </w:rPr>
        <w:t>3</w:t>
      </w:r>
      <w:r w:rsidR="00D62795" w:rsidRPr="007D1625">
        <w:rPr>
          <w:rFonts w:ascii="Times New Roman" w:hAnsi="Times New Roman" w:cs="Times New Roman"/>
          <w:sz w:val="28"/>
          <w:szCs w:val="28"/>
        </w:rPr>
        <w:t>, ПК-1</w:t>
      </w:r>
      <w:r w:rsidR="007142C7" w:rsidRPr="007D1625">
        <w:rPr>
          <w:rFonts w:ascii="Times New Roman" w:hAnsi="Times New Roman" w:cs="Times New Roman"/>
          <w:sz w:val="28"/>
          <w:szCs w:val="28"/>
        </w:rPr>
        <w:t>1</w:t>
      </w:r>
      <w:r w:rsidR="00D62795" w:rsidRPr="007D1625">
        <w:rPr>
          <w:rFonts w:ascii="Times New Roman" w:hAnsi="Times New Roman" w:cs="Times New Roman"/>
          <w:sz w:val="28"/>
          <w:szCs w:val="28"/>
        </w:rPr>
        <w:t>.</w:t>
      </w:r>
    </w:p>
    <w:p w:rsidR="00632136" w:rsidRPr="007D1625" w:rsidRDefault="00632136" w:rsidP="0063213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1625">
        <w:rPr>
          <w:rFonts w:ascii="Times New Roman" w:hAnsi="Times New Roman" w:cs="Times New Roman"/>
          <w:sz w:val="28"/>
          <w:szCs w:val="28"/>
        </w:rPr>
        <w:t>В результате освоени</w:t>
      </w:r>
      <w:r w:rsidR="005C11E8" w:rsidRPr="007D1625">
        <w:rPr>
          <w:rFonts w:ascii="Times New Roman" w:hAnsi="Times New Roman" w:cs="Times New Roman"/>
          <w:sz w:val="28"/>
          <w:szCs w:val="28"/>
        </w:rPr>
        <w:t>я дисциплины обучающийся должен</w:t>
      </w:r>
      <w:r w:rsidRPr="007D1625">
        <w:rPr>
          <w:rFonts w:ascii="Times New Roman" w:hAnsi="Times New Roman" w:cs="Times New Roman"/>
          <w:sz w:val="28"/>
          <w:szCs w:val="28"/>
        </w:rPr>
        <w:t>:</w:t>
      </w:r>
    </w:p>
    <w:p w:rsidR="005C11E8" w:rsidRDefault="005C11E8" w:rsidP="005C11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11E8">
        <w:rPr>
          <w:rFonts w:ascii="Times New Roman" w:hAnsi="Times New Roman" w:cs="Times New Roman"/>
          <w:b/>
          <w:sz w:val="24"/>
          <w:szCs w:val="24"/>
        </w:rPr>
        <w:t>ЗНАТЬ</w:t>
      </w:r>
      <w:r w:rsidRPr="005C11E8">
        <w:rPr>
          <w:rFonts w:ascii="Times New Roman" w:hAnsi="Times New Roman" w:cs="Times New Roman"/>
          <w:sz w:val="24"/>
          <w:szCs w:val="24"/>
        </w:rPr>
        <w:t>:</w:t>
      </w:r>
    </w:p>
    <w:p w:rsidR="007142C7" w:rsidRPr="007D1625" w:rsidRDefault="007D1625" w:rsidP="007D1625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142C7" w:rsidRPr="007D1625">
        <w:rPr>
          <w:rFonts w:ascii="Times New Roman" w:hAnsi="Times New Roman" w:cs="Times New Roman"/>
          <w:sz w:val="28"/>
          <w:szCs w:val="28"/>
        </w:rPr>
        <w:t>– методы анализа взаимодействия человека и его деятельности со средой обитания;</w:t>
      </w:r>
    </w:p>
    <w:p w:rsidR="007142C7" w:rsidRPr="007D1625" w:rsidRDefault="007D1625" w:rsidP="007D1625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142C7" w:rsidRPr="007D1625">
        <w:rPr>
          <w:rFonts w:ascii="Times New Roman" w:hAnsi="Times New Roman" w:cs="Times New Roman"/>
          <w:sz w:val="28"/>
          <w:szCs w:val="28"/>
        </w:rPr>
        <w:t>– опасности среды обитания (виды, классификацию, поля действия, источники возникновения, теорию защиты);</w:t>
      </w:r>
    </w:p>
    <w:p w:rsidR="007142C7" w:rsidRPr="007D1625" w:rsidRDefault="007D1625" w:rsidP="007D1625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7142C7" w:rsidRPr="007D1625">
        <w:rPr>
          <w:rFonts w:ascii="Times New Roman" w:hAnsi="Times New Roman" w:cs="Times New Roman"/>
          <w:sz w:val="28"/>
          <w:szCs w:val="28"/>
        </w:rPr>
        <w:t>– основные техносферные опасности, их свойства и характеристики, характер воздействия вредных и опасных факторов на человека и природную среду, методы защиты от них;</w:t>
      </w:r>
    </w:p>
    <w:p w:rsidR="007142C7" w:rsidRPr="007D1625" w:rsidRDefault="007D1625" w:rsidP="007D1625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142C7" w:rsidRPr="007D1625">
        <w:rPr>
          <w:rFonts w:ascii="Times New Roman" w:hAnsi="Times New Roman" w:cs="Times New Roman"/>
          <w:sz w:val="28"/>
          <w:szCs w:val="28"/>
        </w:rPr>
        <w:t>– факторы и причины, приводящие к производственному травматизму и профессиональным заболеваниям;</w:t>
      </w:r>
    </w:p>
    <w:p w:rsidR="007142C7" w:rsidRPr="007D1625" w:rsidRDefault="007D1625" w:rsidP="007D1625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142C7" w:rsidRPr="007D1625">
        <w:rPr>
          <w:rFonts w:ascii="Times New Roman" w:hAnsi="Times New Roman" w:cs="Times New Roman"/>
          <w:sz w:val="28"/>
          <w:szCs w:val="28"/>
        </w:rPr>
        <w:t>– действующую систему законодательных и нормативно-правовых актов, относящихся к расследованию и учету несчастных случаев на производстве и профессиональных заболеваний, а также защите пострадавших на производстве;</w:t>
      </w:r>
    </w:p>
    <w:p w:rsidR="007142C7" w:rsidRPr="007D1625" w:rsidRDefault="007D1625" w:rsidP="007D1625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142C7" w:rsidRPr="007D1625">
        <w:rPr>
          <w:rFonts w:ascii="Times New Roman" w:hAnsi="Times New Roman" w:cs="Times New Roman"/>
          <w:sz w:val="28"/>
          <w:szCs w:val="28"/>
        </w:rPr>
        <w:t>– методы анализа и оценки состояния производственного травматизма;</w:t>
      </w:r>
    </w:p>
    <w:p w:rsidR="007142C7" w:rsidRPr="007D1625" w:rsidRDefault="007D1625" w:rsidP="007D1625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142C7" w:rsidRPr="007D1625">
        <w:rPr>
          <w:rFonts w:ascii="Times New Roman" w:hAnsi="Times New Roman" w:cs="Times New Roman"/>
          <w:sz w:val="28"/>
          <w:szCs w:val="28"/>
        </w:rPr>
        <w:t>– порядок расследования и учета несчастных случаев на производстве и профессиональных заболеваний;</w:t>
      </w:r>
    </w:p>
    <w:p w:rsidR="007142C7" w:rsidRPr="007D1625" w:rsidRDefault="007D1625" w:rsidP="007D1625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142C7" w:rsidRPr="007D1625">
        <w:rPr>
          <w:rFonts w:ascii="Times New Roman" w:hAnsi="Times New Roman" w:cs="Times New Roman"/>
          <w:sz w:val="28"/>
          <w:szCs w:val="28"/>
        </w:rPr>
        <w:t>– способы и методы социальной защиты пострадавших на производстве.</w:t>
      </w:r>
    </w:p>
    <w:p w:rsidR="005C11E8" w:rsidRPr="005C11E8" w:rsidRDefault="005C11E8" w:rsidP="005C11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11E8">
        <w:rPr>
          <w:rFonts w:ascii="Times New Roman" w:hAnsi="Times New Roman" w:cs="Times New Roman"/>
          <w:b/>
          <w:sz w:val="24"/>
          <w:szCs w:val="24"/>
        </w:rPr>
        <w:t>УМЕТЬ</w:t>
      </w:r>
      <w:r w:rsidRPr="005C11E8">
        <w:rPr>
          <w:rFonts w:ascii="Times New Roman" w:hAnsi="Times New Roman" w:cs="Times New Roman"/>
          <w:sz w:val="24"/>
          <w:szCs w:val="24"/>
        </w:rPr>
        <w:t>:</w:t>
      </w:r>
    </w:p>
    <w:p w:rsidR="007142C7" w:rsidRPr="007D1625" w:rsidRDefault="007142C7" w:rsidP="007D1625">
      <w:pPr>
        <w:pStyle w:val="a7"/>
        <w:rPr>
          <w:rFonts w:ascii="Times New Roman" w:hAnsi="Times New Roman" w:cs="Times New Roman"/>
          <w:sz w:val="28"/>
          <w:szCs w:val="28"/>
        </w:rPr>
      </w:pPr>
      <w:r w:rsidRPr="007D1625">
        <w:rPr>
          <w:rFonts w:ascii="Times New Roman" w:hAnsi="Times New Roman" w:cs="Times New Roman"/>
          <w:b/>
          <w:sz w:val="28"/>
          <w:szCs w:val="28"/>
        </w:rPr>
        <w:tab/>
      </w:r>
      <w:r w:rsidRPr="007D1625">
        <w:rPr>
          <w:rFonts w:ascii="Times New Roman" w:hAnsi="Times New Roman" w:cs="Times New Roman"/>
          <w:sz w:val="28"/>
          <w:szCs w:val="28"/>
        </w:rPr>
        <w:t>– использовать основные приемы обработки экспериментальных данных при анализе производственного травматизма;</w:t>
      </w:r>
    </w:p>
    <w:p w:rsidR="007142C7" w:rsidRPr="007D1625" w:rsidRDefault="007D1625" w:rsidP="007D1625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7142C7" w:rsidRPr="007D1625">
        <w:rPr>
          <w:rFonts w:ascii="Times New Roman" w:hAnsi="Times New Roman" w:cs="Times New Roman"/>
          <w:color w:val="000000"/>
          <w:sz w:val="28"/>
          <w:szCs w:val="28"/>
        </w:rPr>
        <w:t>– идентифицировать основные опасности среды обитания человека, оценивать риск их реализации, выбирать методы защиты от опасностей и способы обеспечения комфортных условий жизнедеятельности;</w:t>
      </w:r>
    </w:p>
    <w:p w:rsidR="007142C7" w:rsidRPr="007D1625" w:rsidRDefault="007D1625" w:rsidP="007D1625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142C7" w:rsidRPr="007D1625">
        <w:rPr>
          <w:rFonts w:ascii="Times New Roman" w:hAnsi="Times New Roman" w:cs="Times New Roman"/>
          <w:sz w:val="28"/>
          <w:szCs w:val="28"/>
        </w:rPr>
        <w:t>– применять методы анализа взаимодействия человека и его деятельности со средой обитания;</w:t>
      </w:r>
    </w:p>
    <w:p w:rsidR="007142C7" w:rsidRPr="007D1625" w:rsidRDefault="007D1625" w:rsidP="007D1625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142C7" w:rsidRPr="007D1625">
        <w:rPr>
          <w:rFonts w:ascii="Times New Roman" w:hAnsi="Times New Roman" w:cs="Times New Roman"/>
          <w:sz w:val="28"/>
          <w:szCs w:val="28"/>
        </w:rPr>
        <w:t>– уметь организовать и проводить расследование несчастных случаев на производстве и профессиональных заболеваний;</w:t>
      </w:r>
    </w:p>
    <w:p w:rsidR="007142C7" w:rsidRPr="007D1625" w:rsidRDefault="007D1625" w:rsidP="007D1625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142C7" w:rsidRPr="007D1625">
        <w:rPr>
          <w:rFonts w:ascii="Times New Roman" w:hAnsi="Times New Roman" w:cs="Times New Roman"/>
          <w:sz w:val="28"/>
          <w:szCs w:val="28"/>
        </w:rPr>
        <w:t>– разрабатывать и реализовывать мероприятия по предупреждению несчастных случаев на производстве и профессиональных заболеваний;</w:t>
      </w:r>
    </w:p>
    <w:p w:rsidR="007142C7" w:rsidRPr="007D1625" w:rsidRDefault="007D1625" w:rsidP="007D1625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142C7" w:rsidRPr="007D1625">
        <w:rPr>
          <w:rFonts w:ascii="Times New Roman" w:hAnsi="Times New Roman" w:cs="Times New Roman"/>
          <w:sz w:val="28"/>
          <w:szCs w:val="28"/>
        </w:rPr>
        <w:t>– уметь оказывать правовую помощь пострадавшим на производстве.</w:t>
      </w:r>
    </w:p>
    <w:p w:rsidR="005C11E8" w:rsidRPr="005C11E8" w:rsidRDefault="005C11E8" w:rsidP="005C11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11E8">
        <w:rPr>
          <w:rFonts w:ascii="Times New Roman" w:hAnsi="Times New Roman" w:cs="Times New Roman"/>
          <w:b/>
          <w:sz w:val="24"/>
          <w:szCs w:val="24"/>
        </w:rPr>
        <w:t>ВЛАДЕТЬ</w:t>
      </w:r>
      <w:r w:rsidRPr="005C11E8">
        <w:rPr>
          <w:rFonts w:ascii="Times New Roman" w:hAnsi="Times New Roman" w:cs="Times New Roman"/>
          <w:sz w:val="24"/>
          <w:szCs w:val="24"/>
        </w:rPr>
        <w:t>:</w:t>
      </w:r>
    </w:p>
    <w:p w:rsidR="007142C7" w:rsidRPr="007D1625" w:rsidRDefault="007142C7" w:rsidP="007142C7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7D1625">
        <w:rPr>
          <w:rFonts w:ascii="Times New Roman" w:hAnsi="Times New Roman" w:cs="Times New Roman"/>
          <w:sz w:val="28"/>
          <w:szCs w:val="28"/>
        </w:rPr>
        <w:t>– законодательными и правовыми актами в области безопасности и охраны окружающей среды, требованиями к безопасности технических регламентов;</w:t>
      </w:r>
    </w:p>
    <w:p w:rsidR="007142C7" w:rsidRPr="007D1625" w:rsidRDefault="007D1625" w:rsidP="007D1625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142C7" w:rsidRPr="007D1625">
        <w:rPr>
          <w:rFonts w:ascii="Times New Roman" w:hAnsi="Times New Roman" w:cs="Times New Roman"/>
          <w:sz w:val="28"/>
          <w:szCs w:val="28"/>
        </w:rPr>
        <w:t>– понятийно-терминологическим аппаратом в области безопасности;</w:t>
      </w:r>
    </w:p>
    <w:p w:rsidR="007142C7" w:rsidRPr="007D1625" w:rsidRDefault="007D1625" w:rsidP="007D1625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142C7" w:rsidRPr="007D1625">
        <w:rPr>
          <w:rFonts w:ascii="Times New Roman" w:hAnsi="Times New Roman" w:cs="Times New Roman"/>
          <w:sz w:val="28"/>
          <w:szCs w:val="28"/>
        </w:rPr>
        <w:t>– методами обеспечения безопасности среды обитания и защиты работников от опасных и вредных производственных факторов;</w:t>
      </w:r>
    </w:p>
    <w:p w:rsidR="007142C7" w:rsidRPr="007D1625" w:rsidRDefault="007D1625" w:rsidP="007D1625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142C7" w:rsidRPr="007D1625">
        <w:rPr>
          <w:rFonts w:ascii="Times New Roman" w:hAnsi="Times New Roman" w:cs="Times New Roman"/>
          <w:sz w:val="28"/>
          <w:szCs w:val="28"/>
        </w:rPr>
        <w:t>– методами оценки состояния условий и безопасности труда, отдельных факторов и травматизма на производстве;</w:t>
      </w:r>
    </w:p>
    <w:p w:rsidR="007142C7" w:rsidRPr="007D1625" w:rsidRDefault="007D1625" w:rsidP="007D1625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142C7" w:rsidRPr="007D1625">
        <w:rPr>
          <w:rFonts w:ascii="Times New Roman" w:hAnsi="Times New Roman" w:cs="Times New Roman"/>
          <w:sz w:val="28"/>
          <w:szCs w:val="28"/>
        </w:rPr>
        <w:t>– вопросами, связанными с оказанием социальной защиты пострадавших на производстве;</w:t>
      </w:r>
    </w:p>
    <w:p w:rsidR="007142C7" w:rsidRPr="007D1625" w:rsidRDefault="007D1625" w:rsidP="007D1625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142C7" w:rsidRPr="007D1625">
        <w:rPr>
          <w:rFonts w:ascii="Times New Roman" w:hAnsi="Times New Roman" w:cs="Times New Roman"/>
          <w:sz w:val="28"/>
          <w:szCs w:val="28"/>
        </w:rPr>
        <w:t>– методами и способами обеспечения безопасной организации профессиональной деятельности и предупреждения производственного травматизма и профессиональной заболеваемости.</w:t>
      </w:r>
    </w:p>
    <w:p w:rsidR="00632136" w:rsidRPr="007D1625" w:rsidRDefault="00632136" w:rsidP="007D1625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7D1625">
        <w:rPr>
          <w:rFonts w:ascii="Times New Roman" w:hAnsi="Times New Roman" w:cs="Times New Roman"/>
          <w:b/>
          <w:sz w:val="28"/>
          <w:szCs w:val="28"/>
        </w:rPr>
        <w:t>4. Содержание и структура дисциплины</w:t>
      </w:r>
    </w:p>
    <w:p w:rsidR="00A400C9" w:rsidRPr="007D1625" w:rsidRDefault="00420E36" w:rsidP="007D1625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7142C7" w:rsidRPr="007D1625">
        <w:rPr>
          <w:rFonts w:ascii="Times New Roman" w:hAnsi="Times New Roman" w:cs="Times New Roman"/>
          <w:sz w:val="28"/>
          <w:szCs w:val="28"/>
        </w:rPr>
        <w:t>Введение. Основные понятия и определения</w:t>
      </w:r>
      <w:r w:rsidR="007D1625">
        <w:rPr>
          <w:rFonts w:ascii="Times New Roman" w:hAnsi="Times New Roman" w:cs="Times New Roman"/>
          <w:sz w:val="28"/>
          <w:szCs w:val="28"/>
        </w:rPr>
        <w:t>.</w:t>
      </w:r>
    </w:p>
    <w:p w:rsidR="007142C7" w:rsidRPr="007D1625" w:rsidRDefault="00420E36" w:rsidP="007D1625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142C7" w:rsidRPr="007D1625">
        <w:rPr>
          <w:rFonts w:ascii="Times New Roman" w:hAnsi="Times New Roman" w:cs="Times New Roman"/>
          <w:sz w:val="28"/>
          <w:szCs w:val="28"/>
        </w:rPr>
        <w:t>Производственный травматизм. Причины и факторы</w:t>
      </w:r>
      <w:r w:rsidR="007D1625">
        <w:rPr>
          <w:rFonts w:ascii="Times New Roman" w:hAnsi="Times New Roman" w:cs="Times New Roman"/>
          <w:sz w:val="28"/>
          <w:szCs w:val="28"/>
        </w:rPr>
        <w:t xml:space="preserve"> травмирования.</w:t>
      </w:r>
    </w:p>
    <w:p w:rsidR="007142C7" w:rsidRPr="007D1625" w:rsidRDefault="00420E36" w:rsidP="007D1625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7142C7" w:rsidRPr="007D1625">
        <w:rPr>
          <w:rFonts w:ascii="Times New Roman" w:hAnsi="Times New Roman" w:cs="Times New Roman"/>
          <w:sz w:val="28"/>
          <w:szCs w:val="28"/>
        </w:rPr>
        <w:t>Методы анализа производственного травматизма</w:t>
      </w:r>
      <w:r w:rsidR="007D1625">
        <w:rPr>
          <w:rFonts w:ascii="Times New Roman" w:hAnsi="Times New Roman" w:cs="Times New Roman"/>
          <w:sz w:val="28"/>
          <w:szCs w:val="28"/>
        </w:rPr>
        <w:t>.</w:t>
      </w:r>
    </w:p>
    <w:p w:rsidR="007142C7" w:rsidRPr="007D1625" w:rsidRDefault="00420E36" w:rsidP="007D1625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142C7" w:rsidRPr="007D1625">
        <w:rPr>
          <w:rFonts w:ascii="Times New Roman" w:hAnsi="Times New Roman" w:cs="Times New Roman"/>
          <w:sz w:val="28"/>
          <w:szCs w:val="28"/>
        </w:rPr>
        <w:t>Непроизводственный травматизм</w:t>
      </w:r>
      <w:r w:rsidR="007D1625">
        <w:rPr>
          <w:rFonts w:ascii="Times New Roman" w:hAnsi="Times New Roman" w:cs="Times New Roman"/>
          <w:sz w:val="28"/>
          <w:szCs w:val="28"/>
        </w:rPr>
        <w:t>.</w:t>
      </w:r>
    </w:p>
    <w:p w:rsidR="007142C7" w:rsidRPr="007D1625" w:rsidRDefault="00420E36" w:rsidP="007D1625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142C7" w:rsidRPr="007D1625">
        <w:rPr>
          <w:rFonts w:ascii="Times New Roman" w:hAnsi="Times New Roman" w:cs="Times New Roman"/>
          <w:sz w:val="28"/>
          <w:szCs w:val="28"/>
        </w:rPr>
        <w:t>Несчастный случай на производстве. Расследование и учет несчастных случаев на производстве</w:t>
      </w:r>
    </w:p>
    <w:p w:rsidR="007142C7" w:rsidRPr="007D1625" w:rsidRDefault="00420E36" w:rsidP="007D1625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D39F5" w:rsidRPr="007D1625">
        <w:rPr>
          <w:rFonts w:ascii="Times New Roman" w:hAnsi="Times New Roman" w:cs="Times New Roman"/>
          <w:sz w:val="28"/>
          <w:szCs w:val="28"/>
        </w:rPr>
        <w:t>Профессиональная заболеваемость. Расследование и учет профессиональных заболеваний</w:t>
      </w:r>
      <w:r w:rsidR="007D1625">
        <w:rPr>
          <w:rFonts w:ascii="Times New Roman" w:hAnsi="Times New Roman" w:cs="Times New Roman"/>
          <w:sz w:val="28"/>
          <w:szCs w:val="28"/>
        </w:rPr>
        <w:t>.</w:t>
      </w:r>
    </w:p>
    <w:p w:rsidR="00AD39F5" w:rsidRPr="007D1625" w:rsidRDefault="00420E36" w:rsidP="007D1625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D39F5" w:rsidRPr="007D1625">
        <w:rPr>
          <w:rFonts w:ascii="Times New Roman" w:hAnsi="Times New Roman" w:cs="Times New Roman"/>
          <w:sz w:val="28"/>
          <w:szCs w:val="28"/>
        </w:rPr>
        <w:t>Социальное страхование и защита пострадавших на производстве</w:t>
      </w:r>
      <w:r w:rsidR="007D1625">
        <w:rPr>
          <w:rFonts w:ascii="Times New Roman" w:hAnsi="Times New Roman" w:cs="Times New Roman"/>
          <w:sz w:val="28"/>
          <w:szCs w:val="28"/>
        </w:rPr>
        <w:t>.</w:t>
      </w:r>
    </w:p>
    <w:p w:rsidR="00420E36" w:rsidRDefault="00420E36" w:rsidP="007D1625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624F5" w:rsidRPr="006624F5">
        <w:rPr>
          <w:rFonts w:ascii="Times New Roman" w:hAnsi="Times New Roman" w:cs="Times New Roman"/>
          <w:sz w:val="28"/>
          <w:szCs w:val="28"/>
        </w:rPr>
        <w:t>Анализ и прогнозирование производственного риска. Мероприятий по снижению производственного травматизма</w:t>
      </w:r>
      <w:r w:rsidRPr="00420E36">
        <w:rPr>
          <w:rFonts w:ascii="Times New Roman" w:hAnsi="Times New Roman" w:cs="Times New Roman"/>
          <w:sz w:val="28"/>
          <w:szCs w:val="28"/>
        </w:rPr>
        <w:t>.</w:t>
      </w:r>
    </w:p>
    <w:p w:rsidR="00632136" w:rsidRPr="007D1625" w:rsidRDefault="00632136" w:rsidP="007D1625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7D1625">
        <w:rPr>
          <w:rFonts w:ascii="Times New Roman" w:hAnsi="Times New Roman" w:cs="Times New Roman"/>
          <w:b/>
          <w:sz w:val="28"/>
          <w:szCs w:val="28"/>
        </w:rPr>
        <w:t>5. Объем дисциплины и виды учебной работы</w:t>
      </w:r>
    </w:p>
    <w:p w:rsidR="00F4012C" w:rsidRPr="007D1625" w:rsidRDefault="00F4012C" w:rsidP="007D1625">
      <w:pPr>
        <w:pStyle w:val="a7"/>
        <w:rPr>
          <w:rFonts w:ascii="Times New Roman" w:hAnsi="Times New Roman" w:cs="Times New Roman"/>
          <w:sz w:val="28"/>
          <w:szCs w:val="28"/>
        </w:rPr>
      </w:pPr>
      <w:r w:rsidRPr="007D1625">
        <w:rPr>
          <w:rFonts w:ascii="Times New Roman" w:hAnsi="Times New Roman" w:cs="Times New Roman"/>
          <w:sz w:val="28"/>
          <w:szCs w:val="28"/>
        </w:rPr>
        <w:t>Очная форма:</w:t>
      </w:r>
    </w:p>
    <w:p w:rsidR="00632136" w:rsidRPr="007D1625" w:rsidRDefault="00632136" w:rsidP="007D1625">
      <w:pPr>
        <w:pStyle w:val="a7"/>
        <w:rPr>
          <w:rFonts w:ascii="Times New Roman" w:hAnsi="Times New Roman" w:cs="Times New Roman"/>
          <w:sz w:val="28"/>
          <w:szCs w:val="28"/>
        </w:rPr>
      </w:pPr>
      <w:r w:rsidRPr="007D1625">
        <w:rPr>
          <w:rFonts w:ascii="Times New Roman" w:hAnsi="Times New Roman" w:cs="Times New Roman"/>
          <w:sz w:val="28"/>
          <w:szCs w:val="28"/>
        </w:rPr>
        <w:t xml:space="preserve">Объем дисциплины – </w:t>
      </w:r>
      <w:r w:rsidR="00073883" w:rsidRPr="007D1625">
        <w:rPr>
          <w:rFonts w:ascii="Times New Roman" w:hAnsi="Times New Roman" w:cs="Times New Roman"/>
          <w:sz w:val="28"/>
          <w:szCs w:val="28"/>
        </w:rPr>
        <w:t>4</w:t>
      </w:r>
      <w:r w:rsidRPr="007D1625">
        <w:rPr>
          <w:rFonts w:ascii="Times New Roman" w:hAnsi="Times New Roman" w:cs="Times New Roman"/>
          <w:sz w:val="28"/>
          <w:szCs w:val="28"/>
        </w:rPr>
        <w:t xml:space="preserve"> зачетные единицы (</w:t>
      </w:r>
      <w:r w:rsidR="00073883" w:rsidRPr="007D1625">
        <w:rPr>
          <w:rFonts w:ascii="Times New Roman" w:hAnsi="Times New Roman" w:cs="Times New Roman"/>
          <w:sz w:val="28"/>
          <w:szCs w:val="28"/>
        </w:rPr>
        <w:t>144</w:t>
      </w:r>
      <w:r w:rsidRPr="007D1625">
        <w:rPr>
          <w:rFonts w:ascii="Times New Roman" w:hAnsi="Times New Roman" w:cs="Times New Roman"/>
          <w:sz w:val="28"/>
          <w:szCs w:val="28"/>
        </w:rPr>
        <w:t xml:space="preserve"> час.), в том числе:</w:t>
      </w:r>
    </w:p>
    <w:p w:rsidR="00632136" w:rsidRPr="007D1625" w:rsidRDefault="00632136" w:rsidP="007D1625">
      <w:pPr>
        <w:pStyle w:val="a7"/>
        <w:rPr>
          <w:rFonts w:ascii="Times New Roman" w:hAnsi="Times New Roman" w:cs="Times New Roman"/>
          <w:sz w:val="28"/>
          <w:szCs w:val="28"/>
        </w:rPr>
      </w:pPr>
      <w:r w:rsidRPr="007D1625">
        <w:rPr>
          <w:rFonts w:ascii="Times New Roman" w:hAnsi="Times New Roman" w:cs="Times New Roman"/>
          <w:sz w:val="28"/>
          <w:szCs w:val="28"/>
        </w:rPr>
        <w:t xml:space="preserve">лекции – </w:t>
      </w:r>
      <w:r w:rsidR="00425597" w:rsidRPr="007D1625">
        <w:rPr>
          <w:rFonts w:ascii="Times New Roman" w:hAnsi="Times New Roman" w:cs="Times New Roman"/>
          <w:sz w:val="28"/>
          <w:szCs w:val="28"/>
        </w:rPr>
        <w:t>1</w:t>
      </w:r>
      <w:r w:rsidR="00CA0E0A" w:rsidRPr="007D1625">
        <w:rPr>
          <w:rFonts w:ascii="Times New Roman" w:hAnsi="Times New Roman" w:cs="Times New Roman"/>
          <w:sz w:val="28"/>
          <w:szCs w:val="28"/>
        </w:rPr>
        <w:t>6</w:t>
      </w:r>
      <w:r w:rsidRPr="007D1625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632136" w:rsidRPr="007D1625" w:rsidRDefault="00425597" w:rsidP="007D1625">
      <w:pPr>
        <w:pStyle w:val="a7"/>
        <w:rPr>
          <w:rFonts w:ascii="Times New Roman" w:hAnsi="Times New Roman" w:cs="Times New Roman"/>
          <w:sz w:val="28"/>
          <w:szCs w:val="28"/>
        </w:rPr>
      </w:pPr>
      <w:r w:rsidRPr="007D1625">
        <w:rPr>
          <w:rFonts w:ascii="Times New Roman" w:hAnsi="Times New Roman" w:cs="Times New Roman"/>
          <w:sz w:val="28"/>
          <w:szCs w:val="28"/>
        </w:rPr>
        <w:t>п</w:t>
      </w:r>
      <w:r w:rsidR="00073883" w:rsidRPr="007D1625">
        <w:rPr>
          <w:rFonts w:ascii="Times New Roman" w:hAnsi="Times New Roman" w:cs="Times New Roman"/>
          <w:sz w:val="28"/>
          <w:szCs w:val="28"/>
        </w:rPr>
        <w:t>рактические занятия</w:t>
      </w:r>
      <w:r w:rsidR="00632136" w:rsidRPr="007D1625">
        <w:rPr>
          <w:rFonts w:ascii="Times New Roman" w:hAnsi="Times New Roman" w:cs="Times New Roman"/>
          <w:sz w:val="28"/>
          <w:szCs w:val="28"/>
        </w:rPr>
        <w:t xml:space="preserve"> – </w:t>
      </w:r>
      <w:r w:rsidRPr="007D1625">
        <w:rPr>
          <w:rFonts w:ascii="Times New Roman" w:hAnsi="Times New Roman" w:cs="Times New Roman"/>
          <w:sz w:val="28"/>
          <w:szCs w:val="28"/>
        </w:rPr>
        <w:t>3</w:t>
      </w:r>
      <w:r w:rsidR="00CA0E0A" w:rsidRPr="007D1625">
        <w:rPr>
          <w:rFonts w:ascii="Times New Roman" w:hAnsi="Times New Roman" w:cs="Times New Roman"/>
          <w:sz w:val="28"/>
          <w:szCs w:val="28"/>
        </w:rPr>
        <w:t>2</w:t>
      </w:r>
      <w:r w:rsidR="00632136" w:rsidRPr="007D1625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632136" w:rsidRPr="007D1625" w:rsidRDefault="00632136" w:rsidP="007D1625">
      <w:pPr>
        <w:pStyle w:val="a7"/>
        <w:rPr>
          <w:rFonts w:ascii="Times New Roman" w:hAnsi="Times New Roman" w:cs="Times New Roman"/>
          <w:sz w:val="28"/>
          <w:szCs w:val="28"/>
        </w:rPr>
      </w:pPr>
      <w:r w:rsidRPr="007D1625">
        <w:rPr>
          <w:rFonts w:ascii="Times New Roman" w:hAnsi="Times New Roman" w:cs="Times New Roman"/>
          <w:sz w:val="28"/>
          <w:szCs w:val="28"/>
        </w:rPr>
        <w:t xml:space="preserve">самостоятельная работа – </w:t>
      </w:r>
      <w:r w:rsidR="00425597" w:rsidRPr="007D1625">
        <w:rPr>
          <w:rFonts w:ascii="Times New Roman" w:hAnsi="Times New Roman" w:cs="Times New Roman"/>
          <w:sz w:val="28"/>
          <w:szCs w:val="28"/>
        </w:rPr>
        <w:t>5</w:t>
      </w:r>
      <w:r w:rsidR="00CA0E0A" w:rsidRPr="007D1625">
        <w:rPr>
          <w:rFonts w:ascii="Times New Roman" w:hAnsi="Times New Roman" w:cs="Times New Roman"/>
          <w:sz w:val="28"/>
          <w:szCs w:val="28"/>
        </w:rPr>
        <w:t>1</w:t>
      </w:r>
      <w:r w:rsidRPr="007D1625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425597" w:rsidRPr="007D1625" w:rsidRDefault="00425597" w:rsidP="007D1625">
      <w:pPr>
        <w:pStyle w:val="a7"/>
        <w:rPr>
          <w:rFonts w:ascii="Times New Roman" w:hAnsi="Times New Roman" w:cs="Times New Roman"/>
          <w:sz w:val="28"/>
          <w:szCs w:val="28"/>
        </w:rPr>
      </w:pPr>
      <w:r w:rsidRPr="007D1625">
        <w:rPr>
          <w:rFonts w:ascii="Times New Roman" w:hAnsi="Times New Roman" w:cs="Times New Roman"/>
          <w:sz w:val="28"/>
          <w:szCs w:val="28"/>
        </w:rPr>
        <w:t xml:space="preserve">контроль – </w:t>
      </w:r>
      <w:r w:rsidR="00CA0E0A" w:rsidRPr="007D1625">
        <w:rPr>
          <w:rFonts w:ascii="Times New Roman" w:hAnsi="Times New Roman" w:cs="Times New Roman"/>
          <w:sz w:val="28"/>
          <w:szCs w:val="28"/>
        </w:rPr>
        <w:t>45</w:t>
      </w:r>
      <w:r w:rsidRPr="007D1625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F4012C" w:rsidRPr="007D1625" w:rsidRDefault="00632136" w:rsidP="007D1625">
      <w:pPr>
        <w:pStyle w:val="a7"/>
        <w:rPr>
          <w:rFonts w:ascii="Times New Roman" w:hAnsi="Times New Roman" w:cs="Times New Roman"/>
          <w:sz w:val="28"/>
          <w:szCs w:val="28"/>
        </w:rPr>
      </w:pPr>
      <w:r w:rsidRPr="007D1625">
        <w:rPr>
          <w:rFonts w:ascii="Times New Roman" w:hAnsi="Times New Roman" w:cs="Times New Roman"/>
          <w:sz w:val="28"/>
          <w:szCs w:val="28"/>
        </w:rPr>
        <w:t xml:space="preserve">Форма контроля знаний </w:t>
      </w:r>
      <w:r w:rsidR="00F4012C" w:rsidRPr="007D1625">
        <w:rPr>
          <w:rFonts w:ascii="Times New Roman" w:hAnsi="Times New Roman" w:cs="Times New Roman"/>
          <w:sz w:val="28"/>
          <w:szCs w:val="28"/>
        </w:rPr>
        <w:t>–</w:t>
      </w:r>
      <w:r w:rsidRPr="007D1625">
        <w:rPr>
          <w:rFonts w:ascii="Times New Roman" w:hAnsi="Times New Roman" w:cs="Times New Roman"/>
          <w:sz w:val="28"/>
          <w:szCs w:val="28"/>
        </w:rPr>
        <w:t xml:space="preserve"> </w:t>
      </w:r>
      <w:r w:rsidR="00425597" w:rsidRPr="007D1625">
        <w:rPr>
          <w:rFonts w:ascii="Times New Roman" w:hAnsi="Times New Roman" w:cs="Times New Roman"/>
          <w:sz w:val="28"/>
          <w:szCs w:val="28"/>
        </w:rPr>
        <w:t>экзамен</w:t>
      </w:r>
      <w:r w:rsidR="0074399C" w:rsidRPr="007D1625">
        <w:rPr>
          <w:rFonts w:ascii="Times New Roman" w:hAnsi="Times New Roman" w:cs="Times New Roman"/>
          <w:sz w:val="28"/>
          <w:szCs w:val="28"/>
        </w:rPr>
        <w:t>.</w:t>
      </w:r>
    </w:p>
    <w:p w:rsidR="00632136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32136" w:rsidRDefault="00632136" w:rsidP="00632136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sectPr w:rsidR="00632136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D23B0C"/>
    <w:multiLevelType w:val="hybridMultilevel"/>
    <w:tmpl w:val="E4BA5B84"/>
    <w:lvl w:ilvl="0" w:tplc="A7DE834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56251251"/>
    <w:multiLevelType w:val="hybridMultilevel"/>
    <w:tmpl w:val="E9C25F62"/>
    <w:lvl w:ilvl="0" w:tplc="A48E846C">
      <w:start w:val="1"/>
      <w:numFmt w:val="bullet"/>
      <w:lvlText w:val="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1" w:tplc="BF300B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F45F72"/>
    <w:multiLevelType w:val="hybridMultilevel"/>
    <w:tmpl w:val="11AC6016"/>
    <w:lvl w:ilvl="0" w:tplc="5218CD06">
      <w:start w:val="1"/>
      <w:numFmt w:val="decimal"/>
      <w:lvlText w:val="%1."/>
      <w:lvlJc w:val="left"/>
      <w:pPr>
        <w:tabs>
          <w:tab w:val="num" w:pos="1068"/>
        </w:tabs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0"/>
  </w:num>
  <w:num w:numId="5">
    <w:abstractNumId w:val="1"/>
  </w:num>
  <w:num w:numId="6">
    <w:abstractNumId w:val="3"/>
  </w:num>
  <w:num w:numId="7">
    <w:abstractNumId w:val="8"/>
  </w:num>
  <w:num w:numId="8">
    <w:abstractNumId w:val="9"/>
  </w:num>
  <w:num w:numId="9">
    <w:abstractNumId w:val="7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585"/>
    <w:rsid w:val="00073883"/>
    <w:rsid w:val="00094D1A"/>
    <w:rsid w:val="00142E74"/>
    <w:rsid w:val="00215511"/>
    <w:rsid w:val="002663C2"/>
    <w:rsid w:val="003407F4"/>
    <w:rsid w:val="003E2EF6"/>
    <w:rsid w:val="00420E36"/>
    <w:rsid w:val="00425597"/>
    <w:rsid w:val="00437DAC"/>
    <w:rsid w:val="004E25A0"/>
    <w:rsid w:val="005C11E8"/>
    <w:rsid w:val="005F2D44"/>
    <w:rsid w:val="00632136"/>
    <w:rsid w:val="006624F5"/>
    <w:rsid w:val="00665487"/>
    <w:rsid w:val="006751F8"/>
    <w:rsid w:val="007142C7"/>
    <w:rsid w:val="0074399C"/>
    <w:rsid w:val="007D1625"/>
    <w:rsid w:val="007E3C95"/>
    <w:rsid w:val="00884717"/>
    <w:rsid w:val="00A400C9"/>
    <w:rsid w:val="00AD39F5"/>
    <w:rsid w:val="00B040D1"/>
    <w:rsid w:val="00B26375"/>
    <w:rsid w:val="00B65440"/>
    <w:rsid w:val="00B7234F"/>
    <w:rsid w:val="00CA0E0A"/>
    <w:rsid w:val="00CA35C1"/>
    <w:rsid w:val="00CD62D5"/>
    <w:rsid w:val="00D06585"/>
    <w:rsid w:val="00D5166C"/>
    <w:rsid w:val="00D62795"/>
    <w:rsid w:val="00F4012C"/>
    <w:rsid w:val="00F5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5C11E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customStyle="1" w:styleId="1">
    <w:name w:val="Абзац списка1"/>
    <w:basedOn w:val="a"/>
    <w:rsid w:val="005C11E8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character" w:customStyle="1" w:styleId="30">
    <w:name w:val="Заголовок 3 Знак"/>
    <w:basedOn w:val="a0"/>
    <w:link w:val="3"/>
    <w:rsid w:val="005C11E8"/>
    <w:rPr>
      <w:rFonts w:ascii="Arial" w:eastAsia="Times New Roman" w:hAnsi="Arial" w:cs="Arial"/>
      <w:b/>
      <w:bCs/>
      <w:sz w:val="26"/>
      <w:szCs w:val="26"/>
    </w:rPr>
  </w:style>
  <w:style w:type="paragraph" w:styleId="31">
    <w:name w:val="Body Text 3"/>
    <w:basedOn w:val="a"/>
    <w:link w:val="32"/>
    <w:rsid w:val="00CD62D5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32">
    <w:name w:val="Основной текст 3 Знак"/>
    <w:basedOn w:val="a0"/>
    <w:link w:val="31"/>
    <w:rsid w:val="00CD62D5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text">
    <w:name w:val="text"/>
    <w:basedOn w:val="a"/>
    <w:rsid w:val="00B26375"/>
    <w:pPr>
      <w:overflowPunct w:val="0"/>
      <w:autoSpaceDE w:val="0"/>
      <w:autoSpaceDN w:val="0"/>
      <w:adjustRightInd w:val="0"/>
      <w:spacing w:after="0" w:line="240" w:lineRule="auto"/>
      <w:ind w:firstLine="567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ody Text Indent"/>
    <w:basedOn w:val="a"/>
    <w:link w:val="a6"/>
    <w:uiPriority w:val="99"/>
    <w:unhideWhenUsed/>
    <w:rsid w:val="00D6279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D62795"/>
  </w:style>
  <w:style w:type="paragraph" w:customStyle="1" w:styleId="2">
    <w:name w:val="Абзац списка2"/>
    <w:basedOn w:val="a"/>
    <w:rsid w:val="00D62795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styleId="20">
    <w:name w:val="Body Text Indent 2"/>
    <w:basedOn w:val="a"/>
    <w:link w:val="21"/>
    <w:rsid w:val="00D6279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с отступом 2 Знак"/>
    <w:basedOn w:val="a0"/>
    <w:link w:val="20"/>
    <w:rsid w:val="00D62795"/>
    <w:rPr>
      <w:rFonts w:ascii="Times New Roman" w:eastAsia="Times New Roman" w:hAnsi="Times New Roman" w:cs="Times New Roman"/>
      <w:sz w:val="24"/>
      <w:szCs w:val="24"/>
    </w:rPr>
  </w:style>
  <w:style w:type="paragraph" w:customStyle="1" w:styleId="33">
    <w:name w:val="Абзац списка3"/>
    <w:basedOn w:val="a"/>
    <w:rsid w:val="00B65440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4">
    <w:name w:val="Абзац списка4"/>
    <w:basedOn w:val="a"/>
    <w:rsid w:val="00A400C9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styleId="a7">
    <w:name w:val="No Spacing"/>
    <w:uiPriority w:val="1"/>
    <w:qFormat/>
    <w:rsid w:val="007D162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5C11E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customStyle="1" w:styleId="1">
    <w:name w:val="Абзац списка1"/>
    <w:basedOn w:val="a"/>
    <w:rsid w:val="005C11E8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character" w:customStyle="1" w:styleId="30">
    <w:name w:val="Заголовок 3 Знак"/>
    <w:basedOn w:val="a0"/>
    <w:link w:val="3"/>
    <w:rsid w:val="005C11E8"/>
    <w:rPr>
      <w:rFonts w:ascii="Arial" w:eastAsia="Times New Roman" w:hAnsi="Arial" w:cs="Arial"/>
      <w:b/>
      <w:bCs/>
      <w:sz w:val="26"/>
      <w:szCs w:val="26"/>
    </w:rPr>
  </w:style>
  <w:style w:type="paragraph" w:styleId="31">
    <w:name w:val="Body Text 3"/>
    <w:basedOn w:val="a"/>
    <w:link w:val="32"/>
    <w:rsid w:val="00CD62D5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32">
    <w:name w:val="Основной текст 3 Знак"/>
    <w:basedOn w:val="a0"/>
    <w:link w:val="31"/>
    <w:rsid w:val="00CD62D5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text">
    <w:name w:val="text"/>
    <w:basedOn w:val="a"/>
    <w:rsid w:val="00B26375"/>
    <w:pPr>
      <w:overflowPunct w:val="0"/>
      <w:autoSpaceDE w:val="0"/>
      <w:autoSpaceDN w:val="0"/>
      <w:adjustRightInd w:val="0"/>
      <w:spacing w:after="0" w:line="240" w:lineRule="auto"/>
      <w:ind w:firstLine="567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ody Text Indent"/>
    <w:basedOn w:val="a"/>
    <w:link w:val="a6"/>
    <w:uiPriority w:val="99"/>
    <w:unhideWhenUsed/>
    <w:rsid w:val="00D6279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D62795"/>
  </w:style>
  <w:style w:type="paragraph" w:customStyle="1" w:styleId="2">
    <w:name w:val="Абзац списка2"/>
    <w:basedOn w:val="a"/>
    <w:rsid w:val="00D62795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styleId="20">
    <w:name w:val="Body Text Indent 2"/>
    <w:basedOn w:val="a"/>
    <w:link w:val="21"/>
    <w:rsid w:val="00D6279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с отступом 2 Знак"/>
    <w:basedOn w:val="a0"/>
    <w:link w:val="20"/>
    <w:rsid w:val="00D62795"/>
    <w:rPr>
      <w:rFonts w:ascii="Times New Roman" w:eastAsia="Times New Roman" w:hAnsi="Times New Roman" w:cs="Times New Roman"/>
      <w:sz w:val="24"/>
      <w:szCs w:val="24"/>
    </w:rPr>
  </w:style>
  <w:style w:type="paragraph" w:customStyle="1" w:styleId="33">
    <w:name w:val="Абзац списка3"/>
    <w:basedOn w:val="a"/>
    <w:rsid w:val="00B65440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4">
    <w:name w:val="Абзац списка4"/>
    <w:basedOn w:val="a"/>
    <w:rsid w:val="00A400C9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styleId="a7">
    <w:name w:val="No Spacing"/>
    <w:uiPriority w:val="1"/>
    <w:qFormat/>
    <w:rsid w:val="007D16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705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Пользователь</cp:lastModifiedBy>
  <cp:revision>2</cp:revision>
  <cp:lastPrinted>2016-02-10T06:34:00Z</cp:lastPrinted>
  <dcterms:created xsi:type="dcterms:W3CDTF">2019-04-17T08:30:00Z</dcterms:created>
  <dcterms:modified xsi:type="dcterms:W3CDTF">2019-04-17T08:30:00Z</dcterms:modified>
</cp:coreProperties>
</file>