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2F0AA0" w:rsidRPr="00366049" w:rsidRDefault="002F0AA0" w:rsidP="002F0AA0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ВИСЯЧИХ И ВАНТОВЫХ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>
        <w:rPr>
          <w:rFonts w:eastAsia="Calibri" w:cs="Times New Roman"/>
          <w:sz w:val="28"/>
          <w:szCs w:val="28"/>
          <w:lang w:eastAsia="ru-RU"/>
        </w:rPr>
        <w:t>.В.ОД.4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F0AA0" w:rsidRPr="00366049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E6424D">
        <w:rPr>
          <w:rFonts w:eastAsia="Times New Roman" w:cs="Times New Roman"/>
          <w:sz w:val="28"/>
          <w:szCs w:val="28"/>
          <w:lang w:eastAsia="ru-RU"/>
        </w:rPr>
        <w:t>8</w:t>
      </w:r>
    </w:p>
    <w:p w:rsidR="002F0AA0" w:rsidRDefault="002F0AA0" w:rsidP="002F0A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4C98" w:rsidRDefault="00C64C98" w:rsidP="002F0AA0">
      <w:pPr>
        <w:jc w:val="center"/>
        <w:rPr>
          <w:rFonts w:cs="Times New Roman"/>
          <w:b/>
          <w:bCs/>
          <w:sz w:val="28"/>
          <w:szCs w:val="28"/>
        </w:rPr>
      </w:pPr>
      <w:r w:rsidRPr="00C64C98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98" w:rsidRDefault="00C64C98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F0AA0" w:rsidRPr="00366049" w:rsidRDefault="002F0AA0" w:rsidP="002F0AA0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2F0AA0" w:rsidRPr="00366049" w:rsidRDefault="002F0AA0" w:rsidP="002F0AA0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ПРОЕКТИРОВАНИЕ ВИСЯЧИХ И ВАНТОВЫХ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2F0AA0" w:rsidRPr="00D27D5E" w:rsidRDefault="002F0AA0" w:rsidP="002F0AA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7D5E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«Проектирование висячих и вантовых мостов» является </w:t>
      </w:r>
      <w:r w:rsidRPr="00D27D5E">
        <w:rPr>
          <w:rFonts w:eastAsia="Times New Roman" w:cs="Tahoma"/>
          <w:bCs/>
          <w:sz w:val="28"/>
          <w:szCs w:val="28"/>
          <w:lang w:eastAsia="ru-RU"/>
        </w:rPr>
        <w:t xml:space="preserve">получение студентами знаний </w:t>
      </w:r>
      <w:r w:rsidRPr="00D27D5E">
        <w:rPr>
          <w:rFonts w:eastAsia="Times New Roman" w:cs="Tahoma"/>
          <w:sz w:val="28"/>
          <w:szCs w:val="20"/>
          <w:lang w:eastAsia="ru-RU"/>
        </w:rPr>
        <w:t xml:space="preserve">в области изысканий и проектирования железных и автомобильных дорог и </w:t>
      </w:r>
      <w:r w:rsidRPr="00D27D5E">
        <w:rPr>
          <w:rFonts w:eastAsia="Times New Roman" w:cs="Tahoma"/>
          <w:sz w:val="28"/>
          <w:szCs w:val="28"/>
          <w:lang w:eastAsia="ru-RU"/>
        </w:rPr>
        <w:t>водопропускных транспортных сооружений</w:t>
      </w:r>
      <w:r w:rsidRPr="00D27D5E">
        <w:rPr>
          <w:rFonts w:eastAsia="Times New Roman" w:cs="Tahoma"/>
          <w:sz w:val="28"/>
          <w:szCs w:val="20"/>
          <w:lang w:eastAsia="ru-RU"/>
        </w:rPr>
        <w:t xml:space="preserve">, в частности, подготовка инженеров, способных принимать решения, обеспечивающие высокое качество проектов </w:t>
      </w:r>
      <w:r w:rsidRPr="00D27D5E">
        <w:rPr>
          <w:rFonts w:eastAsia="Times New Roman" w:cs="Times New Roman"/>
          <w:sz w:val="28"/>
          <w:szCs w:val="28"/>
          <w:lang w:eastAsia="ru-RU"/>
        </w:rPr>
        <w:t xml:space="preserve">висячих и вантовых </w:t>
      </w:r>
      <w:r w:rsidRPr="00D27D5E">
        <w:rPr>
          <w:rFonts w:eastAsia="Times New Roman" w:cs="Tahoma"/>
          <w:sz w:val="28"/>
          <w:szCs w:val="20"/>
          <w:lang w:eastAsia="ru-RU"/>
        </w:rPr>
        <w:t>мостов.</w:t>
      </w:r>
    </w:p>
    <w:p w:rsidR="002F0AA0" w:rsidRPr="00D27D5E" w:rsidRDefault="002F0AA0" w:rsidP="002F0AA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7D5E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приобретение знаний о развитии систем, конструкций и методов расчета висячих и вантовых мостов;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ознакомление с современными конструктивно-технологическими решениями в области проектирования и строительства висячих и вантовых мостов;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освоение современных методов проектирования и расчета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приобретение знаний для строительства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>овладение методами технико-экономической оценки вариантов проектных решений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 xml:space="preserve"> 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привитие навыков работы с источниками необходимой информации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, технических норм и условий проектирования.</w:t>
      </w:r>
    </w:p>
    <w:p w:rsidR="002F0AA0" w:rsidRPr="00D27D5E" w:rsidRDefault="002F0AA0" w:rsidP="002F0A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Default="002F0AA0" w:rsidP="002F0AA0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2F0AA0" w:rsidRDefault="002F0AA0" w:rsidP="002F0AA0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2F0AA0" w:rsidRPr="00104973" w:rsidRDefault="002F0AA0" w:rsidP="002F0AA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2F0AA0" w:rsidRDefault="002F0AA0" w:rsidP="002F0AA0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2F0AA0" w:rsidRPr="00D27D5E" w:rsidRDefault="002F0AA0" w:rsidP="002F0AA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7D5E">
        <w:rPr>
          <w:rFonts w:eastAsia="Times New Roman" w:cs="Times New Roman"/>
          <w:b/>
          <w:bCs/>
          <w:sz w:val="28"/>
          <w:szCs w:val="28"/>
          <w:lang w:eastAsia="ru-RU"/>
        </w:rPr>
        <w:t>ЗНАТЬ</w:t>
      </w:r>
      <w:r w:rsidRPr="00D27D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принципы, методы и нормы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основные системы и конструкции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t xml:space="preserve">особенности вариантного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 xml:space="preserve">; 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современные методы расчета и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вопросы учета требований экологии при проектировании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.</w:t>
      </w:r>
    </w:p>
    <w:p w:rsidR="002F0AA0" w:rsidRPr="00D27D5E" w:rsidRDefault="002F0AA0" w:rsidP="002F0AA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D27D5E">
        <w:rPr>
          <w:rFonts w:eastAsia="Times New Roman" w:cs="Times New Roman"/>
          <w:b/>
          <w:bCs/>
          <w:sz w:val="28"/>
          <w:szCs w:val="28"/>
          <w:lang w:eastAsia="ru-RU"/>
        </w:rPr>
        <w:t>УМЕТЬ</w:t>
      </w:r>
      <w:r w:rsidRPr="00D27D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разрабатывать проекты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bCs/>
          <w:color w:val="000000"/>
          <w:sz w:val="28"/>
          <w:szCs w:val="28"/>
          <w:lang w:eastAsia="ru-RU"/>
        </w:rPr>
        <w:t xml:space="preserve"> с использованием последних достижений в области строительной науки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bCs/>
          <w:color w:val="000000"/>
          <w:sz w:val="28"/>
          <w:szCs w:val="28"/>
          <w:lang w:eastAsia="ru-RU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bCs/>
          <w:color w:val="000000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bCs/>
          <w:color w:val="000000"/>
          <w:sz w:val="28"/>
          <w:szCs w:val="28"/>
          <w:lang w:eastAsia="ru-RU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находить оптимальные технические и организационно-управленческие решения в области проектирования и строительства 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оценивать варианты возможных технических решений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 xml:space="preserve">; </w:t>
      </w:r>
    </w:p>
    <w:p w:rsidR="002F0AA0" w:rsidRPr="00957A8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использовать накопленный отечественный и зарубежный опыт проектирования и строительства 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.</w:t>
      </w:r>
    </w:p>
    <w:p w:rsidR="002F0AA0" w:rsidRPr="00D27D5E" w:rsidRDefault="002F0AA0" w:rsidP="002F0AA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D27D5E">
        <w:rPr>
          <w:rFonts w:eastAsia="Times New Roman" w:cs="Times New Roman"/>
          <w:b/>
          <w:bCs/>
          <w:sz w:val="28"/>
          <w:szCs w:val="28"/>
          <w:lang w:eastAsia="ru-RU"/>
        </w:rPr>
        <w:t>ВЛАДЕТЬ</w:t>
      </w:r>
      <w:r w:rsidRPr="00D27D5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современными методами расчета и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методикой вариантного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lang w:eastAsia="ru-RU"/>
        </w:rPr>
      </w:pPr>
      <w:r w:rsidRPr="00D27D5E">
        <w:rPr>
          <w:rFonts w:eastAsia="Calibri" w:cs="Times New Roman"/>
          <w:sz w:val="28"/>
          <w:szCs w:val="28"/>
          <w:lang w:eastAsia="ru-RU"/>
        </w:rPr>
        <w:t xml:space="preserve">программными комплексами расчета и проектирования </w:t>
      </w:r>
      <w:r w:rsidRPr="00D27D5E">
        <w:rPr>
          <w:rFonts w:eastAsia="Calibri" w:cs="Times New Roman"/>
          <w:color w:val="000000"/>
          <w:sz w:val="28"/>
          <w:szCs w:val="28"/>
          <w:lang w:eastAsia="ru-RU"/>
        </w:rPr>
        <w:t>висячих и вантовых мостов</w:t>
      </w:r>
      <w:r w:rsidRPr="00D27D5E">
        <w:rPr>
          <w:rFonts w:eastAsia="Calibri" w:cs="Times New Roman"/>
          <w:sz w:val="28"/>
          <w:szCs w:val="28"/>
          <w:lang w:eastAsia="ru-RU"/>
        </w:rPr>
        <w:t>;</w:t>
      </w:r>
    </w:p>
    <w:p w:rsidR="002F0AA0" w:rsidRPr="00D27D5E" w:rsidRDefault="002F0AA0" w:rsidP="002F0AA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7D5E">
        <w:rPr>
          <w:rFonts w:eastAsia="Times New Roman" w:cs="Times New Roman"/>
          <w:sz w:val="28"/>
          <w:szCs w:val="28"/>
          <w:lang w:eastAsia="ru-RU"/>
        </w:rPr>
        <w:t>методами технико-экономической оценки вариантов проектных решений</w:t>
      </w:r>
      <w:r w:rsidRPr="00D27D5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F0AA0" w:rsidRDefault="002F0AA0" w:rsidP="002F0AA0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2F0AA0" w:rsidRPr="006871F7" w:rsidRDefault="002F0AA0" w:rsidP="002F0AA0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6871F7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 w:rsidRPr="006871F7">
        <w:rPr>
          <w:rFonts w:eastAsia="Times New Roman" w:cs="Times New Roman"/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6871F7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871F7">
        <w:rPr>
          <w:rFonts w:eastAsia="Times New Roman" w:cs="Times New Roman"/>
          <w:sz w:val="28"/>
          <w:szCs w:val="28"/>
          <w:lang w:eastAsia="ru-RU"/>
        </w:rPr>
        <w:t>:</w:t>
      </w:r>
    </w:p>
    <w:p w:rsidR="002F0AA0" w:rsidRPr="006871F7" w:rsidRDefault="002F0AA0" w:rsidP="002F0AA0">
      <w:pPr>
        <w:spacing w:after="0" w:line="240" w:lineRule="auto"/>
        <w:ind w:firstLine="547"/>
        <w:jc w:val="both"/>
        <w:rPr>
          <w:rFonts w:cs="Times New Roman"/>
          <w:sz w:val="28"/>
          <w:szCs w:val="28"/>
        </w:rPr>
      </w:pPr>
      <w:r w:rsidRPr="006871F7">
        <w:rPr>
          <w:rFonts w:cs="Times New Roman"/>
          <w:sz w:val="28"/>
          <w:szCs w:val="28"/>
        </w:rPr>
        <w:t>- способностью выполнить проект плана и профиля мостового перехода с учетом топографических, инженерно-геологических, инженерно-гидрологических условий с обеспечением экологической безопасности (ПСК-3.3);</w:t>
      </w:r>
    </w:p>
    <w:p w:rsidR="002F0AA0" w:rsidRPr="006871F7" w:rsidRDefault="002F0AA0" w:rsidP="002F0AA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cs="Times New Roman"/>
          <w:sz w:val="28"/>
          <w:szCs w:val="28"/>
        </w:rPr>
        <w:t>- владением методами расчета и конструирования несущих элементов мостовых конструкций и других инженерных сооружений мостового перехода (ПСК-3.4).</w:t>
      </w:r>
    </w:p>
    <w:p w:rsidR="002F0AA0" w:rsidRPr="0091785E" w:rsidRDefault="002F0AA0" w:rsidP="002F0AA0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2F0AA0" w:rsidRPr="0091785E" w:rsidRDefault="002F0AA0" w:rsidP="002F0AA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2F0AA0" w:rsidRDefault="002F0AA0" w:rsidP="002F0AA0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2F0AA0" w:rsidRPr="00366049" w:rsidRDefault="002F0AA0" w:rsidP="002F0AA0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2F0AA0" w:rsidRPr="00D27D5E" w:rsidRDefault="002F0AA0" w:rsidP="002F0AA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7D5E">
        <w:rPr>
          <w:rFonts w:eastAsia="Times New Roman" w:cs="Times New Roman"/>
          <w:sz w:val="28"/>
          <w:szCs w:val="28"/>
          <w:lang w:eastAsia="ru-RU"/>
        </w:rPr>
        <w:t>Дисциплина «Проектирование висячих и вантовых мостов» (</w:t>
      </w:r>
      <w:r>
        <w:rPr>
          <w:rFonts w:eastAsia="Times New Roman" w:cs="Times New Roman"/>
          <w:bCs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.В.ОД.4</w:t>
      </w:r>
      <w:r w:rsidRPr="00D27D5E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>
        <w:rPr>
          <w:rFonts w:eastAsia="Times New Roman" w:cs="Times New Roman"/>
          <w:bCs/>
          <w:sz w:val="28"/>
          <w:szCs w:val="28"/>
          <w:lang w:eastAsia="ru-RU"/>
        </w:rPr>
        <w:t>вариативной</w:t>
      </w:r>
      <w:r w:rsidRPr="00D27D5E">
        <w:rPr>
          <w:rFonts w:eastAsia="Times New Roman" w:cs="Times New Roman"/>
          <w:bCs/>
          <w:sz w:val="28"/>
          <w:szCs w:val="28"/>
          <w:lang w:eastAsia="ru-RU"/>
        </w:rPr>
        <w:t xml:space="preserve"> части профессионального цикла</w:t>
      </w:r>
      <w:r w:rsidRPr="00D27D5E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дисциплиной.</w:t>
      </w:r>
    </w:p>
    <w:p w:rsidR="002F0AA0" w:rsidRDefault="002F0AA0" w:rsidP="002F0AA0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A004B8" w:rsidRDefault="002F0AA0" w:rsidP="002F0AA0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Default="002F0AA0" w:rsidP="002F0AA0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2F0AA0" w:rsidRPr="00A24870" w:rsidRDefault="002F0AA0" w:rsidP="002F0AA0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2126"/>
        <w:gridCol w:w="1875"/>
      </w:tblGrid>
      <w:tr w:rsidR="002F0AA0" w:rsidRPr="006871F7" w:rsidTr="00783001">
        <w:trPr>
          <w:jc w:val="center"/>
        </w:trPr>
        <w:tc>
          <w:tcPr>
            <w:tcW w:w="5495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0E73B6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0E73B6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Самостоятельная работа (СРС) 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F0AA0" w:rsidRPr="006871F7" w:rsidTr="00783001">
        <w:trPr>
          <w:jc w:val="center"/>
        </w:trPr>
        <w:tc>
          <w:tcPr>
            <w:tcW w:w="549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5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F0AA0" w:rsidRDefault="002F0AA0" w:rsidP="002F0A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6871F7" w:rsidRDefault="002F0AA0" w:rsidP="002F0AA0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6871F7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F0AA0" w:rsidRPr="006871F7" w:rsidTr="00783001">
        <w:trPr>
          <w:jc w:val="center"/>
        </w:trPr>
        <w:tc>
          <w:tcPr>
            <w:tcW w:w="5353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Самостоятельная работа (СРС) 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F0AA0" w:rsidRDefault="002F0AA0" w:rsidP="002F0AA0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6871F7" w:rsidRDefault="002F0AA0" w:rsidP="002F0AA0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6871F7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F0AA0" w:rsidRPr="006871F7" w:rsidTr="00783001">
        <w:trPr>
          <w:jc w:val="center"/>
        </w:trPr>
        <w:tc>
          <w:tcPr>
            <w:tcW w:w="5353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F0AA0" w:rsidRPr="006871F7" w:rsidRDefault="002F0AA0" w:rsidP="007830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12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Самостоятельная работа (СРС) 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F0AA0" w:rsidRPr="006871F7" w:rsidTr="00783001">
        <w:trPr>
          <w:jc w:val="center"/>
        </w:trPr>
        <w:tc>
          <w:tcPr>
            <w:tcW w:w="5353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2F0AA0" w:rsidRPr="006871F7" w:rsidRDefault="002F0AA0" w:rsidP="0078300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F0AA0" w:rsidRDefault="002F0AA0" w:rsidP="002F0AA0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366049" w:rsidRDefault="002F0AA0" w:rsidP="002F0AA0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2F0AA0" w:rsidRDefault="002F0AA0" w:rsidP="002F0AA0">
      <w:pPr>
        <w:tabs>
          <w:tab w:val="center" w:pos="5103"/>
        </w:tabs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18"/>
        <w:gridCol w:w="2325"/>
        <w:gridCol w:w="6429"/>
      </w:tblGrid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 xml:space="preserve">№№ </w:t>
            </w:r>
            <w:proofErr w:type="gramStart"/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разделов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1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Общие сведения о висячих и вантовых мостах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Краткий исторический очерк и примеры современных сооружений. Принятая терминология. Область применения висячих и вантовых мостов, их основные особенности.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2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Общая характеристика висячих и вантовых мостов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ind w:left="9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Классификация висячих и вантовых мостов по назначению, по числу пролетов, по материалу балки жесткости и материалу главных несущих элементов, классификация по восприятию распора, по распределению нагрузки и по геометрической схеме.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ind w:left="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3</w:t>
            </w:r>
          </w:p>
        </w:tc>
      </w:tr>
      <w:tr w:rsidR="002F0AA0" w:rsidRPr="00D27D5E" w:rsidTr="00783001">
        <w:tc>
          <w:tcPr>
            <w:tcW w:w="699" w:type="dxa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Элементы висячих и      вантовых мостов их конструкция и материалы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Кабели висячих мостов, ванты вантовых мостов, концевые крепления или анкеры кабелей и вант, пилоны висячих и вантовых мостов, балки жесткости висячих и вантовых мостов.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4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Системы висячих мостов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Однопролетные, </w:t>
            </w:r>
            <w:proofErr w:type="spellStart"/>
            <w:r w:rsidRPr="00D27D5E">
              <w:rPr>
                <w:rFonts w:eastAsia="Times New Roman" w:cs="Times New Roman"/>
                <w:szCs w:val="24"/>
                <w:lang w:eastAsia="ru-RU"/>
              </w:rPr>
              <w:t>двухпролетные</w:t>
            </w:r>
            <w:proofErr w:type="spellEnd"/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27D5E">
              <w:rPr>
                <w:rFonts w:eastAsia="Times New Roman" w:cs="Times New Roman"/>
                <w:szCs w:val="24"/>
                <w:lang w:eastAsia="ru-RU"/>
              </w:rPr>
              <w:t>трехпролетные</w:t>
            </w:r>
            <w:proofErr w:type="spellEnd"/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 и многопролетные висячие мосты. Меры повышения жесткости висячих мостов. </w:t>
            </w:r>
            <w:proofErr w:type="spellStart"/>
            <w:r w:rsidRPr="00D27D5E">
              <w:rPr>
                <w:rFonts w:eastAsia="Times New Roman" w:cs="Times New Roman"/>
                <w:szCs w:val="24"/>
                <w:lang w:eastAsia="ru-RU"/>
              </w:rPr>
              <w:t>Безраспорные</w:t>
            </w:r>
            <w:proofErr w:type="spellEnd"/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 висячие мосты с балкой жесткости. Особенности применения железобетонных балок жесткости.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5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Системы вантовых мостов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Мосты с радиально-вантовыми фермами висячей системы (общие сведения, краткий обзор схем). Вантовые фермы Протасова (стержневые предварительно напряженные вантовые фермы, комбинированные предварительно напряженные вантовые фермы).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6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Вантово-балочные мосты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Роль балки жесткости в вантово-балочных мостах. Цели и способы регулирования усилий в вантово-балочных мостах. Схемы расположения вант в вантово-балочных мостах. </w:t>
            </w:r>
            <w:proofErr w:type="spellStart"/>
            <w:r w:rsidRPr="00D27D5E">
              <w:rPr>
                <w:rFonts w:eastAsia="Times New Roman" w:cs="Times New Roman"/>
                <w:szCs w:val="24"/>
                <w:lang w:eastAsia="ru-RU"/>
              </w:rPr>
              <w:t>Двухпролетные</w:t>
            </w:r>
            <w:proofErr w:type="spellEnd"/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D27D5E">
              <w:rPr>
                <w:rFonts w:eastAsia="Times New Roman" w:cs="Times New Roman"/>
                <w:szCs w:val="24"/>
                <w:lang w:eastAsia="ru-RU"/>
              </w:rPr>
              <w:t>трехпролетные</w:t>
            </w:r>
            <w:proofErr w:type="spellEnd"/>
            <w:r w:rsidRPr="00D27D5E">
              <w:rPr>
                <w:rFonts w:eastAsia="Times New Roman" w:cs="Times New Roman"/>
                <w:szCs w:val="24"/>
                <w:lang w:eastAsia="ru-RU"/>
              </w:rPr>
              <w:t xml:space="preserve"> и многопролетные вантово-балочные мосты. Меры повышения жесткости вантово-балочных мостов.</w:t>
            </w:r>
          </w:p>
        </w:tc>
      </w:tr>
      <w:tr w:rsidR="002F0AA0" w:rsidRPr="00D27D5E" w:rsidTr="00783001">
        <w:tc>
          <w:tcPr>
            <w:tcW w:w="9571" w:type="dxa"/>
            <w:gridSpan w:val="4"/>
          </w:tcPr>
          <w:p w:rsidR="002F0AA0" w:rsidRPr="00D27D5E" w:rsidRDefault="002F0AA0" w:rsidP="0078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b/>
                <w:szCs w:val="24"/>
                <w:lang w:eastAsia="ru-RU"/>
              </w:rPr>
              <w:t>Модуль 7</w:t>
            </w:r>
          </w:p>
        </w:tc>
      </w:tr>
      <w:tr w:rsidR="002F0AA0" w:rsidRPr="00D27D5E" w:rsidTr="00783001">
        <w:tc>
          <w:tcPr>
            <w:tcW w:w="817" w:type="dxa"/>
            <w:gridSpan w:val="2"/>
          </w:tcPr>
          <w:p w:rsidR="002F0AA0" w:rsidRPr="00D27D5E" w:rsidRDefault="002F0AA0" w:rsidP="007830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325" w:type="dxa"/>
          </w:tcPr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Общие особенности расчета элементов висячих и вантовых мостов</w:t>
            </w:r>
          </w:p>
        </w:tc>
        <w:tc>
          <w:tcPr>
            <w:tcW w:w="6429" w:type="dxa"/>
          </w:tcPr>
          <w:p w:rsidR="002F0AA0" w:rsidRPr="00D27D5E" w:rsidRDefault="002F0AA0" w:rsidP="0078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Общие сведения о статическом расчете висячих мостов. Эскизные расчеты кабелей, оттяжек, подвесок, пилонов, анкерных опор и балок жесткости висячих мостов. Общие сведения о статическом расчете вантовых мостов. Эскизные расчеты вант, пилонов и балок жесткости вантовых мостов.</w:t>
            </w:r>
          </w:p>
          <w:p w:rsidR="002F0AA0" w:rsidRPr="00D27D5E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7D5E">
              <w:rPr>
                <w:rFonts w:eastAsia="Times New Roman" w:cs="Times New Roman"/>
                <w:szCs w:val="24"/>
                <w:lang w:eastAsia="ru-RU"/>
              </w:rPr>
              <w:t>Общие сведения о динамическом и аэродинамическом расчете висячих и вантовых мостов. Динамическая и аэродинамическая неустойчивость мостов и ее причины. Меры по повышению динамической и аэродинамической устойчивости висячих и вантовых мостов.</w:t>
            </w:r>
          </w:p>
        </w:tc>
      </w:tr>
    </w:tbl>
    <w:p w:rsidR="002F0AA0" w:rsidRDefault="002F0AA0" w:rsidP="002F0A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F0AA0" w:rsidRDefault="002F0AA0" w:rsidP="002F0AA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2F0AA0" w:rsidRDefault="002F0AA0" w:rsidP="002F0A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F0AA0" w:rsidRPr="00A24870" w:rsidRDefault="002F0AA0" w:rsidP="002F0AA0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висячих и вантовых мостах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Общая характеристика висячих и вантовых мостов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висячих и вантовых мостов их конструкция и материалы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2F0AA0" w:rsidRPr="006871F7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висячих мостов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вантовых мостов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антово-балочные мосты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особенности расчета элементов висячих и вантовых мостов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0AA0" w:rsidRPr="006871F7" w:rsidRDefault="002F0AA0" w:rsidP="007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0AA0" w:rsidRPr="006871F7" w:rsidTr="0078300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871F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</w:tbl>
    <w:p w:rsidR="002F0AA0" w:rsidRDefault="002F0AA0" w:rsidP="002F0AA0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6871F7" w:rsidRDefault="002F0AA0" w:rsidP="002F0AA0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6871F7">
        <w:rPr>
          <w:rFonts w:eastAsia="Times New Roman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висячих и вантовых мостах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Общая характеристика висячих и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висячих и вантовых мостов их конструкция и материалы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2F0AA0" w:rsidRPr="006871F7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висячих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антово-балочные мосты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особенности расчета элементов висячих и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0AA0" w:rsidRPr="006871F7" w:rsidTr="00783001">
        <w:trPr>
          <w:jc w:val="center"/>
        </w:trPr>
        <w:tc>
          <w:tcPr>
            <w:tcW w:w="5524" w:type="dxa"/>
            <w:gridSpan w:val="2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6871F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F0AA0" w:rsidRPr="00AD4ED5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</w:tr>
    </w:tbl>
    <w:p w:rsidR="002F0AA0" w:rsidRPr="006871F7" w:rsidRDefault="002F0AA0" w:rsidP="002F0AA0">
      <w:pPr>
        <w:widowControl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69746F" w:rsidRDefault="002F0AA0" w:rsidP="002F0AA0">
      <w:pPr>
        <w:widowControl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6871F7">
        <w:rPr>
          <w:rFonts w:eastAsia="Times New Roman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висячих и вантовых мостах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Общая характеристика висячих и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висячих и вантовых мостов их конструкция и материалы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0AA0" w:rsidRPr="006871F7" w:rsidTr="00783001">
        <w:trPr>
          <w:trHeight w:val="477"/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2F0AA0" w:rsidRPr="006871F7" w:rsidRDefault="002F0AA0" w:rsidP="0078300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висячих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Системы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антово-балочные мосты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F0AA0" w:rsidRPr="006871F7" w:rsidTr="00783001">
        <w:trPr>
          <w:jc w:val="center"/>
        </w:trPr>
        <w:tc>
          <w:tcPr>
            <w:tcW w:w="628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Общие особенности расчета элементов висячих и вантовых мостов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871F7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F0AA0" w:rsidRPr="006871F7" w:rsidTr="00783001">
        <w:trPr>
          <w:jc w:val="center"/>
        </w:trPr>
        <w:tc>
          <w:tcPr>
            <w:tcW w:w="5524" w:type="dxa"/>
            <w:gridSpan w:val="2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71F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871F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AA0" w:rsidRPr="00AD4ED5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0AA0" w:rsidRPr="006871F7" w:rsidRDefault="002F0AA0" w:rsidP="0078300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</w:tr>
    </w:tbl>
    <w:p w:rsidR="002F0AA0" w:rsidRPr="00366049" w:rsidRDefault="002F0AA0" w:rsidP="002F0AA0">
      <w:pPr>
        <w:rPr>
          <w:rFonts w:cs="Times New Roman"/>
          <w:bCs/>
          <w:sz w:val="28"/>
          <w:szCs w:val="28"/>
        </w:rPr>
      </w:pPr>
    </w:p>
    <w:p w:rsidR="002F0AA0" w:rsidRPr="00366049" w:rsidRDefault="002F0AA0" w:rsidP="002F0AA0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2F0AA0" w:rsidRPr="00366049" w:rsidRDefault="002F0AA0" w:rsidP="002F0AA0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ПРОЕКТИРОВАНИЕ ВИСЯЧИХ И ВАНТОВЫХ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2F0AA0" w:rsidRDefault="002F0AA0" w:rsidP="002F0AA0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2F0AA0" w:rsidRPr="006871F7" w:rsidRDefault="002F0AA0" w:rsidP="002F0AA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2F0AA0" w:rsidRPr="0069746F" w:rsidRDefault="002F0AA0" w:rsidP="002F0AA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Барановский А.А. Мосты больших пролетов. Проектирование висячих и вантовых мостов. Курс лекций. – СПб.: 2015. – 290 </w:t>
      </w:r>
      <w:proofErr w:type="gramStart"/>
      <w:r w:rsidRPr="006871F7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871F7">
        <w:rPr>
          <w:rFonts w:eastAsia="Times New Roman" w:cs="Times New Roman"/>
          <w:sz w:val="28"/>
          <w:szCs w:val="28"/>
          <w:lang w:eastAsia="ru-RU"/>
        </w:rPr>
        <w:t>.</w:t>
      </w:r>
    </w:p>
    <w:p w:rsidR="002F0AA0" w:rsidRDefault="002F0AA0" w:rsidP="002F0AA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AA0" w:rsidRPr="006871F7" w:rsidRDefault="002F0AA0" w:rsidP="002F0AA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2F0AA0" w:rsidRPr="006871F7" w:rsidRDefault="002F0AA0" w:rsidP="002F0AA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6871F7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871F7">
        <w:rPr>
          <w:rFonts w:eastAsia="Times New Roman" w:cs="Times New Roman"/>
          <w:sz w:val="28"/>
          <w:szCs w:val="28"/>
          <w:lang w:eastAsia="ru-RU"/>
        </w:rPr>
        <w:t xml:space="preserve">Барановский А.А. Мосты больших пролетов. Проектирование висячих и вантовых мостов. Курс лекций. – СПб.: 2005. – 272 </w:t>
      </w:r>
      <w:proofErr w:type="gramStart"/>
      <w:r w:rsidRPr="006871F7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871F7">
        <w:rPr>
          <w:rFonts w:eastAsia="Times New Roman" w:cs="Times New Roman"/>
          <w:sz w:val="28"/>
          <w:szCs w:val="28"/>
          <w:lang w:eastAsia="ru-RU"/>
        </w:rPr>
        <w:t>.</w:t>
      </w:r>
    </w:p>
    <w:p w:rsidR="002F0AA0" w:rsidRPr="006871F7" w:rsidRDefault="002F0AA0" w:rsidP="002F0AA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871F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F0AA0" w:rsidRPr="006871F7" w:rsidRDefault="002F0AA0" w:rsidP="002F0AA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t>1.Свод правил СП 35.13330.2011 Мосты и трубы. Актуализированная СНиП 2.05.03-84*. М.: ОАО «ЦПП». 2011. – 341 с.</w:t>
      </w:r>
    </w:p>
    <w:p w:rsidR="002F0AA0" w:rsidRPr="006871F7" w:rsidRDefault="002F0AA0" w:rsidP="002F0AA0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6871F7">
        <w:rPr>
          <w:rFonts w:eastAsia="Times New Roman" w:cs="Times New Roman"/>
          <w:sz w:val="28"/>
          <w:szCs w:val="28"/>
          <w:lang w:eastAsia="ru-RU"/>
        </w:rPr>
        <w:t>2. Постановление правительства РФ. О составе</w:t>
      </w:r>
      <w:r w:rsidRPr="006871F7">
        <w:rPr>
          <w:rFonts w:eastAsia="Calibri" w:cs="Times New Roman"/>
          <w:bCs/>
          <w:sz w:val="28"/>
          <w:szCs w:val="28"/>
          <w:lang w:eastAsia="ru-RU"/>
        </w:rPr>
        <w:t xml:space="preserve"> разделов проектной документации и требования к их содержанию [Текст]: постановление правительства: [от 16.02.2008 № 87]. - М.: «Российская газета» от 27.02.2008 г. N 41, в Собрании законодательства РФ от 25.02.2008 г. N 8 ст. 744.</w:t>
      </w:r>
    </w:p>
    <w:p w:rsidR="002F0AA0" w:rsidRDefault="002F0AA0" w:rsidP="002F0AA0">
      <w:pPr>
        <w:spacing w:after="0" w:line="240" w:lineRule="auto"/>
        <w:rPr>
          <w:rFonts w:cs="Times New Roman"/>
          <w:sz w:val="28"/>
          <w:szCs w:val="28"/>
        </w:rPr>
      </w:pPr>
    </w:p>
    <w:p w:rsidR="002F0AA0" w:rsidRPr="00A24870" w:rsidRDefault="002F0AA0" w:rsidP="002F0AA0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2F0AA0" w:rsidRDefault="002F0AA0" w:rsidP="002F0AA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используются.</w:t>
      </w:r>
    </w:p>
    <w:p w:rsidR="002F0AA0" w:rsidRPr="00A24870" w:rsidRDefault="002F0AA0" w:rsidP="002F0AA0">
      <w:pPr>
        <w:spacing w:after="0" w:line="240" w:lineRule="auto"/>
        <w:rPr>
          <w:rFonts w:cs="Times New Roman"/>
          <w:sz w:val="28"/>
          <w:szCs w:val="28"/>
        </w:rPr>
      </w:pPr>
    </w:p>
    <w:p w:rsidR="002F0AA0" w:rsidRPr="00E93402" w:rsidRDefault="002F0AA0" w:rsidP="002F0AA0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41B3C" w:rsidRPr="00E0385F" w:rsidRDefault="00A41B3C" w:rsidP="00A41B3C">
      <w:pPr>
        <w:pStyle w:val="a3"/>
        <w:numPr>
          <w:ilvl w:val="0"/>
          <w:numId w:val="10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175886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41B3C" w:rsidRPr="00AD2C7D" w:rsidRDefault="00A41B3C" w:rsidP="00A41B3C">
      <w:pPr>
        <w:numPr>
          <w:ilvl w:val="0"/>
          <w:numId w:val="1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41B3C" w:rsidRPr="00AD2C7D" w:rsidRDefault="00A41B3C" w:rsidP="00A41B3C">
      <w:pPr>
        <w:numPr>
          <w:ilvl w:val="0"/>
          <w:numId w:val="1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F0AA0" w:rsidRDefault="002F0AA0" w:rsidP="002F0AA0">
      <w:pPr>
        <w:spacing w:after="0" w:line="240" w:lineRule="auto"/>
        <w:jc w:val="both"/>
        <w:rPr>
          <w:rStyle w:val="a4"/>
          <w:rFonts w:cs="Times New Roman"/>
          <w:bCs/>
          <w:color w:val="auto"/>
          <w:sz w:val="28"/>
          <w:szCs w:val="28"/>
          <w:u w:val="none"/>
        </w:rPr>
      </w:pPr>
    </w:p>
    <w:p w:rsidR="002F0AA0" w:rsidRPr="00E530FA" w:rsidRDefault="002F0AA0" w:rsidP="002F0AA0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2F0AA0" w:rsidRPr="00E530FA" w:rsidRDefault="002F0AA0" w:rsidP="002F0AA0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F0AA0" w:rsidRPr="00E530FA" w:rsidRDefault="002F0AA0" w:rsidP="002F0AA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F0AA0" w:rsidRPr="00E530FA" w:rsidRDefault="002F0AA0" w:rsidP="002F0AA0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F0AA0" w:rsidRPr="00E530FA" w:rsidRDefault="002F0AA0" w:rsidP="002F0AA0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</w:t>
      </w:r>
      <w:r>
        <w:rPr>
          <w:rFonts w:eastAsia="Times New Roman" w:cs="Times New Roman"/>
          <w:bCs/>
          <w:sz w:val="28"/>
          <w:szCs w:val="28"/>
          <w:lang w:eastAsia="ru-RU"/>
        </w:rPr>
        <w:t>ую курсовую работу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, необходим</w:t>
      </w:r>
      <w:r>
        <w:rPr>
          <w:rFonts w:eastAsia="Times New Roman" w:cs="Times New Roman"/>
          <w:bCs/>
          <w:sz w:val="28"/>
          <w:szCs w:val="28"/>
          <w:lang w:eastAsia="ru-RU"/>
        </w:rPr>
        <w:t>ую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F0AA0" w:rsidRDefault="002F0AA0" w:rsidP="002F0AA0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A41B3C" w:rsidRPr="00332BFB" w:rsidRDefault="00A41B3C" w:rsidP="00A41B3C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F0AA0" w:rsidRPr="00B53574" w:rsidRDefault="002F0AA0" w:rsidP="002F0AA0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1B3C" w:rsidRPr="00011752" w:rsidRDefault="00A41B3C" w:rsidP="00A41B3C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ВИСЯЧИХ И ВАНТОВЫХ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A41B3C" w:rsidRPr="00011752" w:rsidRDefault="00A41B3C" w:rsidP="00A41B3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41B3C" w:rsidRPr="00011752" w:rsidRDefault="00A41B3C" w:rsidP="00A41B3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A41B3C" w:rsidRPr="00980E84" w:rsidRDefault="00A41B3C" w:rsidP="00A41B3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80E84" w:rsidRDefault="00980E84" w:rsidP="00980E8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ЛИРА-САПР. Дополнительные системы. Академик сет 2016;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980E84" w:rsidRDefault="00980E84" w:rsidP="00980E84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Sofistik</w:t>
      </w:r>
      <w:proofErr w:type="spellEnd"/>
      <w:r>
        <w:rPr>
          <w:bCs/>
          <w:sz w:val="28"/>
          <w:szCs w:val="28"/>
        </w:rPr>
        <w:t>.</w:t>
      </w:r>
    </w:p>
    <w:p w:rsidR="00980E84" w:rsidRPr="00980E84" w:rsidRDefault="00980E84" w:rsidP="00A41B3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2F0AA0" w:rsidRPr="00AF7396" w:rsidRDefault="002F0AA0" w:rsidP="00A41B3C">
      <w:pPr>
        <w:tabs>
          <w:tab w:val="left" w:pos="0"/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2F0AA0" w:rsidRDefault="002F0AA0" w:rsidP="002F0AA0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0AA0" w:rsidRPr="00AF7396" w:rsidRDefault="002F0AA0" w:rsidP="002F0AA0">
      <w:pPr>
        <w:spacing w:after="0" w:line="240" w:lineRule="auto"/>
        <w:jc w:val="center"/>
        <w:rPr>
          <w:bCs/>
          <w:sz w:val="28"/>
          <w:szCs w:val="28"/>
        </w:rPr>
      </w:pPr>
    </w:p>
    <w:p w:rsidR="002F0AA0" w:rsidRPr="002F0AA0" w:rsidRDefault="002F0AA0" w:rsidP="002F0A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F0AA0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2F0AA0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2F0AA0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2F0AA0" w:rsidRPr="002F0AA0" w:rsidRDefault="002F0AA0" w:rsidP="002F0A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F0AA0">
        <w:rPr>
          <w:rFonts w:eastAsia="Calibri" w:cs="Times New Roman"/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="00A41B3C">
        <w:rPr>
          <w:rFonts w:eastAsia="Times New Roman" w:cs="Times New Roman"/>
          <w:sz w:val="28"/>
          <w:szCs w:val="28"/>
          <w:lang w:eastAsia="ru-RU"/>
        </w:rPr>
        <w:t>выполнения курсовых работ</w:t>
      </w:r>
      <w:r w:rsidRPr="002F0AA0">
        <w:rPr>
          <w:rFonts w:eastAsia="Times New Roman" w:cs="Times New Roman"/>
          <w:sz w:val="28"/>
          <w:szCs w:val="28"/>
          <w:lang w:eastAsia="ru-RU"/>
        </w:rPr>
        <w:t>,</w:t>
      </w:r>
      <w:r w:rsidRPr="002F0AA0">
        <w:rPr>
          <w:rFonts w:eastAsia="Calibri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Pr="002F0AA0">
        <w:rPr>
          <w:rFonts w:eastAsia="Calibri" w:cs="Times New Roman"/>
          <w:bCs/>
          <w:sz w:val="28"/>
        </w:rPr>
        <w:lastRenderedPageBreak/>
        <w:t>обслуживания учебного оборудования. Помещения на семестр учебного года выделяются в соответствии с расписанием занятий.</w:t>
      </w:r>
    </w:p>
    <w:p w:rsidR="002F0AA0" w:rsidRPr="002F0AA0" w:rsidRDefault="002F0AA0" w:rsidP="002F0A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F0AA0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F0AA0" w:rsidRPr="002F0AA0" w:rsidRDefault="002F0AA0" w:rsidP="002F0A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F0AA0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F0AA0" w:rsidRPr="002F0AA0" w:rsidRDefault="002F0AA0" w:rsidP="002F0A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F0AA0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F0AA0" w:rsidRPr="00366049" w:rsidRDefault="002F0AA0" w:rsidP="002F0AA0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2F0AA0" w:rsidRPr="00A24870" w:rsidRDefault="002F0AA0" w:rsidP="002F0AA0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9039" w:type="dxa"/>
        <w:tblLook w:val="00A0"/>
      </w:tblPr>
      <w:tblGrid>
        <w:gridCol w:w="3227"/>
        <w:gridCol w:w="3441"/>
        <w:gridCol w:w="2371"/>
      </w:tblGrid>
      <w:tr w:rsidR="00E6424D" w:rsidTr="00052694">
        <w:tc>
          <w:tcPr>
            <w:tcW w:w="3227" w:type="dxa"/>
          </w:tcPr>
          <w:p w:rsidR="00E6424D" w:rsidRDefault="00E6424D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6424D" w:rsidRDefault="00E6424D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программы,</w:t>
            </w:r>
          </w:p>
        </w:tc>
        <w:tc>
          <w:tcPr>
            <w:tcW w:w="3441" w:type="dxa"/>
            <w:vMerge w:val="restart"/>
            <w:vAlign w:val="bottom"/>
            <w:hideMark/>
          </w:tcPr>
          <w:p w:rsidR="00E6424D" w:rsidRDefault="00052694" w:rsidP="004239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742950"/>
                  <wp:effectExtent l="0" t="0" r="0" b="0"/>
                  <wp:docPr id="1" name="Рисунок 1" descr="C:\Users\КМ1\AppData\Local\Microsoft\Windows\INetCache\Content.Word\Baranov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М1\AppData\Local\Microsoft\Windows\INetCache\Content.Word\Baranov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vAlign w:val="bottom"/>
            <w:hideMark/>
          </w:tcPr>
          <w:p w:rsidR="00E6424D" w:rsidRDefault="00E6424D" w:rsidP="004239E6">
            <w:pPr>
              <w:spacing w:after="0" w:line="24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А.А. Барановский</w:t>
            </w:r>
          </w:p>
        </w:tc>
      </w:tr>
      <w:tr w:rsidR="00E6424D" w:rsidTr="00052694">
        <w:tc>
          <w:tcPr>
            <w:tcW w:w="3227" w:type="dxa"/>
            <w:hideMark/>
          </w:tcPr>
          <w:p w:rsidR="00E6424D" w:rsidRDefault="00E6424D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«27» апреля  2018 г.</w:t>
            </w:r>
          </w:p>
        </w:tc>
        <w:tc>
          <w:tcPr>
            <w:tcW w:w="3441" w:type="dxa"/>
            <w:vMerge/>
            <w:vAlign w:val="center"/>
            <w:hideMark/>
          </w:tcPr>
          <w:p w:rsidR="00E6424D" w:rsidRDefault="00E6424D" w:rsidP="004239E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</w:tcPr>
          <w:p w:rsidR="00E6424D" w:rsidRDefault="00E6424D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F0AA0" w:rsidRPr="00366049" w:rsidRDefault="002F0AA0" w:rsidP="002F0AA0">
      <w:pPr>
        <w:spacing w:after="0"/>
        <w:ind w:hanging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79DD" w:rsidRDefault="002679DD">
      <w:bookmarkStart w:id="0" w:name="_GoBack"/>
      <w:bookmarkEnd w:id="0"/>
    </w:p>
    <w:sectPr w:rsidR="002679DD" w:rsidSect="003524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D8" w:rsidRDefault="005313D8" w:rsidP="002F0AA0">
      <w:pPr>
        <w:spacing w:after="0" w:line="240" w:lineRule="auto"/>
      </w:pPr>
      <w:r>
        <w:separator/>
      </w:r>
    </w:p>
  </w:endnote>
  <w:endnote w:type="continuationSeparator" w:id="0">
    <w:p w:rsidR="005313D8" w:rsidRDefault="005313D8" w:rsidP="002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24127"/>
      <w:docPartObj>
        <w:docPartGallery w:val="Page Numbers (Bottom of Page)"/>
        <w:docPartUnique/>
      </w:docPartObj>
    </w:sdtPr>
    <w:sdtContent>
      <w:p w:rsidR="00B528B0" w:rsidRDefault="007E2552">
        <w:pPr>
          <w:pStyle w:val="a5"/>
          <w:jc w:val="right"/>
        </w:pPr>
        <w:r>
          <w:fldChar w:fldCharType="begin"/>
        </w:r>
        <w:r w:rsidR="000012EB">
          <w:instrText>PAGE   \* MERGEFORMAT</w:instrText>
        </w:r>
        <w:r>
          <w:fldChar w:fldCharType="separate"/>
        </w:r>
        <w:r w:rsidR="00C64C98">
          <w:rPr>
            <w:noProof/>
          </w:rPr>
          <w:t>11</w:t>
        </w:r>
        <w:r>
          <w:fldChar w:fldCharType="end"/>
        </w:r>
      </w:p>
    </w:sdtContent>
  </w:sdt>
  <w:p w:rsidR="00B528B0" w:rsidRDefault="005313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D8" w:rsidRDefault="005313D8" w:rsidP="002F0AA0">
      <w:pPr>
        <w:spacing w:after="0" w:line="240" w:lineRule="auto"/>
      </w:pPr>
      <w:r>
        <w:separator/>
      </w:r>
    </w:p>
  </w:footnote>
  <w:footnote w:type="continuationSeparator" w:id="0">
    <w:p w:rsidR="005313D8" w:rsidRDefault="005313D8" w:rsidP="002F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1C"/>
    <w:rsid w:val="000012EB"/>
    <w:rsid w:val="00015743"/>
    <w:rsid w:val="00052694"/>
    <w:rsid w:val="001946EE"/>
    <w:rsid w:val="0023721C"/>
    <w:rsid w:val="002679DD"/>
    <w:rsid w:val="002F0AA0"/>
    <w:rsid w:val="003524DA"/>
    <w:rsid w:val="00382C1D"/>
    <w:rsid w:val="005313D8"/>
    <w:rsid w:val="007521C9"/>
    <w:rsid w:val="007E2552"/>
    <w:rsid w:val="0087714B"/>
    <w:rsid w:val="00980E84"/>
    <w:rsid w:val="00A41B3C"/>
    <w:rsid w:val="00BE31A3"/>
    <w:rsid w:val="00BE76A0"/>
    <w:rsid w:val="00C64C98"/>
    <w:rsid w:val="00D31975"/>
    <w:rsid w:val="00D7037E"/>
    <w:rsid w:val="00E6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AA0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2F0AA0"/>
  </w:style>
  <w:style w:type="paragraph" w:customStyle="1" w:styleId="2">
    <w:name w:val="Абзац списка2"/>
    <w:basedOn w:val="a"/>
    <w:rsid w:val="002F0AA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A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AA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10</cp:revision>
  <cp:lastPrinted>2017-10-18T08:30:00Z</cp:lastPrinted>
  <dcterms:created xsi:type="dcterms:W3CDTF">2017-08-11T07:02:00Z</dcterms:created>
  <dcterms:modified xsi:type="dcterms:W3CDTF">2018-05-30T06:55:00Z</dcterms:modified>
</cp:coreProperties>
</file>