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23946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66232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6623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66232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66232"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C2E6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C2E67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C2E67">
        <w:rPr>
          <w:rFonts w:eastAsia="Times New Roman" w:cs="Times New Roman"/>
          <w:sz w:val="28"/>
          <w:szCs w:val="28"/>
          <w:lang w:eastAsia="ru-RU"/>
        </w:rPr>
        <w:t>Мосты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A4D85">
        <w:rPr>
          <w:rFonts w:eastAsia="Times New Roman" w:cs="Times New Roman"/>
          <w:sz w:val="28"/>
          <w:szCs w:val="28"/>
          <w:lang w:eastAsia="ru-RU"/>
        </w:rPr>
        <w:t>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F3E5A" w:rsidRDefault="003E0B09" w:rsidP="002B010E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EBF4E7" wp14:editId="561F3E5F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6238875" cy="5248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092" cy="524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129" w:rsidRPr="00A726F0" w:rsidRDefault="001E0129" w:rsidP="004434D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E0129" w:rsidRPr="00A726F0" w:rsidRDefault="001E0129" w:rsidP="001E012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E0129" w:rsidRPr="00A726F0" w:rsidRDefault="001E0129" w:rsidP="001E012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EF0605"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4E11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4434D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E64E11">
        <w:rPr>
          <w:rFonts w:eastAsia="Times New Roman" w:cs="Times New Roman"/>
          <w:sz w:val="28"/>
          <w:szCs w:val="28"/>
          <w:lang w:eastAsia="ru-RU"/>
        </w:rPr>
        <w:t>»</w:t>
      </w:r>
      <w:r w:rsidR="004434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="004434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>г.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0129" w:rsidRPr="00A726F0" w:rsidTr="00A0785B">
        <w:tc>
          <w:tcPr>
            <w:tcW w:w="5070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 о. з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E0129" w:rsidRPr="00A726F0" w:rsidRDefault="001E0129" w:rsidP="004434D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</w:tr>
      <w:tr w:rsidR="001E0129" w:rsidRPr="00A726F0" w:rsidTr="00A0785B">
        <w:tc>
          <w:tcPr>
            <w:tcW w:w="5070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E0129" w:rsidRPr="00A726F0" w:rsidRDefault="001E0129" w:rsidP="001E012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0129" w:rsidRPr="00104973" w:rsidTr="00A0785B">
        <w:tc>
          <w:tcPr>
            <w:tcW w:w="5070" w:type="dxa"/>
          </w:tcPr>
          <w:p w:rsidR="001E0129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129" w:rsidRPr="00104973" w:rsidTr="00A0785B">
        <w:tc>
          <w:tcPr>
            <w:tcW w:w="5070" w:type="dxa"/>
          </w:tcPr>
          <w:p w:rsidR="001E0129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E0129" w:rsidRPr="00104973" w:rsidRDefault="001E0129" w:rsidP="00646F7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4434DA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Транспортное строительство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129" w:rsidRPr="00104973" w:rsidTr="00A0785B">
        <w:tc>
          <w:tcPr>
            <w:tcW w:w="5070" w:type="dxa"/>
          </w:tcPr>
          <w:p w:rsidR="001E0129" w:rsidRPr="00104973" w:rsidRDefault="004434DA" w:rsidP="004434D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 апреля </w:t>
            </w:r>
            <w:r w:rsidR="001E0129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012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1E0129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  <w:r w:rsidR="004434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00" w:type="dxa"/>
          </w:tcPr>
          <w:p w:rsidR="001E0129" w:rsidRPr="00104973" w:rsidRDefault="004434DA" w:rsidP="00646F7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  <w:r w:rsidR="001E01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434DA" w:rsidRPr="00104973" w:rsidTr="00A0785B">
        <w:tc>
          <w:tcPr>
            <w:tcW w:w="5070" w:type="dxa"/>
          </w:tcPr>
          <w:p w:rsidR="004434DA" w:rsidRPr="00104973" w:rsidRDefault="004434DA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34DA" w:rsidRDefault="004434DA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434DA" w:rsidRDefault="004434DA" w:rsidP="00646F7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434DA" w:rsidRPr="00104973" w:rsidTr="00C27EA2">
        <w:tc>
          <w:tcPr>
            <w:tcW w:w="5070" w:type="dxa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434DA" w:rsidRPr="00104973" w:rsidTr="00C27EA2">
        <w:tc>
          <w:tcPr>
            <w:tcW w:w="5070" w:type="dxa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34DA" w:rsidRPr="00104973" w:rsidRDefault="004434DA" w:rsidP="004434D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В.Н. Смирнов</w:t>
            </w:r>
          </w:p>
        </w:tc>
      </w:tr>
      <w:tr w:rsidR="004434DA" w:rsidRPr="00104973" w:rsidTr="00C27EA2">
        <w:tc>
          <w:tcPr>
            <w:tcW w:w="5070" w:type="dxa"/>
          </w:tcPr>
          <w:p w:rsidR="004434DA" w:rsidRDefault="004434DA" w:rsidP="008046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434DA" w:rsidRPr="00104973" w:rsidTr="00C27EA2">
        <w:tc>
          <w:tcPr>
            <w:tcW w:w="5070" w:type="dxa"/>
          </w:tcPr>
          <w:p w:rsidR="004434DA" w:rsidRDefault="004434DA" w:rsidP="008046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34DA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E5A" w:rsidRDefault="006F3E5A" w:rsidP="002B010E">
      <w:pPr>
        <w:spacing w:after="0"/>
        <w:jc w:val="center"/>
      </w:pPr>
    </w:p>
    <w:p w:rsidR="000A38DD" w:rsidRDefault="000A38DD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Pr="00104973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38DD" w:rsidRDefault="000A38D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1743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1743A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1743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1743A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 w:rsidR="00C1743A">
        <w:rPr>
          <w:rFonts w:eastAsia="Times New Roman" w:cs="Times New Roman"/>
          <w:sz w:val="28"/>
          <w:szCs w:val="28"/>
          <w:lang w:eastAsia="ru-RU"/>
        </w:rPr>
        <w:t>«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C1743A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1743A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646F71" w:rsidRPr="00737672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8690F" w:rsidRPr="0048690F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8690F">
        <w:rPr>
          <w:rFonts w:eastAsia="Times New Roman" w:cs="Times New Roman"/>
          <w:i/>
          <w:sz w:val="28"/>
          <w:szCs w:val="28"/>
          <w:lang w:eastAsia="ru-RU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48690F" w:rsidRPr="0048690F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8690F">
        <w:rPr>
          <w:rFonts w:eastAsia="Times New Roman" w:cs="Times New Roman"/>
          <w:i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A3626" w:rsidRPr="005A3626">
        <w:t xml:space="preserve"> </w:t>
      </w:r>
      <w:r w:rsidR="005A3626" w:rsidRPr="005A362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A3626" w:rsidRPr="005A362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6D7F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C96D7F">
        <w:rPr>
          <w:rFonts w:eastAsia="Times New Roman" w:cs="Times New Roman"/>
          <w:sz w:val="28"/>
          <w:szCs w:val="28"/>
          <w:lang w:eastAsia="ru-RU"/>
        </w:rPr>
        <w:t>» (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96D7F" w:rsidRPr="00C96D7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96D7F" w:rsidRPr="00C96D7F">
        <w:rPr>
          <w:rFonts w:eastAsia="Times New Roman" w:cs="Times New Roman"/>
          <w:sz w:val="28"/>
          <w:szCs w:val="28"/>
          <w:lang w:eastAsia="ru-RU"/>
        </w:rPr>
        <w:t>.Б.7</w:t>
      </w:r>
      <w:r w:rsidRPr="00C96D7F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F26150" w:rsidRPr="00104973" w:rsidRDefault="00F2615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C96D7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96D7F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Примечание: Э – экзамен</w:t>
      </w:r>
    </w:p>
    <w:p w:rsidR="004434DA" w:rsidRPr="004434DA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</w:p>
    <w:p w:rsidR="00A857E8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57E8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4434DA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Примечание: Э – экзамен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857E8" w:rsidRDefault="00104973" w:rsidP="004434D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57E8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104973" w:rsidRDefault="00104973" w:rsidP="00A857E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434D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4434DA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4434DA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Общественное воспроизводство: понятие, типы, характеристика макроэкономических показателей. Экономический рост: понятия, типы, факторы. Влияние </w:t>
            </w:r>
            <w:r w:rsidRPr="004434DA">
              <w:rPr>
                <w:szCs w:val="24"/>
              </w:rPr>
              <w:lastRenderedPageBreak/>
              <w:t>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</w:t>
            </w:r>
            <w:r w:rsidR="004434DA">
              <w:rPr>
                <w:szCs w:val="24"/>
              </w:rPr>
              <w:t>рыночной экономики и ее методы.</w:t>
            </w:r>
            <w:r w:rsidRPr="004434DA">
              <w:rPr>
                <w:szCs w:val="24"/>
              </w:rPr>
              <w:t xml:space="preserve"> Инфляция, причины ее зарождения.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646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34DA" w:rsidRDefault="004434D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34DA" w:rsidRDefault="004434D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34DA" w:rsidRPr="00104973" w:rsidRDefault="004434D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646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№</w:t>
            </w:r>
          </w:p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4434DA">
              <w:rPr>
                <w:b/>
                <w:bCs/>
                <w:szCs w:val="24"/>
              </w:rPr>
              <w:t>п</w:t>
            </w:r>
            <w:proofErr w:type="gramEnd"/>
            <w:r w:rsidRPr="004434DA">
              <w:rPr>
                <w:b/>
                <w:bCs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4434DA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>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2012. – 111с.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ФГБОУ ВО ПГУПС, 2016. – 100с.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>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2012. – 111с.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Зачесова Г.М., Синицына Г.И. Экономическая теория в графиках и формулах: уч. пособие.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2014. с. 43.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ФГБОУ ВО ПГУПС, 2016. – 100с.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>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2012. – 111с.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2009.- 128с.;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46F71" w:rsidRPr="00A726F0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lastRenderedPageBreak/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646F71" w:rsidRPr="00A726F0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Pr="00A24B3F">
        <w:rPr>
          <w:bCs/>
          <w:sz w:val="28"/>
          <w:szCs w:val="28"/>
        </w:rPr>
        <w:t>испр</w:t>
      </w:r>
      <w:proofErr w:type="spellEnd"/>
      <w:r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Pr="00A24B3F">
        <w:rPr>
          <w:bCs/>
          <w:sz w:val="28"/>
          <w:szCs w:val="28"/>
        </w:rPr>
        <w:t>Университеты России).</w:t>
      </w:r>
      <w:proofErr w:type="gramEnd"/>
      <w:r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8" w:history="1">
        <w:r w:rsidRPr="00A24B3F">
          <w:t>www.biblio-online.ru/book/F05B8F27-4A19-407C-815D-C66502D059C2</w:t>
        </w:r>
      </w:hyperlink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Борисов, Е. Ф. Экономика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383 с. — (Серия : </w:t>
      </w:r>
      <w:proofErr w:type="gramStart"/>
      <w:r w:rsidRPr="00A24B3F">
        <w:rPr>
          <w:bCs/>
          <w:sz w:val="28"/>
          <w:szCs w:val="28"/>
        </w:rPr>
        <w:t>Авторский учебник).</w:t>
      </w:r>
      <w:proofErr w:type="gramEnd"/>
      <w:r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9" w:history="1">
        <w:r w:rsidR="004434DA" w:rsidRPr="0050142B">
          <w:rPr>
            <w:rStyle w:val="a4"/>
            <w:bCs/>
            <w:sz w:val="28"/>
            <w:szCs w:val="28"/>
          </w:rPr>
          <w:t>www.biblio-online.ru/book/13E2B33A-FA69-4D05-A998-4098FBBC1EAE</w:t>
        </w:r>
      </w:hyperlink>
      <w:r w:rsidRPr="00A24B3F">
        <w:rPr>
          <w:bCs/>
          <w:sz w:val="28"/>
          <w:szCs w:val="28"/>
        </w:rPr>
        <w:t>.</w:t>
      </w:r>
    </w:p>
    <w:p w:rsidR="004434DA" w:rsidRDefault="004434DA" w:rsidP="004434DA">
      <w:pPr>
        <w:pStyle w:val="a3"/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46F71" w:rsidRPr="00A726F0" w:rsidRDefault="00646F71" w:rsidP="00646F7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646F71" w:rsidRPr="00A726F0" w:rsidRDefault="00646F71" w:rsidP="00646F71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646F71" w:rsidRDefault="00646F71" w:rsidP="00646F71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4434DA" w:rsidRPr="00A24B3F" w:rsidRDefault="004434DA" w:rsidP="004434DA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 xml:space="preserve">Гражданский Кодекс </w:t>
      </w:r>
      <w:proofErr w:type="spellStart"/>
      <w:r w:rsidRPr="00A726F0">
        <w:rPr>
          <w:sz w:val="28"/>
          <w:szCs w:val="28"/>
        </w:rPr>
        <w:t>РФ</w:t>
      </w:r>
      <w:proofErr w:type="gramStart"/>
      <w:r w:rsidRPr="00A726F0">
        <w:rPr>
          <w:sz w:val="28"/>
          <w:szCs w:val="28"/>
        </w:rPr>
        <w:t>.ч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 xml:space="preserve">Парламентская газета» от 13.07.2002 № 131-132, «Российская газета» от 13.07.2002 №127, в Собрании законодательства РФ от </w:t>
      </w:r>
      <w:r w:rsidRPr="00A726F0">
        <w:rPr>
          <w:color w:val="000000"/>
          <w:sz w:val="28"/>
          <w:szCs w:val="28"/>
        </w:rPr>
        <w:lastRenderedPageBreak/>
        <w:t>15.07.2002 №28, ст. 2790.</w:t>
      </w: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4434D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8B073F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10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646F71" w:rsidRDefault="00646F71" w:rsidP="00646F71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6F71" w:rsidRPr="00A24B3F" w:rsidRDefault="00646F71" w:rsidP="00646F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646F71" w:rsidRPr="00D63F3C" w:rsidRDefault="00646F71" w:rsidP="00646F7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46F71" w:rsidRPr="00A24B3F" w:rsidRDefault="00646F71" w:rsidP="00646F7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46F71" w:rsidRPr="00A24B3F" w:rsidRDefault="00646F71" w:rsidP="00646F7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представления учебной информации большой аудитории. </w:t>
      </w:r>
    </w:p>
    <w:p w:rsidR="00646F71" w:rsidRPr="00A24B3F" w:rsidRDefault="003E0B09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C6ABF3" wp14:editId="45BF56E7">
            <wp:simplePos x="0" y="0"/>
            <wp:positionH relativeFrom="column">
              <wp:posOffset>-270510</wp:posOffset>
            </wp:positionH>
            <wp:positionV relativeFrom="paragraph">
              <wp:posOffset>-438786</wp:posOffset>
            </wp:positionV>
            <wp:extent cx="6429375" cy="484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977" cy="485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6F71"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3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46F71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46F71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646F71" w:rsidRPr="00A726F0" w:rsidTr="00A0785B">
        <w:tc>
          <w:tcPr>
            <w:tcW w:w="4077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985" w:type="dxa"/>
            <w:vAlign w:val="bottom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646F71" w:rsidRPr="00A726F0" w:rsidTr="00A0785B">
        <w:tc>
          <w:tcPr>
            <w:tcW w:w="4077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Default="00646F71" w:rsidP="00646F71">
      <w:pPr>
        <w:spacing w:after="0" w:line="240" w:lineRule="auto"/>
        <w:rPr>
          <w:rFonts w:cs="Times New Roman"/>
          <w:szCs w:val="24"/>
        </w:rPr>
      </w:pPr>
    </w:p>
    <w:p w:rsidR="00EA4A11" w:rsidRDefault="00EA4A11" w:rsidP="00EA4A11">
      <w:pPr>
        <w:spacing w:after="0" w:line="240" w:lineRule="auto"/>
        <w:jc w:val="both"/>
        <w:rPr>
          <w:bCs/>
          <w:sz w:val="28"/>
          <w:szCs w:val="28"/>
        </w:rPr>
      </w:pPr>
    </w:p>
    <w:sectPr w:rsidR="00EA4A11" w:rsidSect="00C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1E10C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2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3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4"/>
  </w:num>
  <w:num w:numId="30">
    <w:abstractNumId w:val="30"/>
  </w:num>
  <w:num w:numId="31">
    <w:abstractNumId w:val="16"/>
  </w:num>
  <w:num w:numId="32">
    <w:abstractNumId w:val="11"/>
  </w:num>
  <w:num w:numId="33">
    <w:abstractNumId w:val="32"/>
  </w:num>
  <w:num w:numId="34">
    <w:abstractNumId w:val="3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611E"/>
    <w:rsid w:val="000A38DD"/>
    <w:rsid w:val="000E1457"/>
    <w:rsid w:val="000F3A43"/>
    <w:rsid w:val="00104973"/>
    <w:rsid w:val="00145133"/>
    <w:rsid w:val="0014798B"/>
    <w:rsid w:val="001679F7"/>
    <w:rsid w:val="001A7CF3"/>
    <w:rsid w:val="001E0129"/>
    <w:rsid w:val="00261E42"/>
    <w:rsid w:val="002B010E"/>
    <w:rsid w:val="00312C1C"/>
    <w:rsid w:val="003C195E"/>
    <w:rsid w:val="003E0B09"/>
    <w:rsid w:val="004434DA"/>
    <w:rsid w:val="00461115"/>
    <w:rsid w:val="0048690F"/>
    <w:rsid w:val="004C39AB"/>
    <w:rsid w:val="00566189"/>
    <w:rsid w:val="00585623"/>
    <w:rsid w:val="005A3626"/>
    <w:rsid w:val="00636C28"/>
    <w:rsid w:val="006373FA"/>
    <w:rsid w:val="00646F71"/>
    <w:rsid w:val="006F3E5A"/>
    <w:rsid w:val="00744617"/>
    <w:rsid w:val="00760D8B"/>
    <w:rsid w:val="00766232"/>
    <w:rsid w:val="007B19F4"/>
    <w:rsid w:val="008935E1"/>
    <w:rsid w:val="008B073F"/>
    <w:rsid w:val="00923946"/>
    <w:rsid w:val="009C765C"/>
    <w:rsid w:val="009F2940"/>
    <w:rsid w:val="00A22E5E"/>
    <w:rsid w:val="00A857E8"/>
    <w:rsid w:val="00AA4D85"/>
    <w:rsid w:val="00B50902"/>
    <w:rsid w:val="00BF48B5"/>
    <w:rsid w:val="00C1743A"/>
    <w:rsid w:val="00C3481C"/>
    <w:rsid w:val="00C51AEE"/>
    <w:rsid w:val="00C96D7F"/>
    <w:rsid w:val="00CA314D"/>
    <w:rsid w:val="00D647F8"/>
    <w:rsid w:val="00D96C21"/>
    <w:rsid w:val="00D96E0F"/>
    <w:rsid w:val="00DC5AB8"/>
    <w:rsid w:val="00E420CC"/>
    <w:rsid w:val="00E446B0"/>
    <w:rsid w:val="00E540B0"/>
    <w:rsid w:val="00E55E7C"/>
    <w:rsid w:val="00EA4A11"/>
    <w:rsid w:val="00EC2E67"/>
    <w:rsid w:val="00F05E95"/>
    <w:rsid w:val="00F2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13E2B33A-FA69-4D05-A998-4098FBBC1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14E3-DCE3-46E2-B25B-984F2F7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2016-09-20T07:06:00Z</cp:lastPrinted>
  <dcterms:created xsi:type="dcterms:W3CDTF">2018-05-22T06:03:00Z</dcterms:created>
  <dcterms:modified xsi:type="dcterms:W3CDTF">2018-05-22T06:03:00Z</dcterms:modified>
</cp:coreProperties>
</file>