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образования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ВО ПГУПС)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Основания и фундаменты</w:t>
      </w:r>
      <w:r w:rsidRPr="00104973">
        <w:rPr>
          <w:rFonts w:eastAsia="Times New Roman"/>
          <w:sz w:val="28"/>
          <w:szCs w:val="28"/>
        </w:rPr>
        <w:t>»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4B211D" w:rsidRPr="00104973" w:rsidRDefault="004B211D" w:rsidP="004B211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«ОСНОВАНИЯ И ФУНДАМЕНТЫ»  (Б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.В.ОД.1</w:t>
      </w:r>
      <w:r w:rsidR="00951E80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)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AA176A">
        <w:rPr>
          <w:rFonts w:eastAsia="Times New Roman"/>
          <w:sz w:val="28"/>
          <w:szCs w:val="28"/>
        </w:rPr>
        <w:t>Автомобильные дороги и аэродромы</w:t>
      </w:r>
      <w:r>
        <w:rPr>
          <w:rFonts w:eastAsia="Times New Roman"/>
          <w:sz w:val="28"/>
          <w:szCs w:val="28"/>
        </w:rPr>
        <w:t>»</w:t>
      </w:r>
    </w:p>
    <w:p w:rsidR="004B211D" w:rsidRPr="00104973" w:rsidRDefault="004B211D" w:rsidP="004B211D">
      <w:pPr>
        <w:jc w:val="center"/>
        <w:rPr>
          <w:rFonts w:eastAsia="Times New Roman"/>
          <w:i/>
          <w:sz w:val="28"/>
          <w:szCs w:val="28"/>
        </w:rPr>
      </w:pPr>
    </w:p>
    <w:p w:rsidR="004B211D" w:rsidRPr="00104973" w:rsidRDefault="00AA176A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обучения – очная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0F150B">
        <w:rPr>
          <w:rFonts w:eastAsia="Times New Roman"/>
          <w:sz w:val="28"/>
          <w:szCs w:val="28"/>
        </w:rPr>
        <w:t>8</w:t>
      </w:r>
    </w:p>
    <w:p w:rsidR="004B211D" w:rsidRDefault="004B211D" w:rsidP="00192976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192976" w:rsidRDefault="00192976" w:rsidP="00192976">
      <w:pPr>
        <w:jc w:val="both"/>
        <w:rPr>
          <w:sz w:val="28"/>
          <w:szCs w:val="28"/>
        </w:rPr>
      </w:pPr>
    </w:p>
    <w:p w:rsidR="004B211D" w:rsidRDefault="00CA172E">
      <w:r>
        <w:rPr>
          <w:noProof/>
        </w:rPr>
        <w:drawing>
          <wp:inline distT="0" distB="0" distL="0" distR="0">
            <wp:extent cx="5940425" cy="8173905"/>
            <wp:effectExtent l="0" t="0" r="3175" b="0"/>
            <wp:docPr id="2" name="Рисунок 2" descr="C:\Users\СГ\Desktop\АДБ\скан\мех грунтов\соглас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мех грунтов\согласован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1D" w:rsidRDefault="004B211D"/>
    <w:p w:rsidR="004B211D" w:rsidRDefault="004B211D"/>
    <w:p w:rsidR="004B211D" w:rsidRDefault="004B211D"/>
    <w:p w:rsidR="004B211D" w:rsidRDefault="004B211D"/>
    <w:p w:rsidR="004B211D" w:rsidRDefault="004B211D"/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B211D" w:rsidRPr="00D2714B" w:rsidRDefault="004B211D" w:rsidP="004B211D">
      <w:pPr>
        <w:tabs>
          <w:tab w:val="left" w:pos="0"/>
        </w:tabs>
        <w:contextualSpacing/>
        <w:rPr>
          <w:sz w:val="28"/>
          <w:szCs w:val="28"/>
        </w:rPr>
      </w:pPr>
    </w:p>
    <w:p w:rsidR="004B211D" w:rsidRPr="00D2714B" w:rsidRDefault="004B211D" w:rsidP="004B211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="000E0D08">
        <w:rPr>
          <w:sz w:val="28"/>
          <w:szCs w:val="28"/>
        </w:rPr>
        <w:t xml:space="preserve"> </w:t>
      </w:r>
      <w:r w:rsidRPr="00686679">
        <w:rPr>
          <w:sz w:val="28"/>
          <w:szCs w:val="28"/>
        </w:rPr>
        <w:t>по направлению 08.03.01«Строительство», по дисциплине «</w:t>
      </w:r>
      <w:r>
        <w:rPr>
          <w:sz w:val="28"/>
          <w:szCs w:val="28"/>
        </w:rPr>
        <w:t>Основания и фундаменты</w:t>
      </w:r>
      <w:r w:rsidRPr="00686679">
        <w:rPr>
          <w:sz w:val="28"/>
          <w:szCs w:val="28"/>
        </w:rPr>
        <w:t>».</w:t>
      </w:r>
    </w:p>
    <w:p w:rsidR="004B211D" w:rsidRPr="00CA2765" w:rsidRDefault="004B211D" w:rsidP="004B211D">
      <w:pPr>
        <w:pStyle w:val="2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>Целью изучения дисциплины «Основания и фундаменты» является приобретение теоретических знаний в области проектирования и устройства оснований, фундаментов и подземных сооружений, выбора прогрессивных технологий фундаментостроения и строительства.</w:t>
      </w:r>
    </w:p>
    <w:p w:rsidR="004B211D" w:rsidRPr="00CA2765" w:rsidRDefault="004B211D" w:rsidP="004B211D">
      <w:pPr>
        <w:pStyle w:val="2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 эффективных конструкций фундаментов, закономерностей их взаимодействия с основаниями и массивами грунтов в процессе строительства и эксплуатаций;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основания методов расчёта и проектирования оснований и фундаментов сооружений;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нормативной базой фундаментостроения – СП, ГОСТ, ТУ;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 современных методов и технологий по решению сложных геотехнических задач, связанных с усилением оснований и фундаментов, реконструкций подземных частей сооружений, основанием подземного пространства;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творческого мышления и навыков решения задач в сложных техногенных и природных условиях.</w:t>
      </w:r>
    </w:p>
    <w:p w:rsidR="004B211D" w:rsidRPr="00D2714B" w:rsidRDefault="004B211D" w:rsidP="004B211D">
      <w:pPr>
        <w:pStyle w:val="1"/>
        <w:ind w:left="0" w:firstLine="851"/>
        <w:contextualSpacing w:val="0"/>
        <w:jc w:val="both"/>
        <w:rPr>
          <w:szCs w:val="28"/>
        </w:rPr>
      </w:pPr>
    </w:p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4B211D" w:rsidRPr="00D2714B" w:rsidRDefault="004B211D" w:rsidP="004B211D">
      <w:pPr>
        <w:ind w:firstLine="851"/>
        <w:jc w:val="center"/>
        <w:rPr>
          <w:sz w:val="28"/>
          <w:szCs w:val="28"/>
        </w:rPr>
      </w:pPr>
    </w:p>
    <w:p w:rsidR="004B211D" w:rsidRDefault="004B211D" w:rsidP="004B211D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4B211D" w:rsidRDefault="004B211D" w:rsidP="004B211D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B211D" w:rsidRDefault="004B211D" w:rsidP="004B211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понятия и определения; виды фундаментов мелкого и глубокого заложения; их назначение и предъявляемые к ним требования; вариантность решений в выборе типа основания и вида фундаментов на каждой строительной площадке; технико-экономические факторы, определяющие выбор типа оснований, вида и глубины заложения фундаментов;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материалы инженерно-геологических изысканий, необходимые для выбора места застройки и типа основания; использование лабора</w:t>
      </w:r>
      <w:r>
        <w:rPr>
          <w:sz w:val="28"/>
          <w:szCs w:val="28"/>
        </w:rPr>
        <w:softHyphen/>
        <w:t>торных и полевых испытаний для оценки свой</w:t>
      </w:r>
      <w:proofErr w:type="gramStart"/>
      <w:r>
        <w:rPr>
          <w:sz w:val="28"/>
          <w:szCs w:val="28"/>
        </w:rPr>
        <w:t>ств гр</w:t>
      </w:r>
      <w:proofErr w:type="gramEnd"/>
      <w:r>
        <w:rPr>
          <w:sz w:val="28"/>
          <w:szCs w:val="28"/>
        </w:rPr>
        <w:t xml:space="preserve">унтов оснований; 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основные принципы конструирования различных типов фундаментов; условия работы свай-стоек и висячих свай; понятие об отказе и отдыхе свай в различных грунтовых условиях; общее представление о массивных опускных колодцах и кессонах; лессовые грунты, их свойства и </w:t>
      </w:r>
      <w:r>
        <w:rPr>
          <w:sz w:val="28"/>
          <w:szCs w:val="28"/>
        </w:rPr>
        <w:lastRenderedPageBreak/>
        <w:t>использование, как основания сооружений; вечномерзлые грунты; общие ведения о мерзлых и вечномерзлых грунтах; свойства мерзлых грунтов при отрицательной температуре и при оттаивании;</w:t>
      </w:r>
      <w:proofErr w:type="gramEnd"/>
      <w:r>
        <w:rPr>
          <w:sz w:val="28"/>
          <w:szCs w:val="28"/>
        </w:rPr>
        <w:t xml:space="preserve"> устройство фундаменты на этих грунтах;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методы закрепления слабых грунтов: химический, электрохимичес</w:t>
      </w:r>
      <w:r>
        <w:rPr>
          <w:sz w:val="28"/>
          <w:szCs w:val="28"/>
        </w:rPr>
        <w:softHyphen/>
        <w:t>кий и термический; основные положения проектирования и особенности выбора оснований и конструирования фундаментов при возведении сооружений в сейсмических районах; предохранение грунтов основания от промерзания во время и после возведения фундаментов.</w:t>
      </w:r>
    </w:p>
    <w:p w:rsidR="004B211D" w:rsidRDefault="004B211D" w:rsidP="004B211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 материалы инженерно-геологических изысканий, необходимые для выбора места застройки и типа основания;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минимальную глубину заложения фундаментов в зависи</w:t>
      </w:r>
      <w:r>
        <w:rPr>
          <w:sz w:val="28"/>
          <w:szCs w:val="28"/>
        </w:rPr>
        <w:softHyphen/>
        <w:t>мости от геологических условий, сезонного промерзания грунтов, конструктивных и эксплуатационных особенностей сооружений;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расчетными программными комплексами по проектированию фундаментов;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проектировать сооружения при возведении их по методу сохранения мерзлого состояния грунтов оснований;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выполнять требования техники безопасности и  охраны труда при устройстве оснований и возведении фундаментов;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расчётным компьютерным комплексом на интернет </w:t>
      </w:r>
      <w:proofErr w:type="gramStart"/>
      <w:r>
        <w:rPr>
          <w:sz w:val="28"/>
          <w:szCs w:val="28"/>
        </w:rPr>
        <w:t>сайте</w:t>
      </w:r>
      <w:proofErr w:type="gramEnd"/>
      <w:r>
        <w:rPr>
          <w:sz w:val="28"/>
          <w:szCs w:val="28"/>
        </w:rPr>
        <w:t>.</w:t>
      </w:r>
    </w:p>
    <w:p w:rsidR="004B211D" w:rsidRDefault="004B211D" w:rsidP="004B211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строительной терминологией;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пользованием строительных норм и правил для проектирования оснований и фундаментов;</w:t>
      </w:r>
    </w:p>
    <w:p w:rsidR="004B211D" w:rsidRPr="00ED59E2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основными методиками расчёта различных видов фундаментов.</w:t>
      </w:r>
    </w:p>
    <w:p w:rsidR="004B211D" w:rsidRDefault="004B211D" w:rsidP="004B21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81B8E" w:rsidRPr="00C573A9" w:rsidRDefault="00781B8E" w:rsidP="003921E2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81B8E" w:rsidRDefault="00781B8E" w:rsidP="00781B8E">
      <w:pPr>
        <w:widowControl w:val="0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 теоретического  и  экспериментального  исследования (ОПК-1);</w:t>
      </w:r>
    </w:p>
    <w:p w:rsidR="00781B8E" w:rsidRPr="008B2CCC" w:rsidRDefault="00781B8E" w:rsidP="00781B8E">
      <w:pPr>
        <w:widowControl w:val="0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</w:t>
      </w:r>
      <w:r w:rsidRPr="008B2CCC">
        <w:rPr>
          <w:sz w:val="28"/>
          <w:szCs w:val="28"/>
        </w:rPr>
        <w:t>.</w:t>
      </w:r>
    </w:p>
    <w:p w:rsidR="00781B8E" w:rsidRDefault="00781B8E" w:rsidP="003921E2">
      <w:pPr>
        <w:ind w:firstLine="709"/>
        <w:jc w:val="both"/>
        <w:rPr>
          <w:sz w:val="28"/>
          <w:szCs w:val="28"/>
        </w:rPr>
      </w:pPr>
      <w:r w:rsidRPr="0033753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3753D">
        <w:rPr>
          <w:b/>
          <w:sz w:val="28"/>
          <w:szCs w:val="28"/>
        </w:rPr>
        <w:t>профессиональных компетенций (ПК)</w:t>
      </w:r>
      <w:r w:rsidRPr="0033753D">
        <w:rPr>
          <w:sz w:val="28"/>
          <w:szCs w:val="28"/>
        </w:rPr>
        <w:t xml:space="preserve">, </w:t>
      </w:r>
      <w:r w:rsidRPr="0033753D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>видам</w:t>
      </w:r>
      <w:r w:rsidRPr="0033753D">
        <w:rPr>
          <w:bCs/>
          <w:sz w:val="28"/>
          <w:szCs w:val="28"/>
        </w:rPr>
        <w:t xml:space="preserve"> </w:t>
      </w:r>
      <w:r w:rsidRPr="0033753D">
        <w:rPr>
          <w:bCs/>
          <w:sz w:val="28"/>
          <w:szCs w:val="28"/>
        </w:rPr>
        <w:lastRenderedPageBreak/>
        <w:t xml:space="preserve">профессиональной деятельности, на </w:t>
      </w:r>
      <w:r>
        <w:rPr>
          <w:bCs/>
          <w:sz w:val="28"/>
          <w:szCs w:val="28"/>
        </w:rPr>
        <w:t>которые</w:t>
      </w:r>
      <w:r w:rsidRPr="0033753D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3753D">
        <w:rPr>
          <w:bCs/>
          <w:sz w:val="28"/>
          <w:szCs w:val="28"/>
        </w:rPr>
        <w:t>бакалавриата</w:t>
      </w:r>
      <w:proofErr w:type="spellEnd"/>
      <w:r w:rsidRPr="0033753D">
        <w:rPr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81B8E" w:rsidRPr="00726D89" w:rsidRDefault="00781B8E" w:rsidP="00781B8E">
      <w:pPr>
        <w:rPr>
          <w:b/>
          <w:sz w:val="28"/>
          <w:szCs w:val="28"/>
        </w:rPr>
      </w:pPr>
      <w:r w:rsidRPr="00726D89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781B8E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781B8E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 программно-вычислительных комплексов и систем автоматизированных проектирования (ПК-2).</w:t>
      </w:r>
    </w:p>
    <w:p w:rsidR="00781B8E" w:rsidRPr="005F7F0E" w:rsidRDefault="00781B8E" w:rsidP="00781B8E">
      <w:pPr>
        <w:ind w:firstLine="567"/>
        <w:rPr>
          <w:b/>
          <w:sz w:val="28"/>
          <w:szCs w:val="28"/>
          <w:highlight w:val="yellow"/>
        </w:rPr>
      </w:pPr>
      <w:r w:rsidRPr="005F7F0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781B8E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участвовать в проектировании и изыскании объектов профессиональной </w:t>
      </w:r>
      <w:r w:rsidRPr="005138CA">
        <w:rPr>
          <w:sz w:val="28"/>
          <w:szCs w:val="28"/>
        </w:rPr>
        <w:t>деятельности (ПК-4</w:t>
      </w:r>
      <w:r>
        <w:rPr>
          <w:sz w:val="28"/>
          <w:szCs w:val="28"/>
        </w:rPr>
        <w:t xml:space="preserve">). </w:t>
      </w:r>
    </w:p>
    <w:p w:rsidR="00781B8E" w:rsidRPr="005138CA" w:rsidRDefault="00781B8E" w:rsidP="00781B8E">
      <w:pPr>
        <w:tabs>
          <w:tab w:val="left" w:pos="993"/>
        </w:tabs>
        <w:ind w:left="709"/>
        <w:rPr>
          <w:b/>
          <w:sz w:val="28"/>
          <w:szCs w:val="28"/>
        </w:rPr>
      </w:pPr>
      <w:r w:rsidRPr="005138CA">
        <w:rPr>
          <w:b/>
          <w:sz w:val="28"/>
          <w:szCs w:val="28"/>
        </w:rPr>
        <w:t>экспериментально-исследовательская деятельность:</w:t>
      </w:r>
    </w:p>
    <w:p w:rsidR="00781B8E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и средствами физического и математического (компьютерного) </w:t>
      </w:r>
      <w:proofErr w:type="gramStart"/>
      <w:r>
        <w:rPr>
          <w:sz w:val="28"/>
          <w:szCs w:val="28"/>
        </w:rPr>
        <w:t>моделирования</w:t>
      </w:r>
      <w:proofErr w:type="gramEnd"/>
      <w:r>
        <w:rPr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</w:t>
      </w:r>
      <w:r w:rsidRPr="005138CA">
        <w:rPr>
          <w:sz w:val="28"/>
          <w:szCs w:val="28"/>
        </w:rPr>
        <w:t>(ПК-</w:t>
      </w:r>
      <w:r>
        <w:rPr>
          <w:sz w:val="28"/>
          <w:szCs w:val="28"/>
        </w:rPr>
        <w:t>1</w:t>
      </w:r>
      <w:r w:rsidRPr="005138CA">
        <w:rPr>
          <w:sz w:val="28"/>
          <w:szCs w:val="28"/>
        </w:rPr>
        <w:t>4</w:t>
      </w:r>
      <w:r>
        <w:rPr>
          <w:sz w:val="28"/>
          <w:szCs w:val="28"/>
        </w:rPr>
        <w:t>);</w:t>
      </w:r>
    </w:p>
    <w:p w:rsidR="004B211D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практических разработок (ПК-15). </w:t>
      </w:r>
      <w:r w:rsidR="004B211D">
        <w:rPr>
          <w:sz w:val="28"/>
          <w:szCs w:val="28"/>
        </w:rPr>
        <w:t xml:space="preserve"> </w:t>
      </w:r>
    </w:p>
    <w:p w:rsidR="004B211D" w:rsidRPr="00D2714B" w:rsidRDefault="004B211D" w:rsidP="004B211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B211D" w:rsidRPr="00D2714B" w:rsidRDefault="004B211D" w:rsidP="004B211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4B211D" w:rsidRDefault="004B211D" w:rsidP="004B211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4B211D" w:rsidRPr="00D2714B" w:rsidRDefault="004B211D" w:rsidP="004B211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B211D" w:rsidRPr="00D2714B" w:rsidRDefault="004B211D" w:rsidP="004B211D">
      <w:pPr>
        <w:ind w:firstLine="851"/>
        <w:jc w:val="center"/>
        <w:rPr>
          <w:b/>
          <w:bCs/>
          <w:sz w:val="28"/>
          <w:szCs w:val="28"/>
        </w:rPr>
      </w:pPr>
    </w:p>
    <w:p w:rsidR="004B211D" w:rsidRDefault="004B211D" w:rsidP="004B211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767628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</w:t>
      </w:r>
      <w:r w:rsidR="00951E80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для </w:t>
      </w:r>
      <w:r w:rsidRPr="00D2714B">
        <w:rPr>
          <w:sz w:val="28"/>
          <w:szCs w:val="28"/>
        </w:rPr>
        <w:t>обучающегося.</w:t>
      </w:r>
    </w:p>
    <w:p w:rsidR="004B211D" w:rsidRDefault="004B211D" w:rsidP="004B211D">
      <w:pPr>
        <w:rPr>
          <w:b/>
          <w:bCs/>
          <w:sz w:val="28"/>
          <w:szCs w:val="28"/>
        </w:rPr>
      </w:pPr>
    </w:p>
    <w:p w:rsidR="004B211D" w:rsidRPr="00154D39" w:rsidRDefault="004B211D" w:rsidP="00154D3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0E0D08" w:rsidRPr="00D2714B" w:rsidRDefault="000E0D08" w:rsidP="000E0D08">
      <w:pPr>
        <w:rPr>
          <w:sz w:val="28"/>
          <w:szCs w:val="28"/>
        </w:rPr>
      </w:pPr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2076"/>
      </w:tblGrid>
      <w:tr w:rsidR="000E0D08" w:rsidRPr="00D2714B" w:rsidTr="00A50FC2">
        <w:trPr>
          <w:jc w:val="center"/>
        </w:trPr>
        <w:tc>
          <w:tcPr>
            <w:tcW w:w="5022" w:type="dxa"/>
            <w:vMerge w:val="restart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76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Merge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E0D08" w:rsidRPr="00D2714B" w:rsidTr="00A50FC2">
        <w:trPr>
          <w:trHeight w:val="1870"/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Контактная работа (по видам учебных занятий)</w:t>
            </w:r>
          </w:p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E0D08" w:rsidRPr="00D2714B" w:rsidRDefault="000E0D08" w:rsidP="00A50FC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E0D08" w:rsidRPr="00D2714B" w:rsidRDefault="000E0D08" w:rsidP="00A50FC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E0D08" w:rsidRPr="00D2714B" w:rsidRDefault="000E0D08" w:rsidP="00A50FC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0E0D08" w:rsidRPr="009C5409" w:rsidRDefault="000E0D08" w:rsidP="00A50FC2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0D08" w:rsidRPr="009C5409" w:rsidRDefault="000E0D08" w:rsidP="00A50FC2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6" w:type="dxa"/>
          </w:tcPr>
          <w:p w:rsidR="000E0D08" w:rsidRPr="009C5409" w:rsidRDefault="000E0D08" w:rsidP="00A50FC2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0D08" w:rsidRPr="009C5409" w:rsidRDefault="000E0D08" w:rsidP="00A50FC2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E0D08" w:rsidRPr="00EF616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0E0D08" w:rsidRPr="005649FF" w:rsidRDefault="005649FF" w:rsidP="000E0D08">
      <w:pPr>
        <w:tabs>
          <w:tab w:val="left" w:pos="851"/>
        </w:tabs>
        <w:ind w:firstLine="851"/>
        <w:jc w:val="center"/>
        <w:rPr>
          <w:i/>
          <w:sz w:val="28"/>
          <w:szCs w:val="28"/>
        </w:rPr>
      </w:pPr>
      <w:r w:rsidRPr="005649FF">
        <w:rPr>
          <w:i/>
          <w:sz w:val="28"/>
          <w:szCs w:val="28"/>
        </w:rPr>
        <w:t>Примечание: «Форма контроля знаний – экзамен (Э)»</w:t>
      </w:r>
    </w:p>
    <w:p w:rsidR="00154D39" w:rsidRDefault="00154D39" w:rsidP="00154D39">
      <w:pPr>
        <w:rPr>
          <w:b/>
          <w:bCs/>
          <w:sz w:val="28"/>
          <w:szCs w:val="28"/>
        </w:rPr>
      </w:pPr>
    </w:p>
    <w:p w:rsidR="000E0D08" w:rsidRPr="00D2714B" w:rsidRDefault="000E0D08" w:rsidP="000E0D0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154D39" w:rsidRPr="00D2714B" w:rsidRDefault="00154D39" w:rsidP="00154D39">
      <w:pPr>
        <w:rPr>
          <w:sz w:val="28"/>
          <w:szCs w:val="28"/>
        </w:rPr>
      </w:pPr>
    </w:p>
    <w:p w:rsidR="00154D39" w:rsidRDefault="00154D39" w:rsidP="00154D39">
      <w:pPr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p w:rsidR="00154D39" w:rsidRPr="00346357" w:rsidRDefault="00154D39" w:rsidP="00154D39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590E47">
              <w:rPr>
                <w:b/>
                <w:sz w:val="24"/>
                <w:szCs w:val="24"/>
              </w:rPr>
              <w:t>п</w:t>
            </w:r>
            <w:proofErr w:type="gramEnd"/>
            <w:r w:rsidRPr="00590E47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154D39" w:rsidRPr="00590E47" w:rsidTr="00A50FC2"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1</w:t>
            </w: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2</w:t>
            </w: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минимальной глубины заложения 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Предварительный подбор размеров фундаментов при действии центральной, внецентренной, горизонтальной нагрузок и их сочетаний. Взаимное влияние фундаментов.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</w:t>
            </w:r>
            <w:r w:rsidRPr="00590E47">
              <w:rPr>
                <w:sz w:val="24"/>
                <w:szCs w:val="24"/>
              </w:rPr>
              <w:lastRenderedPageBreak/>
              <w:t xml:space="preserve">монолитные ленточные фундаменты, сплошные плиты). Принципы конструирования различных типов фундаментов. 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3</w:t>
            </w:r>
          </w:p>
        </w:tc>
      </w:tr>
      <w:tr w:rsidR="00154D39" w:rsidRPr="00590E47" w:rsidTr="00A50FC2">
        <w:trPr>
          <w:trHeight w:val="1607"/>
        </w:trPr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сваи. Хронология </w:t>
            </w:r>
            <w:proofErr w:type="gramStart"/>
            <w:r w:rsidRPr="00590E47">
              <w:rPr>
                <w:sz w:val="24"/>
                <w:szCs w:val="24"/>
              </w:rPr>
              <w:t>свайного</w:t>
            </w:r>
            <w:proofErr w:type="gramEnd"/>
            <w:r w:rsidRPr="00590E47">
              <w:rPr>
                <w:sz w:val="24"/>
                <w:szCs w:val="24"/>
              </w:rPr>
              <w:t xml:space="preserve"> фундаментостроения.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Оборудование для погружения свай.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 </w:t>
            </w:r>
          </w:p>
        </w:tc>
      </w:tr>
      <w:tr w:rsidR="00154D39" w:rsidRPr="00590E47" w:rsidTr="00A50FC2">
        <w:trPr>
          <w:trHeight w:val="1607"/>
        </w:trPr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вертикальных усилий в сваях под жестким ростверком от действия вертикальной, горизонтальной нагрузок и момента.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Проверки прочности и </w:t>
            </w:r>
            <w:proofErr w:type="spellStart"/>
            <w:r w:rsidRPr="00590E47">
              <w:rPr>
                <w:sz w:val="24"/>
                <w:szCs w:val="24"/>
              </w:rPr>
              <w:t>деформативности</w:t>
            </w:r>
            <w:proofErr w:type="spellEnd"/>
            <w:r w:rsidRPr="00590E47">
              <w:rPr>
                <w:sz w:val="24"/>
                <w:szCs w:val="24"/>
              </w:rPr>
              <w:t xml:space="preserve"> свайного фундамента как условного массивного.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rPr>
          <w:trHeight w:val="425"/>
        </w:trPr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4</w:t>
            </w:r>
          </w:p>
        </w:tc>
      </w:tr>
      <w:tr w:rsidR="00154D39" w:rsidRPr="00590E47" w:rsidTr="00A50FC2">
        <w:trPr>
          <w:trHeight w:val="1607"/>
        </w:trPr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Переустройство колодцев в кессоны. 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сваи-оболочки. Опыт и область применения. Металлические и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 Виды ограждений котлованов. Классификация по назначению и материалу. Шпунты инвентарные и изготавливаемые в грунте. Способы погружения в грунт и изготовления в грунте</w:t>
            </w:r>
            <w:r>
              <w:rPr>
                <w:sz w:val="24"/>
                <w:szCs w:val="24"/>
              </w:rPr>
              <w:t>.</w:t>
            </w:r>
          </w:p>
        </w:tc>
      </w:tr>
      <w:tr w:rsidR="00154D39" w:rsidRPr="00590E47" w:rsidTr="00A50FC2">
        <w:trPr>
          <w:trHeight w:val="350"/>
        </w:trPr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достаточности армирования стен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колодца по прочности на продавливание.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proofErr w:type="gramStart"/>
            <w:r w:rsidRPr="00590E47">
              <w:rPr>
                <w:sz w:val="24"/>
                <w:szCs w:val="24"/>
              </w:rPr>
              <w:t>. Основные положения расчета шпунтовых ограждений аналитическим и графоаналитическим методами с учетом анкерной крепи.</w:t>
            </w:r>
            <w:proofErr w:type="gramEnd"/>
            <w:r w:rsidRPr="00590E47">
              <w:rPr>
                <w:sz w:val="24"/>
                <w:szCs w:val="24"/>
              </w:rPr>
              <w:t xml:space="preserve"> Расчет закладных анкерных плит.</w:t>
            </w:r>
          </w:p>
          <w:p w:rsidR="00C279D0" w:rsidRPr="00590E47" w:rsidRDefault="00C279D0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5</w:t>
            </w: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Замена грунтов. Грунтовые подушки. Уплотнение и осушение грунтов. Песчаные сваи и дрены. </w:t>
            </w:r>
            <w:proofErr w:type="spellStart"/>
            <w:r w:rsidRPr="00590E47">
              <w:rPr>
                <w:sz w:val="24"/>
                <w:szCs w:val="24"/>
              </w:rPr>
              <w:t>Виброфлотация</w:t>
            </w:r>
            <w:proofErr w:type="spellEnd"/>
            <w:r w:rsidRPr="00590E47">
              <w:rPr>
                <w:sz w:val="24"/>
                <w:szCs w:val="24"/>
              </w:rPr>
              <w:t xml:space="preserve">. Технология смешивания на месте. Армирование грунтов. Закрепление грунтов инъекционной и струйной цементацией. Силикатизация. </w:t>
            </w:r>
            <w:proofErr w:type="spellStart"/>
            <w:r w:rsidRPr="00590E47">
              <w:rPr>
                <w:sz w:val="24"/>
                <w:szCs w:val="24"/>
              </w:rPr>
              <w:t>Смолизация</w:t>
            </w:r>
            <w:proofErr w:type="spellEnd"/>
            <w:r w:rsidRPr="00590E47">
              <w:rPr>
                <w:sz w:val="24"/>
                <w:szCs w:val="24"/>
              </w:rPr>
              <w:t xml:space="preserve">. Глинизация. Битумизация. Термическое закрепление. </w:t>
            </w:r>
            <w:proofErr w:type="spellStart"/>
            <w:r w:rsidRPr="00590E47">
              <w:rPr>
                <w:sz w:val="24"/>
                <w:szCs w:val="24"/>
              </w:rPr>
              <w:t>Электроосмос</w:t>
            </w:r>
            <w:proofErr w:type="spellEnd"/>
            <w:r w:rsidRPr="00590E47">
              <w:rPr>
                <w:sz w:val="24"/>
                <w:szCs w:val="24"/>
              </w:rPr>
              <w:t>. Замораживание.</w:t>
            </w:r>
          </w:p>
        </w:tc>
      </w:tr>
    </w:tbl>
    <w:p w:rsidR="000E0D08" w:rsidRDefault="000E0D08" w:rsidP="000E0D08">
      <w:pPr>
        <w:rPr>
          <w:sz w:val="28"/>
          <w:szCs w:val="28"/>
        </w:rPr>
      </w:pPr>
    </w:p>
    <w:p w:rsidR="000E0D08" w:rsidRPr="00D2714B" w:rsidRDefault="000E0D08" w:rsidP="000E0D0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E0D08" w:rsidRDefault="000E0D08" w:rsidP="000E0D08">
      <w:pPr>
        <w:rPr>
          <w:sz w:val="28"/>
          <w:szCs w:val="28"/>
        </w:rPr>
      </w:pPr>
    </w:p>
    <w:tbl>
      <w:tblPr>
        <w:tblW w:w="9241" w:type="dxa"/>
        <w:jc w:val="center"/>
        <w:tblInd w:w="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529"/>
        <w:gridCol w:w="785"/>
        <w:gridCol w:w="712"/>
        <w:gridCol w:w="669"/>
        <w:gridCol w:w="871"/>
      </w:tblGrid>
      <w:tr w:rsidR="000E0D08" w:rsidRPr="009F761D" w:rsidTr="00A50FC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E0D08" w:rsidRPr="009F761D" w:rsidRDefault="000E0D08" w:rsidP="00A50FC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0E0D08" w:rsidRPr="009F761D" w:rsidRDefault="000E0D08" w:rsidP="00A50FC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0E0D08" w:rsidRPr="009F761D" w:rsidRDefault="000E0D08" w:rsidP="00A50FC2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E0D08" w:rsidRPr="009F761D" w:rsidRDefault="000E0D08" w:rsidP="00A50FC2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E0D08" w:rsidRPr="009F761D" w:rsidRDefault="000E0D08" w:rsidP="00A50FC2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0E0D08" w:rsidRPr="009F761D" w:rsidRDefault="000E0D08" w:rsidP="00A50FC2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236C58" w:rsidRPr="005D7C04" w:rsidRDefault="00236C58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236C58" w:rsidRPr="005D7C04" w:rsidRDefault="00236C58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236C58" w:rsidRPr="00236C58" w:rsidRDefault="00236C58" w:rsidP="00A50FC2">
            <w:pPr>
              <w:pStyle w:val="2"/>
              <w:jc w:val="left"/>
              <w:rPr>
                <w:b w:val="0"/>
                <w:sz w:val="24"/>
                <w:szCs w:val="24"/>
              </w:rPr>
            </w:pPr>
            <w:r w:rsidRPr="00236C58">
              <w:rPr>
                <w:b w:val="0"/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236C58" w:rsidRPr="002071A8" w:rsidRDefault="002071A8" w:rsidP="00A50FC2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2071A8">
              <w:rPr>
                <w:b w:val="0"/>
                <w:sz w:val="24"/>
                <w:szCs w:val="24"/>
              </w:rPr>
              <w:t xml:space="preserve">Расчет фундаментов мелкого заложения по </w:t>
            </w:r>
            <w:r w:rsidRPr="002071A8">
              <w:rPr>
                <w:b w:val="0"/>
                <w:sz w:val="24"/>
                <w:szCs w:val="24"/>
                <w:lang w:val="en-US"/>
              </w:rPr>
              <w:t>I</w:t>
            </w:r>
            <w:r w:rsidRPr="002071A8">
              <w:rPr>
                <w:b w:val="0"/>
                <w:sz w:val="24"/>
                <w:szCs w:val="24"/>
              </w:rPr>
              <w:t xml:space="preserve"> и </w:t>
            </w:r>
            <w:r w:rsidRPr="002071A8">
              <w:rPr>
                <w:b w:val="0"/>
                <w:sz w:val="24"/>
                <w:szCs w:val="24"/>
                <w:lang w:val="en-US"/>
              </w:rPr>
              <w:t>II</w:t>
            </w:r>
            <w:r w:rsidRPr="002071A8">
              <w:rPr>
                <w:b w:val="0"/>
                <w:sz w:val="24"/>
                <w:szCs w:val="24"/>
              </w:rPr>
              <w:t xml:space="preserve"> </w:t>
            </w:r>
            <w:r w:rsidRPr="002071A8">
              <w:rPr>
                <w:b w:val="0"/>
                <w:sz w:val="24"/>
                <w:szCs w:val="24"/>
              </w:rPr>
              <w:lastRenderedPageBreak/>
              <w:t>группам предельных состояний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529" w:type="dxa"/>
            <w:shd w:val="clear" w:color="auto" w:fill="auto"/>
          </w:tcPr>
          <w:p w:rsidR="002071A8" w:rsidRPr="005D7C04" w:rsidRDefault="002071A8" w:rsidP="002071A8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236C58" w:rsidRPr="00FA77CE" w:rsidRDefault="002071A8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236C58" w:rsidRPr="00AD36E5" w:rsidRDefault="002071A8" w:rsidP="00A50FC2">
            <w:pPr>
              <w:rPr>
                <w:b/>
                <w:bCs/>
                <w:iCs/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2071A8" w:rsidRPr="002071A8" w:rsidRDefault="002071A8" w:rsidP="002071A8">
            <w:pPr>
              <w:rPr>
                <w:sz w:val="24"/>
                <w:szCs w:val="24"/>
              </w:rPr>
            </w:pPr>
            <w:r w:rsidRPr="002071A8">
              <w:rPr>
                <w:sz w:val="24"/>
                <w:szCs w:val="24"/>
              </w:rPr>
              <w:t>Фундаменты глубокого заложения.</w:t>
            </w:r>
          </w:p>
          <w:p w:rsidR="002071A8" w:rsidRPr="002071A8" w:rsidRDefault="002071A8" w:rsidP="002071A8">
            <w:pPr>
              <w:rPr>
                <w:sz w:val="24"/>
                <w:szCs w:val="24"/>
              </w:rPr>
            </w:pPr>
            <w:r w:rsidRPr="002071A8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236C58" w:rsidRPr="007C3D70" w:rsidRDefault="002071A8" w:rsidP="002071A8">
            <w:pPr>
              <w:pStyle w:val="2"/>
              <w:jc w:val="left"/>
              <w:rPr>
                <w:b w:val="0"/>
                <w:sz w:val="24"/>
                <w:szCs w:val="24"/>
              </w:rPr>
            </w:pPr>
            <w:r w:rsidRPr="002071A8">
              <w:rPr>
                <w:b w:val="0"/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7C3D70" w:rsidRDefault="00236C58" w:rsidP="00A50FC2">
            <w:pPr>
              <w:jc w:val="center"/>
              <w:rPr>
                <w:sz w:val="24"/>
                <w:szCs w:val="24"/>
              </w:rPr>
            </w:pPr>
            <w:r w:rsidRPr="007C3D70">
              <w:rPr>
                <w:sz w:val="24"/>
                <w:szCs w:val="24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236C58" w:rsidRPr="002071A8" w:rsidRDefault="002071A8" w:rsidP="002071A8">
            <w:pPr>
              <w:pStyle w:val="2"/>
              <w:jc w:val="left"/>
              <w:rPr>
                <w:b w:val="0"/>
                <w:sz w:val="24"/>
                <w:szCs w:val="24"/>
              </w:rPr>
            </w:pPr>
            <w:r w:rsidRPr="002071A8">
              <w:rPr>
                <w:b w:val="0"/>
                <w:sz w:val="24"/>
                <w:szCs w:val="24"/>
              </w:rPr>
              <w:t xml:space="preserve">Расчет фундаментов из опускных колодцев по </w:t>
            </w:r>
            <w:r w:rsidRPr="002071A8">
              <w:rPr>
                <w:b w:val="0"/>
                <w:sz w:val="24"/>
                <w:szCs w:val="24"/>
                <w:lang w:val="en-US"/>
              </w:rPr>
              <w:t>I</w:t>
            </w:r>
            <w:r w:rsidRPr="002071A8">
              <w:rPr>
                <w:b w:val="0"/>
                <w:sz w:val="24"/>
                <w:szCs w:val="24"/>
              </w:rPr>
              <w:t xml:space="preserve"> и </w:t>
            </w:r>
            <w:r w:rsidRPr="002071A8">
              <w:rPr>
                <w:b w:val="0"/>
                <w:sz w:val="24"/>
                <w:szCs w:val="24"/>
                <w:lang w:val="en-US"/>
              </w:rPr>
              <w:t>II</w:t>
            </w:r>
            <w:r w:rsidRPr="002071A8">
              <w:rPr>
                <w:b w:val="0"/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236C58" w:rsidRPr="00FA77CE" w:rsidRDefault="002071A8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36C58" w:rsidTr="00A50FC2">
        <w:trPr>
          <w:jc w:val="center"/>
        </w:trPr>
        <w:tc>
          <w:tcPr>
            <w:tcW w:w="6204" w:type="dxa"/>
            <w:gridSpan w:val="2"/>
            <w:shd w:val="clear" w:color="auto" w:fill="auto"/>
            <w:vAlign w:val="center"/>
          </w:tcPr>
          <w:p w:rsidR="00236C58" w:rsidRPr="00117E6E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 w:rsidRPr="00117E6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AD36E5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AD36E5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AD36E5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AD36E5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</w:tbl>
    <w:p w:rsidR="000E0D08" w:rsidRDefault="000E0D08" w:rsidP="000E0D08">
      <w:pPr>
        <w:ind w:firstLine="851"/>
        <w:rPr>
          <w:sz w:val="28"/>
          <w:szCs w:val="28"/>
        </w:rPr>
      </w:pPr>
    </w:p>
    <w:p w:rsidR="000E0D08" w:rsidRDefault="000E0D08" w:rsidP="000E0D08">
      <w:pPr>
        <w:rPr>
          <w:b/>
          <w:bCs/>
          <w:sz w:val="28"/>
          <w:szCs w:val="28"/>
        </w:rPr>
      </w:pPr>
    </w:p>
    <w:p w:rsidR="000E0D08" w:rsidRDefault="000E0D08" w:rsidP="000E0D0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154D39" w:rsidRPr="009335BD" w:rsidTr="00A50FC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9335BD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9335BD">
              <w:rPr>
                <w:b/>
                <w:bCs/>
                <w:sz w:val="28"/>
                <w:szCs w:val="28"/>
              </w:rPr>
              <w:t>/п</w:t>
            </w:r>
          </w:p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4D39" w:rsidRPr="00A039E8" w:rsidTr="00A50FC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54D39" w:rsidRPr="00021307" w:rsidRDefault="00154D39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154D39" w:rsidRPr="00475B1E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</w:p>
          <w:p w:rsidR="00154D39" w:rsidRPr="005D7C04" w:rsidRDefault="00154D39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154D39" w:rsidRPr="005D7C04" w:rsidRDefault="00154D39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154D39" w:rsidRDefault="00154D39" w:rsidP="00A50FC2">
            <w:pPr>
              <w:rPr>
                <w:sz w:val="24"/>
                <w:szCs w:val="24"/>
              </w:rPr>
            </w:pPr>
          </w:p>
          <w:p w:rsidR="00154D39" w:rsidRPr="006B0B5A" w:rsidRDefault="00154D39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154D39" w:rsidRPr="00A039E8" w:rsidRDefault="00154D39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</w:t>
            </w:r>
            <w:r w:rsidR="00C279D0">
              <w:rPr>
                <w:sz w:val="24"/>
                <w:szCs w:val="24"/>
              </w:rPr>
              <w:t>ва. – СПб</w:t>
            </w:r>
            <w:proofErr w:type="gramStart"/>
            <w:r w:rsidR="00C279D0">
              <w:rPr>
                <w:sz w:val="24"/>
                <w:szCs w:val="24"/>
              </w:rPr>
              <w:t xml:space="preserve">.: </w:t>
            </w:r>
            <w:proofErr w:type="gramEnd"/>
            <w:r w:rsidR="00C279D0">
              <w:rPr>
                <w:sz w:val="24"/>
                <w:szCs w:val="24"/>
              </w:rPr>
              <w:t>ПГУПС, 2014. – 39 с.</w:t>
            </w:r>
          </w:p>
        </w:tc>
      </w:tr>
      <w:tr w:rsidR="00C279D0" w:rsidRPr="00A039E8" w:rsidTr="00C279D0">
        <w:trPr>
          <w:trHeight w:val="245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C279D0" w:rsidRPr="00021307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Pr="00021307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C279D0" w:rsidRPr="00475B1E" w:rsidRDefault="00C279D0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6B0B5A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C279D0" w:rsidRPr="00A039E8" w:rsidRDefault="00C279D0" w:rsidP="00A50FC2">
            <w:pPr>
              <w:rPr>
                <w:sz w:val="24"/>
                <w:szCs w:val="24"/>
              </w:rPr>
            </w:pPr>
          </w:p>
        </w:tc>
      </w:tr>
      <w:tr w:rsidR="00C279D0" w:rsidRPr="00A039E8" w:rsidTr="00A50FC2">
        <w:trPr>
          <w:trHeight w:val="168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2071A8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475B1E" w:rsidRDefault="00C279D0" w:rsidP="00A50FC2">
            <w:pPr>
              <w:rPr>
                <w:b/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</w:tc>
      </w:tr>
      <w:tr w:rsidR="00C279D0" w:rsidRPr="00A82815" w:rsidTr="00C279D0">
        <w:trPr>
          <w:trHeight w:val="167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Pr="00021307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C279D0" w:rsidRPr="00475B1E" w:rsidRDefault="00C279D0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6B0B5A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lastRenderedPageBreak/>
              <w:t>Изд-во «Лань», 2011 – 320 с.</w:t>
            </w:r>
          </w:p>
          <w:p w:rsidR="00C279D0" w:rsidRPr="00A82815" w:rsidRDefault="00C279D0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</w:tc>
      </w:tr>
      <w:tr w:rsidR="00C279D0" w:rsidRPr="00A82815" w:rsidTr="00A50FC2">
        <w:trPr>
          <w:trHeight w:val="136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Pr="00021307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53" w:type="dxa"/>
            <w:shd w:val="clear" w:color="auto" w:fill="auto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475B1E" w:rsidRDefault="00C279D0" w:rsidP="00A50FC2">
            <w:pPr>
              <w:rPr>
                <w:b/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</w:tc>
      </w:tr>
      <w:tr w:rsidR="00C279D0" w:rsidRPr="00A039E8" w:rsidTr="00C279D0">
        <w:trPr>
          <w:trHeight w:val="253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Pr="00021307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C279D0" w:rsidRPr="00475B1E" w:rsidRDefault="00C279D0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Фундаменты на сваях-оболочках 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6B0B5A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C279D0" w:rsidRPr="00A039E8" w:rsidRDefault="00C279D0" w:rsidP="00A50FC2">
            <w:pPr>
              <w:rPr>
                <w:sz w:val="24"/>
                <w:szCs w:val="24"/>
              </w:rPr>
            </w:pPr>
          </w:p>
        </w:tc>
      </w:tr>
      <w:tr w:rsidR="00C279D0" w:rsidRPr="00A039E8" w:rsidTr="00A50FC2">
        <w:trPr>
          <w:trHeight w:val="132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2071A8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475B1E" w:rsidRDefault="00C279D0" w:rsidP="00A50FC2">
            <w:pPr>
              <w:rPr>
                <w:b/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</w:tc>
      </w:tr>
      <w:tr w:rsidR="00154D39" w:rsidRPr="00A039E8" w:rsidTr="00A50FC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54D39" w:rsidRPr="00021307" w:rsidRDefault="00154D39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53" w:type="dxa"/>
            <w:shd w:val="clear" w:color="auto" w:fill="auto"/>
          </w:tcPr>
          <w:p w:rsidR="00154D39" w:rsidRPr="00475B1E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</w:p>
          <w:p w:rsidR="00154D39" w:rsidRPr="005D7C04" w:rsidRDefault="00154D39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  <w:p w:rsidR="00154D39" w:rsidRPr="005D7C04" w:rsidRDefault="00154D39" w:rsidP="00A50FC2">
            <w:pPr>
              <w:rPr>
                <w:sz w:val="24"/>
                <w:szCs w:val="24"/>
              </w:rPr>
            </w:pPr>
          </w:p>
        </w:tc>
        <w:tc>
          <w:tcPr>
            <w:tcW w:w="5346" w:type="dxa"/>
            <w:shd w:val="clear" w:color="auto" w:fill="auto"/>
            <w:vAlign w:val="center"/>
          </w:tcPr>
          <w:p w:rsidR="00154D39" w:rsidRPr="006B0B5A" w:rsidRDefault="00154D39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154D39" w:rsidRPr="00A039E8" w:rsidRDefault="00154D39" w:rsidP="00A50FC2">
            <w:pPr>
              <w:rPr>
                <w:sz w:val="24"/>
                <w:szCs w:val="24"/>
              </w:rPr>
            </w:pPr>
          </w:p>
        </w:tc>
      </w:tr>
    </w:tbl>
    <w:p w:rsidR="004B211D" w:rsidRDefault="004B211D" w:rsidP="00154D39">
      <w:pPr>
        <w:rPr>
          <w:b/>
          <w:bCs/>
          <w:sz w:val="28"/>
          <w:szCs w:val="28"/>
        </w:rPr>
      </w:pPr>
    </w:p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4B211D" w:rsidRPr="00774189" w:rsidRDefault="004B211D" w:rsidP="00E50F3E">
      <w:pPr>
        <w:ind w:firstLine="851"/>
        <w:jc w:val="both"/>
        <w:rPr>
          <w:bCs/>
          <w:sz w:val="28"/>
          <w:szCs w:val="28"/>
        </w:rPr>
      </w:pPr>
    </w:p>
    <w:p w:rsidR="004B211D" w:rsidRPr="00D2714B" w:rsidRDefault="004B211D" w:rsidP="00E50F3E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A38B7" w:rsidRDefault="003A38B7" w:rsidP="004B211D">
      <w:pPr>
        <w:ind w:firstLine="851"/>
        <w:jc w:val="center"/>
        <w:rPr>
          <w:bCs/>
          <w:sz w:val="28"/>
          <w:szCs w:val="28"/>
        </w:rPr>
      </w:pPr>
    </w:p>
    <w:p w:rsidR="004B211D" w:rsidRDefault="004B211D" w:rsidP="004B211D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A38B7" w:rsidRDefault="003A38B7" w:rsidP="003A38B7">
      <w:pPr>
        <w:ind w:firstLine="851"/>
        <w:jc w:val="both"/>
        <w:rPr>
          <w:bCs/>
          <w:sz w:val="28"/>
          <w:szCs w:val="28"/>
        </w:rPr>
      </w:pPr>
    </w:p>
    <w:p w:rsidR="003A38B7" w:rsidRDefault="003A38B7" w:rsidP="003A38B7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B211D" w:rsidRPr="00820B42" w:rsidRDefault="004B211D" w:rsidP="004B211D">
      <w:pPr>
        <w:jc w:val="center"/>
        <w:rPr>
          <w:b/>
          <w:bCs/>
          <w:sz w:val="28"/>
          <w:szCs w:val="28"/>
        </w:rPr>
      </w:pPr>
    </w:p>
    <w:p w:rsidR="004B211D" w:rsidRPr="006D10B7" w:rsidRDefault="004B211D" w:rsidP="00E50F3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6D10B7">
        <w:rPr>
          <w:bCs/>
          <w:sz w:val="28"/>
          <w:szCs w:val="28"/>
        </w:rPr>
        <w:t xml:space="preserve">. </w:t>
      </w:r>
      <w:r>
        <w:rPr>
          <w:sz w:val="28"/>
          <w:szCs w:val="28"/>
        </w:rPr>
        <w:t>Алексеев</w:t>
      </w:r>
      <w:r w:rsidRPr="000D22EB">
        <w:rPr>
          <w:sz w:val="28"/>
          <w:szCs w:val="28"/>
        </w:rPr>
        <w:t xml:space="preserve"> С.И. Механика грунтов, основания и </w:t>
      </w:r>
      <w:r>
        <w:rPr>
          <w:sz w:val="28"/>
          <w:szCs w:val="28"/>
        </w:rPr>
        <w:t>фундаменты [Электронный ресурс]</w:t>
      </w:r>
      <w:r w:rsidR="00E50F3E">
        <w:rPr>
          <w:sz w:val="28"/>
          <w:szCs w:val="28"/>
        </w:rPr>
        <w:t>: учеб</w:t>
      </w:r>
      <w:proofErr w:type="gramStart"/>
      <w:r w:rsidR="00E50F3E">
        <w:rPr>
          <w:sz w:val="28"/>
          <w:szCs w:val="28"/>
        </w:rPr>
        <w:t>.</w:t>
      </w:r>
      <w:proofErr w:type="gramEnd"/>
      <w:r w:rsidRPr="000D22EB">
        <w:rPr>
          <w:sz w:val="28"/>
          <w:szCs w:val="28"/>
        </w:rPr>
        <w:t xml:space="preserve"> </w:t>
      </w:r>
      <w:proofErr w:type="gramStart"/>
      <w:r w:rsidRPr="000D22EB">
        <w:rPr>
          <w:sz w:val="28"/>
          <w:szCs w:val="28"/>
        </w:rPr>
        <w:t>п</w:t>
      </w:r>
      <w:proofErr w:type="gramEnd"/>
      <w:r w:rsidRPr="000D22EB">
        <w:rPr>
          <w:sz w:val="28"/>
          <w:szCs w:val="28"/>
        </w:rPr>
        <w:t xml:space="preserve">особие / </w:t>
      </w:r>
      <w:r>
        <w:rPr>
          <w:sz w:val="28"/>
          <w:szCs w:val="28"/>
        </w:rPr>
        <w:t xml:space="preserve">С.И. Алексеев, П.С. Алексеев. </w:t>
      </w:r>
      <w:r w:rsidR="00E50F3E">
        <w:rPr>
          <w:color w:val="111111"/>
          <w:sz w:val="28"/>
          <w:szCs w:val="28"/>
        </w:rPr>
        <w:t xml:space="preserve">— </w:t>
      </w:r>
      <w:r w:rsidR="00E50F3E">
        <w:rPr>
          <w:color w:val="111111"/>
          <w:sz w:val="28"/>
          <w:szCs w:val="28"/>
        </w:rPr>
        <w:lastRenderedPageBreak/>
        <w:t>Электрон</w:t>
      </w:r>
      <w:proofErr w:type="gramStart"/>
      <w:r w:rsidR="00E50F3E">
        <w:rPr>
          <w:color w:val="111111"/>
          <w:sz w:val="28"/>
          <w:szCs w:val="28"/>
        </w:rPr>
        <w:t>.</w:t>
      </w:r>
      <w:proofErr w:type="gramEnd"/>
      <w:r w:rsidR="00E50F3E">
        <w:rPr>
          <w:color w:val="111111"/>
          <w:sz w:val="28"/>
          <w:szCs w:val="28"/>
        </w:rPr>
        <w:t xml:space="preserve"> </w:t>
      </w:r>
      <w:proofErr w:type="gramStart"/>
      <w:r w:rsidR="00E50F3E">
        <w:rPr>
          <w:color w:val="111111"/>
          <w:sz w:val="28"/>
          <w:szCs w:val="28"/>
        </w:rPr>
        <w:t>д</w:t>
      </w:r>
      <w:proofErr w:type="gramEnd"/>
      <w:r w:rsidR="00E50F3E">
        <w:rPr>
          <w:color w:val="111111"/>
          <w:sz w:val="28"/>
          <w:szCs w:val="28"/>
        </w:rPr>
        <w:t>ан. — М.</w:t>
      </w:r>
      <w:proofErr w:type="gramStart"/>
      <w:r w:rsidR="00E50F3E">
        <w:rPr>
          <w:color w:val="111111"/>
          <w:sz w:val="28"/>
          <w:szCs w:val="28"/>
        </w:rPr>
        <w:t xml:space="preserve"> :</w:t>
      </w:r>
      <w:proofErr w:type="gramEnd"/>
      <w:r w:rsidR="00E50F3E">
        <w:rPr>
          <w:color w:val="111111"/>
          <w:sz w:val="28"/>
          <w:szCs w:val="28"/>
        </w:rPr>
        <w:t xml:space="preserve"> УМЦ ЖДТ, 2014. — 332</w:t>
      </w:r>
      <w:r w:rsidR="00E50F3E" w:rsidRPr="00983D25">
        <w:rPr>
          <w:color w:val="111111"/>
          <w:sz w:val="28"/>
          <w:szCs w:val="28"/>
        </w:rPr>
        <w:t xml:space="preserve"> с. — Режим доступа:</w:t>
      </w:r>
      <w:r w:rsidR="00E50F3E">
        <w:rPr>
          <w:color w:val="111111"/>
          <w:sz w:val="28"/>
          <w:szCs w:val="28"/>
        </w:rPr>
        <w:t xml:space="preserve"> http://e.lanbook.com/book/58871</w:t>
      </w:r>
      <w:r w:rsidR="00E50F3E" w:rsidRPr="00983D25">
        <w:rPr>
          <w:color w:val="111111"/>
          <w:sz w:val="28"/>
          <w:szCs w:val="28"/>
        </w:rPr>
        <w:t xml:space="preserve"> — </w:t>
      </w:r>
      <w:proofErr w:type="spellStart"/>
      <w:r w:rsidR="00E50F3E" w:rsidRPr="00983D25">
        <w:rPr>
          <w:color w:val="111111"/>
          <w:sz w:val="28"/>
          <w:szCs w:val="28"/>
        </w:rPr>
        <w:t>Загл</w:t>
      </w:r>
      <w:proofErr w:type="spellEnd"/>
      <w:r w:rsidR="00E50F3E" w:rsidRPr="00983D25">
        <w:rPr>
          <w:color w:val="111111"/>
          <w:sz w:val="28"/>
          <w:szCs w:val="28"/>
        </w:rPr>
        <w:t>. с экрана.</w:t>
      </w:r>
      <w:r w:rsidR="00E50F3E">
        <w:rPr>
          <w:bCs/>
          <w:sz w:val="28"/>
          <w:szCs w:val="28"/>
        </w:rPr>
        <w:t xml:space="preserve"> </w:t>
      </w:r>
    </w:p>
    <w:p w:rsidR="00975B6E" w:rsidRDefault="00975B6E" w:rsidP="00975B6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D3EBD">
        <w:rPr>
          <w:sz w:val="28"/>
          <w:szCs w:val="28"/>
        </w:rPr>
        <w:t>Далматов, Б.И. Механика грунтов, основания и фундаменты (включая специальный курс инженерной геологии). [Электронный ресурс]</w:t>
      </w:r>
      <w:proofErr w:type="gramStart"/>
      <w:r w:rsidRPr="00ED3EBD">
        <w:rPr>
          <w:sz w:val="28"/>
          <w:szCs w:val="28"/>
        </w:rPr>
        <w:t xml:space="preserve"> :</w:t>
      </w:r>
      <w:proofErr w:type="gramEnd"/>
      <w:r w:rsidRPr="00ED3EBD">
        <w:rPr>
          <w:sz w:val="28"/>
          <w:szCs w:val="28"/>
        </w:rPr>
        <w:t xml:space="preserve"> учеб. — </w:t>
      </w:r>
      <w:proofErr w:type="spellStart"/>
      <w:r w:rsidRPr="00ED3EBD">
        <w:rPr>
          <w:sz w:val="28"/>
          <w:szCs w:val="28"/>
        </w:rPr>
        <w:t>Электрон</w:t>
      </w:r>
      <w:proofErr w:type="gramStart"/>
      <w:r w:rsidRPr="00ED3EBD">
        <w:rPr>
          <w:sz w:val="28"/>
          <w:szCs w:val="28"/>
        </w:rPr>
        <w:t>.д</w:t>
      </w:r>
      <w:proofErr w:type="gramEnd"/>
      <w:r w:rsidRPr="00ED3EBD">
        <w:rPr>
          <w:sz w:val="28"/>
          <w:szCs w:val="28"/>
        </w:rPr>
        <w:t>ан</w:t>
      </w:r>
      <w:proofErr w:type="spellEnd"/>
      <w:r w:rsidRPr="00ED3EBD">
        <w:rPr>
          <w:sz w:val="28"/>
          <w:szCs w:val="28"/>
        </w:rPr>
        <w:t>. — СПб</w:t>
      </w:r>
      <w:proofErr w:type="gramStart"/>
      <w:r w:rsidRPr="00ED3EBD">
        <w:rPr>
          <w:sz w:val="28"/>
          <w:szCs w:val="28"/>
        </w:rPr>
        <w:t xml:space="preserve">. : </w:t>
      </w:r>
      <w:proofErr w:type="gramEnd"/>
      <w:r w:rsidRPr="00ED3EBD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Pr="00ED3EBD">
        <w:rPr>
          <w:sz w:val="28"/>
          <w:szCs w:val="28"/>
        </w:rPr>
        <w:t>Загл</w:t>
      </w:r>
      <w:proofErr w:type="spellEnd"/>
      <w:r w:rsidRPr="00ED3EBD">
        <w:rPr>
          <w:sz w:val="28"/>
          <w:szCs w:val="28"/>
        </w:rPr>
        <w:t>. с экрана.</w:t>
      </w:r>
    </w:p>
    <w:p w:rsidR="004B211D" w:rsidRPr="00D2714B" w:rsidRDefault="004B211D" w:rsidP="00E50F3E">
      <w:pPr>
        <w:ind w:firstLine="851"/>
        <w:jc w:val="both"/>
        <w:rPr>
          <w:bCs/>
          <w:sz w:val="28"/>
          <w:szCs w:val="28"/>
        </w:rPr>
      </w:pPr>
    </w:p>
    <w:p w:rsidR="004B211D" w:rsidRDefault="004B211D" w:rsidP="00E50F3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A38B7" w:rsidRDefault="003A38B7" w:rsidP="00E50F3E">
      <w:pPr>
        <w:ind w:firstLine="851"/>
        <w:jc w:val="both"/>
        <w:rPr>
          <w:bCs/>
          <w:sz w:val="28"/>
          <w:szCs w:val="28"/>
        </w:rPr>
      </w:pP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61D96">
        <w:rPr>
          <w:sz w:val="28"/>
          <w:szCs w:val="28"/>
        </w:rPr>
        <w:t xml:space="preserve">Основания и фундаменты транспортных </w:t>
      </w:r>
      <w:r>
        <w:rPr>
          <w:sz w:val="28"/>
          <w:szCs w:val="28"/>
        </w:rPr>
        <w:t>сооружений</w:t>
      </w:r>
      <w:r w:rsidR="00BE3172">
        <w:rPr>
          <w:sz w:val="28"/>
          <w:szCs w:val="28"/>
        </w:rPr>
        <w:t xml:space="preserve">: учеб. / В. И. Пусков </w:t>
      </w:r>
      <w:r w:rsidR="00BE3172" w:rsidRPr="00BE3172">
        <w:rPr>
          <w:sz w:val="28"/>
          <w:szCs w:val="28"/>
        </w:rPr>
        <w:t>[</w:t>
      </w:r>
      <w:r w:rsidR="00BE3172">
        <w:rPr>
          <w:sz w:val="28"/>
          <w:szCs w:val="28"/>
        </w:rPr>
        <w:t>и др.</w:t>
      </w:r>
      <w:r w:rsidR="00BE3172" w:rsidRPr="00BE3172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</w:t>
      </w:r>
      <w:r w:rsidR="00BE3172">
        <w:rPr>
          <w:sz w:val="28"/>
          <w:szCs w:val="28"/>
        </w:rPr>
        <w:t>;</w:t>
      </w:r>
      <w:proofErr w:type="gramEnd"/>
      <w:r w:rsidR="00BE3172">
        <w:rPr>
          <w:sz w:val="28"/>
          <w:szCs w:val="28"/>
        </w:rPr>
        <w:t xml:space="preserve"> ред. А. М. Караулов. – М.: УМЦ по  образованию </w:t>
      </w:r>
      <w:proofErr w:type="gramStart"/>
      <w:r w:rsidR="00BE3172">
        <w:rPr>
          <w:sz w:val="28"/>
          <w:szCs w:val="28"/>
        </w:rPr>
        <w:t>на ж</w:t>
      </w:r>
      <w:proofErr w:type="gramEnd"/>
      <w:r w:rsidR="00BE3172">
        <w:rPr>
          <w:sz w:val="28"/>
          <w:szCs w:val="28"/>
        </w:rPr>
        <w:t>.-д. трансп., 2008. – 292 с. – (Высшее профессиональное образование).</w:t>
      </w:r>
    </w:p>
    <w:p w:rsidR="00BE3172" w:rsidRPr="006D10B7" w:rsidRDefault="00BE3172" w:rsidP="00BE3172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61D96">
        <w:rPr>
          <w:sz w:val="28"/>
          <w:szCs w:val="28"/>
        </w:rPr>
        <w:t xml:space="preserve">Основания и фундаменты транспортных </w:t>
      </w:r>
      <w:r>
        <w:rPr>
          <w:sz w:val="28"/>
          <w:szCs w:val="28"/>
        </w:rPr>
        <w:t>сооружений [Электронный ресурс]: учеб.</w:t>
      </w:r>
      <w:r w:rsidRPr="000D22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color w:val="111111"/>
          <w:sz w:val="28"/>
          <w:szCs w:val="28"/>
        </w:rPr>
        <w:t xml:space="preserve"> Электрон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д</w:t>
      </w:r>
      <w:proofErr w:type="gramEnd"/>
      <w:r>
        <w:rPr>
          <w:color w:val="111111"/>
          <w:sz w:val="28"/>
          <w:szCs w:val="28"/>
        </w:rPr>
        <w:t>ан. — М.</w:t>
      </w:r>
      <w:proofErr w:type="gramStart"/>
      <w:r>
        <w:rPr>
          <w:color w:val="111111"/>
          <w:sz w:val="28"/>
          <w:szCs w:val="28"/>
        </w:rPr>
        <w:t xml:space="preserve"> :</w:t>
      </w:r>
      <w:proofErr w:type="gramEnd"/>
      <w:r>
        <w:rPr>
          <w:color w:val="111111"/>
          <w:sz w:val="28"/>
          <w:szCs w:val="28"/>
        </w:rPr>
        <w:t xml:space="preserve"> УМЦ ЖДТ, 2008. — 293</w:t>
      </w:r>
      <w:r w:rsidRPr="00983D25">
        <w:rPr>
          <w:color w:val="111111"/>
          <w:sz w:val="28"/>
          <w:szCs w:val="28"/>
        </w:rPr>
        <w:t xml:space="preserve"> с. — Режим доступа:</w:t>
      </w:r>
      <w:r>
        <w:rPr>
          <w:color w:val="111111"/>
          <w:sz w:val="28"/>
          <w:szCs w:val="28"/>
        </w:rPr>
        <w:t xml:space="preserve"> http://e.lanbook.com/book/59061</w:t>
      </w:r>
      <w:r w:rsidRPr="00983D25">
        <w:rPr>
          <w:color w:val="111111"/>
          <w:sz w:val="28"/>
          <w:szCs w:val="28"/>
        </w:rPr>
        <w:t xml:space="preserve"> — </w:t>
      </w:r>
      <w:proofErr w:type="spellStart"/>
      <w:r w:rsidRPr="00983D25">
        <w:rPr>
          <w:color w:val="111111"/>
          <w:sz w:val="28"/>
          <w:szCs w:val="28"/>
        </w:rPr>
        <w:t>Загл</w:t>
      </w:r>
      <w:proofErr w:type="spellEnd"/>
      <w:r w:rsidRPr="00983D25">
        <w:rPr>
          <w:color w:val="111111"/>
          <w:sz w:val="28"/>
          <w:szCs w:val="28"/>
        </w:rPr>
        <w:t>. с экрана.</w:t>
      </w:r>
      <w:r>
        <w:rPr>
          <w:bCs/>
          <w:sz w:val="28"/>
          <w:szCs w:val="28"/>
        </w:rPr>
        <w:t xml:space="preserve"> </w:t>
      </w:r>
    </w:p>
    <w:p w:rsidR="004B211D" w:rsidRDefault="004B211D" w:rsidP="00E50F3E">
      <w:pPr>
        <w:ind w:firstLine="709"/>
        <w:jc w:val="both"/>
        <w:rPr>
          <w:sz w:val="28"/>
          <w:szCs w:val="28"/>
        </w:rPr>
      </w:pPr>
    </w:p>
    <w:p w:rsidR="004B211D" w:rsidRDefault="004B211D" w:rsidP="00E50F3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3A38B7" w:rsidRPr="00D2714B" w:rsidRDefault="003A38B7" w:rsidP="00E50F3E">
      <w:pPr>
        <w:ind w:firstLine="851"/>
        <w:jc w:val="both"/>
        <w:rPr>
          <w:bCs/>
          <w:sz w:val="28"/>
          <w:szCs w:val="28"/>
        </w:rPr>
      </w:pP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C7E62" w:rsidRPr="009C7F2E">
        <w:rPr>
          <w:sz w:val="28"/>
        </w:rPr>
        <w:t xml:space="preserve">СП 22.13330.2011 «Основания зданий и сооружений. </w:t>
      </w:r>
      <w:r w:rsidR="00FC7E62"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="00FC7E62"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="00FC7E62" w:rsidRPr="009C7F2E">
        <w:rPr>
          <w:sz w:val="28"/>
        </w:rPr>
        <w:t xml:space="preserve">СНиП 2.02.01-83*». </w:t>
      </w:r>
      <w:r w:rsidR="00FC7E62" w:rsidRPr="00AB191A">
        <w:rPr>
          <w:sz w:val="28"/>
          <w:szCs w:val="28"/>
        </w:rPr>
        <w:t>[Электронный ресурс]</w:t>
      </w:r>
      <w:r w:rsidR="00FC7E62">
        <w:rPr>
          <w:sz w:val="28"/>
          <w:szCs w:val="28"/>
        </w:rPr>
        <w:t>.</w:t>
      </w:r>
      <w:r w:rsidR="00FC7E62" w:rsidRPr="009C7F2E">
        <w:rPr>
          <w:sz w:val="28"/>
          <w:szCs w:val="28"/>
        </w:rPr>
        <w:t xml:space="preserve"> Введ.20.05.2011. : Министерство регионального развития Российской Федерации</w:t>
      </w:r>
      <w:r w:rsidR="00FC7E62" w:rsidRPr="009C7F2E">
        <w:rPr>
          <w:sz w:val="28"/>
        </w:rPr>
        <w:t xml:space="preserve">; М.: </w:t>
      </w:r>
      <w:proofErr w:type="spellStart"/>
      <w:r w:rsidR="00FC7E62" w:rsidRPr="009C7F2E">
        <w:rPr>
          <w:sz w:val="28"/>
        </w:rPr>
        <w:t>Минрегион</w:t>
      </w:r>
      <w:proofErr w:type="spellEnd"/>
      <w:r w:rsidR="00FC7E62">
        <w:rPr>
          <w:sz w:val="28"/>
        </w:rPr>
        <w:t xml:space="preserve"> России, 2011. – 15</w:t>
      </w:r>
      <w:r w:rsidR="00FC7E62" w:rsidRPr="009C7F2E">
        <w:rPr>
          <w:sz w:val="28"/>
        </w:rPr>
        <w:t>6 с.</w:t>
      </w:r>
      <w:r w:rsidR="00FC7E62">
        <w:rPr>
          <w:sz w:val="28"/>
        </w:rPr>
        <w:t xml:space="preserve"> </w:t>
      </w:r>
      <w:proofErr w:type="gramStart"/>
      <w:r w:rsidR="00FC7E62" w:rsidRPr="0076540D">
        <w:rPr>
          <w:color w:val="000000" w:themeColor="text1"/>
          <w:sz w:val="28"/>
          <w:szCs w:val="28"/>
        </w:rPr>
        <w:t>:Р</w:t>
      </w:r>
      <w:proofErr w:type="gramEnd"/>
      <w:r w:rsidR="00FC7E62" w:rsidRPr="0076540D">
        <w:rPr>
          <w:color w:val="000000" w:themeColor="text1"/>
          <w:sz w:val="28"/>
          <w:szCs w:val="28"/>
        </w:rPr>
        <w:t>ежим доступа:</w:t>
      </w:r>
      <w:hyperlink r:id="rId7" w:anchor="form" w:history="1">
        <w:r w:rsidR="00FC7E62" w:rsidRPr="0076540D">
          <w:rPr>
            <w:rStyle w:val="a7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="00FC7E62" w:rsidRPr="0076540D">
        <w:rPr>
          <w:bCs/>
          <w:color w:val="000000" w:themeColor="text1"/>
          <w:sz w:val="28"/>
          <w:szCs w:val="28"/>
        </w:rPr>
        <w:t>, свободный.</w:t>
      </w:r>
      <w:r w:rsidR="00FC7E62" w:rsidRPr="0076540D">
        <w:rPr>
          <w:color w:val="000000" w:themeColor="text1"/>
          <w:sz w:val="28"/>
          <w:szCs w:val="28"/>
        </w:rPr>
        <w:t xml:space="preserve"> — </w:t>
      </w:r>
      <w:proofErr w:type="spellStart"/>
      <w:r w:rsidR="00FC7E62" w:rsidRPr="0076540D">
        <w:rPr>
          <w:color w:val="000000" w:themeColor="text1"/>
          <w:sz w:val="28"/>
          <w:szCs w:val="28"/>
        </w:rPr>
        <w:t>Загл</w:t>
      </w:r>
      <w:proofErr w:type="spellEnd"/>
      <w:r w:rsidR="00FC7E62" w:rsidRPr="0076540D">
        <w:rPr>
          <w:color w:val="000000" w:themeColor="text1"/>
          <w:sz w:val="28"/>
          <w:szCs w:val="28"/>
        </w:rPr>
        <w:t>. с экрана.</w:t>
      </w: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СП.24-13330-2011. Свайные фундаменты.-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СП 25-13330-2012. Основания и фундаменты на вечномерзлых грунтах.-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СП 14-13330-2011. Строительство в сейсмических районах.-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1F2E4C" w:rsidRDefault="001F2E4C" w:rsidP="00E50F3E">
      <w:pPr>
        <w:ind w:firstLine="709"/>
        <w:jc w:val="both"/>
        <w:rPr>
          <w:bCs/>
          <w:sz w:val="28"/>
          <w:szCs w:val="28"/>
        </w:rPr>
      </w:pPr>
    </w:p>
    <w:p w:rsidR="004B211D" w:rsidRDefault="000F150B" w:rsidP="00E50F3E">
      <w:pPr>
        <w:numPr>
          <w:ilvl w:val="1"/>
          <w:numId w:val="2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4B211D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FC7E62" w:rsidRPr="00E33D89" w:rsidRDefault="00FC7E62" w:rsidP="00FC7E62">
      <w:pPr>
        <w:ind w:left="1226"/>
        <w:jc w:val="both"/>
        <w:rPr>
          <w:bCs/>
          <w:sz w:val="28"/>
          <w:szCs w:val="28"/>
        </w:rPr>
      </w:pPr>
    </w:p>
    <w:p w:rsidR="000E0D08" w:rsidRDefault="000E0D08" w:rsidP="000E0D08">
      <w:pPr>
        <w:widowControl w:val="0"/>
        <w:numPr>
          <w:ilvl w:val="0"/>
          <w:numId w:val="39"/>
        </w:numPr>
        <w:ind w:left="0" w:firstLine="709"/>
        <w:jc w:val="both"/>
        <w:rPr>
          <w:bCs/>
          <w:sz w:val="28"/>
          <w:szCs w:val="28"/>
        </w:rPr>
      </w:pPr>
      <w:r w:rsidRPr="008F365E">
        <w:rPr>
          <w:bCs/>
          <w:sz w:val="28"/>
          <w:szCs w:val="28"/>
        </w:rPr>
        <w:t xml:space="preserve">Козловский </w:t>
      </w:r>
      <w:r>
        <w:rPr>
          <w:bCs/>
          <w:sz w:val="28"/>
          <w:szCs w:val="28"/>
        </w:rPr>
        <w:t xml:space="preserve"> </w:t>
      </w:r>
      <w:r w:rsidRPr="008F365E">
        <w:rPr>
          <w:bCs/>
          <w:sz w:val="28"/>
          <w:szCs w:val="28"/>
        </w:rPr>
        <w:t xml:space="preserve">В. Е. </w:t>
      </w:r>
      <w:r w:rsidRPr="008F365E">
        <w:rPr>
          <w:sz w:val="28"/>
          <w:szCs w:val="28"/>
        </w:rPr>
        <w:t>Фундамент</w:t>
      </w:r>
      <w:r w:rsidRPr="008F365E">
        <w:rPr>
          <w:bCs/>
          <w:sz w:val="28"/>
          <w:szCs w:val="28"/>
        </w:rPr>
        <w:t>ы мелкого заложения. Проектирование и расчет : метод</w:t>
      </w:r>
      <w:proofErr w:type="gramStart"/>
      <w:r w:rsidRPr="008F365E">
        <w:rPr>
          <w:bCs/>
          <w:sz w:val="28"/>
          <w:szCs w:val="28"/>
        </w:rPr>
        <w:t>.</w:t>
      </w:r>
      <w:proofErr w:type="gramEnd"/>
      <w:r w:rsidRPr="008F365E">
        <w:rPr>
          <w:bCs/>
          <w:sz w:val="28"/>
          <w:szCs w:val="28"/>
        </w:rPr>
        <w:t xml:space="preserve"> </w:t>
      </w:r>
      <w:proofErr w:type="gramStart"/>
      <w:r w:rsidRPr="008F365E">
        <w:rPr>
          <w:bCs/>
          <w:sz w:val="28"/>
          <w:szCs w:val="28"/>
        </w:rPr>
        <w:t>у</w:t>
      </w:r>
      <w:proofErr w:type="gramEnd"/>
      <w:r w:rsidRPr="008F365E">
        <w:rPr>
          <w:bCs/>
          <w:sz w:val="28"/>
          <w:szCs w:val="28"/>
        </w:rPr>
        <w:t>каз. для курсового проектирования / В. Е. Козловский.</w:t>
      </w:r>
      <w:r>
        <w:rPr>
          <w:bCs/>
          <w:sz w:val="28"/>
          <w:szCs w:val="28"/>
        </w:rPr>
        <w:t xml:space="preserve"> -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 xml:space="preserve">ПГУПС, 2009. - 18 с. </w:t>
      </w:r>
    </w:p>
    <w:p w:rsidR="000E0D08" w:rsidRDefault="000E0D08" w:rsidP="000E0D08">
      <w:pPr>
        <w:widowControl w:val="0"/>
        <w:numPr>
          <w:ilvl w:val="0"/>
          <w:numId w:val="39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Колмогорова С.С. Основания и фундаменты. Расчет фундаментов мостовых опор: метод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у</w:t>
      </w:r>
      <w:proofErr w:type="gramEnd"/>
      <w:r>
        <w:rPr>
          <w:bCs/>
          <w:sz w:val="28"/>
          <w:szCs w:val="28"/>
        </w:rPr>
        <w:t>казания к практическим занятиям / С.С. Колмогорова. -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 xml:space="preserve">ПГУПС, 2014. - 38с. </w:t>
      </w:r>
    </w:p>
    <w:p w:rsidR="000E0D08" w:rsidRPr="00F71CA0" w:rsidRDefault="000E0D08" w:rsidP="000E0D08">
      <w:pPr>
        <w:widowControl w:val="0"/>
        <w:numPr>
          <w:ilvl w:val="0"/>
          <w:numId w:val="39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Козловский</w:t>
      </w:r>
      <w:r w:rsidRPr="00F71CA0">
        <w:rPr>
          <w:bCs/>
          <w:sz w:val="28"/>
          <w:szCs w:val="28"/>
        </w:rPr>
        <w:t xml:space="preserve"> В. Е. Проектирование и расчет опускных колодцев под мостовые опоры: метод</w:t>
      </w:r>
      <w:proofErr w:type="gramStart"/>
      <w:r w:rsidRPr="00F71CA0">
        <w:rPr>
          <w:bCs/>
          <w:sz w:val="28"/>
          <w:szCs w:val="28"/>
        </w:rPr>
        <w:t>.</w:t>
      </w:r>
      <w:proofErr w:type="gramEnd"/>
      <w:r w:rsidRPr="00F71CA0">
        <w:rPr>
          <w:bCs/>
          <w:sz w:val="28"/>
          <w:szCs w:val="28"/>
        </w:rPr>
        <w:t xml:space="preserve"> </w:t>
      </w:r>
      <w:proofErr w:type="gramStart"/>
      <w:r w:rsidRPr="00F71CA0">
        <w:rPr>
          <w:bCs/>
          <w:sz w:val="28"/>
          <w:szCs w:val="28"/>
        </w:rPr>
        <w:t>у</w:t>
      </w:r>
      <w:proofErr w:type="gramEnd"/>
      <w:r w:rsidRPr="00F71CA0">
        <w:rPr>
          <w:bCs/>
          <w:sz w:val="28"/>
          <w:szCs w:val="28"/>
        </w:rPr>
        <w:t>каз. для курсового проектирования / В. Е. Козловский. - СПб</w:t>
      </w:r>
      <w:proofErr w:type="gramStart"/>
      <w:r w:rsidRPr="00F71CA0">
        <w:rPr>
          <w:bCs/>
          <w:sz w:val="28"/>
          <w:szCs w:val="28"/>
        </w:rPr>
        <w:t xml:space="preserve">.: </w:t>
      </w:r>
      <w:proofErr w:type="gramEnd"/>
      <w:r w:rsidRPr="00F71CA0">
        <w:rPr>
          <w:bCs/>
          <w:sz w:val="28"/>
          <w:szCs w:val="28"/>
        </w:rPr>
        <w:t>ПГУПС, 2011. - 22 с.</w:t>
      </w:r>
    </w:p>
    <w:p w:rsidR="004B211D" w:rsidRDefault="004B211D" w:rsidP="00E50F3E">
      <w:pPr>
        <w:jc w:val="both"/>
        <w:rPr>
          <w:bCs/>
          <w:sz w:val="28"/>
          <w:szCs w:val="28"/>
        </w:rPr>
      </w:pPr>
    </w:p>
    <w:p w:rsidR="00EF0902" w:rsidRDefault="00EF0902" w:rsidP="00EF090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EF0902" w:rsidRDefault="00EF0902" w:rsidP="00EF0902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EF0902" w:rsidRPr="00114270" w:rsidRDefault="00EF0902" w:rsidP="00EF0902">
      <w:pPr>
        <w:jc w:val="both"/>
        <w:rPr>
          <w:bCs/>
          <w:sz w:val="28"/>
          <w:szCs w:val="28"/>
        </w:rPr>
      </w:pPr>
    </w:p>
    <w:p w:rsidR="00EF0902" w:rsidRPr="004F0F13" w:rsidRDefault="00EF0902" w:rsidP="000F150B">
      <w:pPr>
        <w:pStyle w:val="a8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F0902" w:rsidRPr="004F0F13" w:rsidRDefault="00EF0902" w:rsidP="000F150B">
      <w:pPr>
        <w:pStyle w:val="a3"/>
        <w:widowControl/>
        <w:numPr>
          <w:ilvl w:val="0"/>
          <w:numId w:val="33"/>
        </w:numPr>
        <w:tabs>
          <w:tab w:val="left" w:pos="709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bCs/>
          <w:sz w:val="28"/>
          <w:szCs w:val="28"/>
        </w:rPr>
        <w:t>Техэксперт</w:t>
      </w:r>
      <w:proofErr w:type="spellEnd"/>
      <w:r w:rsidRPr="004F0F13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bCs/>
          <w:sz w:val="28"/>
          <w:szCs w:val="28"/>
          <w:lang w:val="en-US"/>
        </w:rPr>
        <w:t>http</w:t>
      </w:r>
      <w:r w:rsidRPr="004F0F13">
        <w:rPr>
          <w:bCs/>
          <w:sz w:val="28"/>
          <w:szCs w:val="28"/>
        </w:rPr>
        <w:t>://</w:t>
      </w:r>
      <w:r w:rsidRPr="004F0F13">
        <w:rPr>
          <w:bCs/>
          <w:sz w:val="28"/>
          <w:szCs w:val="28"/>
          <w:lang w:val="en-US"/>
        </w:rPr>
        <w:t>www</w:t>
      </w:r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cntd</w:t>
      </w:r>
      <w:proofErr w:type="spellEnd"/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ru</w:t>
      </w:r>
      <w:proofErr w:type="spellEnd"/>
      <w:r w:rsidRPr="004F0F13">
        <w:rPr>
          <w:bCs/>
          <w:sz w:val="28"/>
          <w:szCs w:val="28"/>
        </w:rPr>
        <w:t>/, свободный</w:t>
      </w:r>
      <w:r w:rsidRPr="004F0F13">
        <w:rPr>
          <w:sz w:val="28"/>
          <w:szCs w:val="28"/>
        </w:rPr>
        <w:t xml:space="preserve">— </w:t>
      </w:r>
      <w:proofErr w:type="spellStart"/>
      <w:proofErr w:type="gramStart"/>
      <w:r w:rsidRPr="004F0F13">
        <w:rPr>
          <w:sz w:val="28"/>
          <w:szCs w:val="28"/>
        </w:rPr>
        <w:t>За</w:t>
      </w:r>
      <w:proofErr w:type="gramEnd"/>
      <w:r w:rsidRPr="004F0F13">
        <w:rPr>
          <w:sz w:val="28"/>
          <w:szCs w:val="28"/>
        </w:rPr>
        <w:t>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EF0902" w:rsidRPr="004F0F13" w:rsidRDefault="00EF0902" w:rsidP="000F150B">
      <w:pPr>
        <w:pStyle w:val="a3"/>
        <w:widowControl/>
        <w:numPr>
          <w:ilvl w:val="0"/>
          <w:numId w:val="33"/>
        </w:numPr>
        <w:tabs>
          <w:tab w:val="left" w:pos="709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EF0902" w:rsidRPr="004F0F13" w:rsidRDefault="00EF0902" w:rsidP="000F150B">
      <w:pPr>
        <w:pStyle w:val="a3"/>
        <w:widowControl/>
        <w:numPr>
          <w:ilvl w:val="0"/>
          <w:numId w:val="33"/>
        </w:numPr>
        <w:tabs>
          <w:tab w:val="left" w:pos="709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4F0F13">
          <w:rPr>
            <w:rStyle w:val="a7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sz w:val="28"/>
          <w:szCs w:val="28"/>
        </w:rPr>
        <w:t xml:space="preserve">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EF0902" w:rsidRPr="004F0F13" w:rsidRDefault="00EF0902" w:rsidP="000F150B">
      <w:pPr>
        <w:pStyle w:val="a3"/>
        <w:widowControl/>
        <w:numPr>
          <w:ilvl w:val="0"/>
          <w:numId w:val="33"/>
        </w:numPr>
        <w:tabs>
          <w:tab w:val="left" w:pos="709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EF0902" w:rsidRPr="00051780" w:rsidRDefault="00EF0902" w:rsidP="000F150B">
      <w:pPr>
        <w:pStyle w:val="a3"/>
        <w:widowControl/>
        <w:numPr>
          <w:ilvl w:val="0"/>
          <w:numId w:val="33"/>
        </w:numPr>
        <w:tabs>
          <w:tab w:val="left" w:pos="709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9" w:anchor="form" w:history="1">
        <w:r w:rsidRPr="004F0F13">
          <w:rPr>
            <w:rStyle w:val="a7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051780" w:rsidRPr="00051780" w:rsidRDefault="00051780" w:rsidP="000F150B">
      <w:pPr>
        <w:widowControl w:val="0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51780">
        <w:rPr>
          <w:sz w:val="28"/>
          <w:szCs w:val="28"/>
        </w:rPr>
        <w:t xml:space="preserve">Портал </w:t>
      </w:r>
      <w:hyperlink r:id="rId10" w:history="1">
        <w:r w:rsidRPr="00051780">
          <w:rPr>
            <w:rStyle w:val="a7"/>
            <w:color w:val="000000" w:themeColor="text1"/>
            <w:sz w:val="28"/>
            <w:szCs w:val="28"/>
            <w:u w:val="none"/>
          </w:rPr>
          <w:t>http://www.</w:t>
        </w:r>
        <w:proofErr w:type="spellStart"/>
        <w:r w:rsidRPr="00051780">
          <w:rPr>
            <w:rStyle w:val="a7"/>
            <w:color w:val="000000" w:themeColor="text1"/>
            <w:sz w:val="28"/>
            <w:szCs w:val="28"/>
            <w:u w:val="none"/>
            <w:lang w:val="en-US"/>
          </w:rPr>
          <w:t>buildcalc</w:t>
        </w:r>
        <w:proofErr w:type="spellEnd"/>
        <w:r w:rsidRPr="00051780">
          <w:rPr>
            <w:rStyle w:val="a7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051780">
          <w:rPr>
            <w:rStyle w:val="a7"/>
            <w:color w:val="000000" w:themeColor="text1"/>
            <w:sz w:val="28"/>
            <w:szCs w:val="28"/>
            <w:u w:val="none"/>
          </w:rPr>
          <w:t>ru</w:t>
        </w:r>
        <w:proofErr w:type="spellEnd"/>
      </w:hyperlink>
    </w:p>
    <w:p w:rsidR="002071A8" w:rsidRDefault="002071A8" w:rsidP="000F150B">
      <w:pPr>
        <w:rPr>
          <w:bCs/>
          <w:sz w:val="28"/>
          <w:szCs w:val="28"/>
        </w:rPr>
      </w:pPr>
    </w:p>
    <w:p w:rsidR="004B211D" w:rsidRPr="006338D7" w:rsidRDefault="004B211D" w:rsidP="004B211D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B211D" w:rsidRPr="007150CC" w:rsidRDefault="004B211D" w:rsidP="004B211D">
      <w:pPr>
        <w:ind w:firstLine="851"/>
        <w:jc w:val="center"/>
        <w:rPr>
          <w:bCs/>
          <w:sz w:val="28"/>
          <w:szCs w:val="28"/>
        </w:rPr>
      </w:pPr>
    </w:p>
    <w:p w:rsidR="004B211D" w:rsidRPr="00490574" w:rsidRDefault="004B211D" w:rsidP="004B211D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B211D" w:rsidRPr="008C144C" w:rsidRDefault="004B211D" w:rsidP="004B211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B211D" w:rsidRPr="008C144C" w:rsidRDefault="004B211D" w:rsidP="004B211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B211D" w:rsidRPr="008C144C" w:rsidRDefault="004B211D" w:rsidP="004B211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F150B" w:rsidRDefault="000F150B" w:rsidP="000F150B">
      <w:pPr>
        <w:rPr>
          <w:b/>
          <w:bCs/>
          <w:sz w:val="28"/>
          <w:szCs w:val="28"/>
        </w:rPr>
      </w:pPr>
    </w:p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B211D" w:rsidRPr="00D2714B" w:rsidRDefault="004B211D" w:rsidP="004B211D">
      <w:pPr>
        <w:ind w:firstLine="851"/>
        <w:rPr>
          <w:b/>
          <w:bCs/>
          <w:sz w:val="28"/>
          <w:szCs w:val="28"/>
        </w:rPr>
      </w:pPr>
    </w:p>
    <w:p w:rsidR="004B211D" w:rsidRPr="00D2714B" w:rsidRDefault="009828F0" w:rsidP="00051780">
      <w:pPr>
        <w:ind w:firstLine="851"/>
        <w:jc w:val="both"/>
        <w:rPr>
          <w:bCs/>
          <w:sz w:val="28"/>
          <w:szCs w:val="28"/>
        </w:rPr>
      </w:pPr>
      <w:r>
        <w:rPr>
          <w:rFonts w:eastAsia="Times New Roman"/>
          <w:bCs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2ACEBE58" wp14:editId="5869076A">
            <wp:simplePos x="0" y="0"/>
            <wp:positionH relativeFrom="column">
              <wp:posOffset>-125543</wp:posOffset>
            </wp:positionH>
            <wp:positionV relativeFrom="paragraph">
              <wp:posOffset>3391</wp:posOffset>
            </wp:positionV>
            <wp:extent cx="6119447" cy="9250934"/>
            <wp:effectExtent l="0" t="0" r="0" b="7620"/>
            <wp:wrapNone/>
            <wp:docPr id="3" name="Рисунок 3" descr="C:\Users\СГ\Desktop\АДБ\скан\ОиФ\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ОиФ\опис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8" t="5781" r="8645" b="6866"/>
                    <a:stretch/>
                  </pic:blipFill>
                  <pic:spPr bwMode="auto">
                    <a:xfrm>
                      <a:off x="0" y="0"/>
                      <a:ext cx="6119446" cy="925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1D"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B211D" w:rsidRPr="00D2714B" w:rsidRDefault="004B211D" w:rsidP="004B211D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EF0902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</w:t>
      </w:r>
      <w:r>
        <w:rPr>
          <w:bCs/>
          <w:sz w:val="28"/>
          <w:szCs w:val="28"/>
        </w:rPr>
        <w:t>рсональные компьютеры, проектор</w:t>
      </w:r>
      <w:r w:rsidRPr="00D2714B">
        <w:rPr>
          <w:bCs/>
          <w:sz w:val="28"/>
          <w:szCs w:val="28"/>
        </w:rPr>
        <w:t>);</w:t>
      </w:r>
    </w:p>
    <w:p w:rsidR="004B211D" w:rsidRPr="00D2714B" w:rsidRDefault="004B211D" w:rsidP="004B211D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EF0902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="00EF090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</w:t>
      </w:r>
      <w:r w:rsidR="00EF0902">
        <w:rPr>
          <w:bCs/>
          <w:sz w:val="28"/>
          <w:szCs w:val="28"/>
        </w:rPr>
        <w:t>.</w:t>
      </w:r>
    </w:p>
    <w:p w:rsidR="00EF0902" w:rsidRDefault="00EF0902" w:rsidP="00EF0902">
      <w:pPr>
        <w:ind w:firstLine="708"/>
        <w:jc w:val="both"/>
      </w:pPr>
      <w:r w:rsidRPr="00EF090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1F2E4C" w:rsidRDefault="001F2E4C" w:rsidP="004B211D">
      <w:pPr>
        <w:rPr>
          <w:bCs/>
          <w:sz w:val="28"/>
          <w:szCs w:val="28"/>
        </w:rPr>
      </w:pPr>
    </w:p>
    <w:p w:rsidR="000F150B" w:rsidRPr="00D2714B" w:rsidRDefault="000F150B" w:rsidP="000F150B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F150B" w:rsidRPr="00D2714B" w:rsidRDefault="000F150B" w:rsidP="000F150B">
      <w:pPr>
        <w:ind w:firstLine="851"/>
        <w:jc w:val="both"/>
        <w:rPr>
          <w:bCs/>
          <w:sz w:val="28"/>
          <w:szCs w:val="28"/>
        </w:rPr>
      </w:pPr>
    </w:p>
    <w:p w:rsidR="000F150B" w:rsidRPr="00DD4AB2" w:rsidRDefault="000F150B" w:rsidP="000F150B">
      <w:pPr>
        <w:ind w:firstLine="851"/>
        <w:jc w:val="both"/>
        <w:rPr>
          <w:rFonts w:eastAsia="Times New Roman"/>
          <w:bCs/>
          <w:sz w:val="28"/>
        </w:rPr>
      </w:pPr>
      <w:r w:rsidRPr="00DD4AB2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«Строительство» и соответствует действующим санитарным и противопожарным нормам и правилам.</w:t>
      </w:r>
    </w:p>
    <w:p w:rsidR="000F150B" w:rsidRPr="00C52654" w:rsidRDefault="000F150B" w:rsidP="000F150B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выполнения курсовых проектов, курсовых и контрольных работ,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F150B" w:rsidRDefault="000F150B" w:rsidP="000F150B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проектором, экраном, стандартной доской для работы с маркером). </w:t>
      </w:r>
    </w:p>
    <w:p w:rsidR="000F150B" w:rsidRDefault="000F150B" w:rsidP="000F150B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демонстрационное оборудование и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0F150B" w:rsidRDefault="000F150B" w:rsidP="000F150B">
      <w:pPr>
        <w:ind w:firstLine="851"/>
        <w:jc w:val="both"/>
        <w:rPr>
          <w:bCs/>
          <w:sz w:val="28"/>
        </w:rPr>
      </w:pPr>
      <w:r w:rsidRPr="0081012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F150B" w:rsidRDefault="000F150B" w:rsidP="000F150B"/>
    <w:p w:rsidR="000F150B" w:rsidRPr="00795FA9" w:rsidRDefault="000F150B" w:rsidP="000F150B">
      <w:pPr>
        <w:ind w:firstLine="851"/>
        <w:jc w:val="both"/>
        <w:rPr>
          <w:rFonts w:eastAsia="Times New Roman"/>
          <w:bCs/>
          <w:sz w:val="28"/>
          <w:szCs w:val="28"/>
          <w:highlight w:val="yellow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126"/>
        <w:gridCol w:w="2552"/>
      </w:tblGrid>
      <w:tr w:rsidR="000F150B" w:rsidRPr="00246809" w:rsidTr="004819FC">
        <w:tc>
          <w:tcPr>
            <w:tcW w:w="4786" w:type="dxa"/>
          </w:tcPr>
          <w:p w:rsidR="000F150B" w:rsidRPr="00246809" w:rsidRDefault="000F150B" w:rsidP="004819FC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46809">
              <w:rPr>
                <w:rFonts w:eastAsia="Times New Roman"/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126" w:type="dxa"/>
            <w:vAlign w:val="bottom"/>
          </w:tcPr>
          <w:p w:rsidR="000F150B" w:rsidRPr="00246809" w:rsidRDefault="000F150B" w:rsidP="004819FC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4680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vAlign w:val="bottom"/>
          </w:tcPr>
          <w:p w:rsidR="000F150B" w:rsidRPr="00246809" w:rsidRDefault="000F150B" w:rsidP="004819FC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С. Г</w:t>
            </w:r>
            <w:r w:rsidRPr="00246809">
              <w:rPr>
                <w:rFonts w:eastAsia="Times New Roman"/>
                <w:sz w:val="28"/>
                <w:szCs w:val="28"/>
              </w:rPr>
              <w:t>. Колмогоров</w:t>
            </w:r>
          </w:p>
        </w:tc>
      </w:tr>
      <w:tr w:rsidR="000F150B" w:rsidRPr="00104973" w:rsidTr="004819FC">
        <w:tc>
          <w:tcPr>
            <w:tcW w:w="4786" w:type="dxa"/>
          </w:tcPr>
          <w:p w:rsidR="000F150B" w:rsidRPr="00104973" w:rsidRDefault="000F150B" w:rsidP="000F150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46809">
              <w:rPr>
                <w:rFonts w:eastAsia="Times New Roman"/>
                <w:sz w:val="28"/>
                <w:szCs w:val="28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 xml:space="preserve"> 5 </w:t>
            </w:r>
            <w:r w:rsidRPr="00246809">
              <w:rPr>
                <w:rFonts w:eastAsia="Times New Roman"/>
                <w:sz w:val="28"/>
                <w:szCs w:val="28"/>
              </w:rPr>
              <w:t xml:space="preserve">» </w:t>
            </w:r>
            <w:r>
              <w:rPr>
                <w:rFonts w:eastAsia="Times New Roman"/>
                <w:sz w:val="28"/>
                <w:szCs w:val="28"/>
              </w:rPr>
              <w:t xml:space="preserve">апреля  2018 </w:t>
            </w:r>
            <w:r w:rsidRPr="00246809">
              <w:rPr>
                <w:rFonts w:eastAsia="Times New Roman"/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</w:tcPr>
          <w:p w:rsidR="000F150B" w:rsidRPr="00104973" w:rsidRDefault="000F150B" w:rsidP="004819FC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0F150B" w:rsidRPr="00104973" w:rsidRDefault="000F150B" w:rsidP="004819FC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9828F0" w:rsidRPr="00192976" w:rsidRDefault="009828F0" w:rsidP="009828F0">
      <w:pPr>
        <w:rPr>
          <w:rFonts w:eastAsia="Times New Roman"/>
          <w:bCs/>
          <w:sz w:val="28"/>
        </w:rPr>
      </w:pPr>
      <w:bookmarkStart w:id="0" w:name="_GoBack"/>
      <w:bookmarkEnd w:id="0"/>
    </w:p>
    <w:sectPr w:rsidR="009828F0" w:rsidRPr="00192976" w:rsidSect="00856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8381E"/>
    <w:multiLevelType w:val="hybridMultilevel"/>
    <w:tmpl w:val="F84C1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D673B46"/>
    <w:multiLevelType w:val="hybridMultilevel"/>
    <w:tmpl w:val="37AE8FEA"/>
    <w:lvl w:ilvl="0" w:tplc="ADA6246A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553494"/>
    <w:multiLevelType w:val="hybridMultilevel"/>
    <w:tmpl w:val="B6265F66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DA63905"/>
    <w:multiLevelType w:val="hybridMultilevel"/>
    <w:tmpl w:val="EAFC6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5847E1"/>
    <w:multiLevelType w:val="hybridMultilevel"/>
    <w:tmpl w:val="D57C8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8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9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2D64F6D"/>
    <w:multiLevelType w:val="hybridMultilevel"/>
    <w:tmpl w:val="56568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30"/>
  </w:num>
  <w:num w:numId="2">
    <w:abstractNumId w:val="18"/>
  </w:num>
  <w:num w:numId="3">
    <w:abstractNumId w:val="10"/>
  </w:num>
  <w:num w:numId="4">
    <w:abstractNumId w:val="15"/>
  </w:num>
  <w:num w:numId="5">
    <w:abstractNumId w:val="3"/>
  </w:num>
  <w:num w:numId="6">
    <w:abstractNumId w:val="19"/>
  </w:num>
  <w:num w:numId="7">
    <w:abstractNumId w:val="5"/>
  </w:num>
  <w:num w:numId="8">
    <w:abstractNumId w:val="16"/>
  </w:num>
  <w:num w:numId="9">
    <w:abstractNumId w:val="24"/>
  </w:num>
  <w:num w:numId="10">
    <w:abstractNumId w:val="13"/>
  </w:num>
  <w:num w:numId="11">
    <w:abstractNumId w:val="11"/>
  </w:num>
  <w:num w:numId="12">
    <w:abstractNumId w:val="37"/>
  </w:num>
  <w:num w:numId="13">
    <w:abstractNumId w:val="31"/>
  </w:num>
  <w:num w:numId="14">
    <w:abstractNumId w:val="36"/>
  </w:num>
  <w:num w:numId="15">
    <w:abstractNumId w:val="35"/>
  </w:num>
  <w:num w:numId="16">
    <w:abstractNumId w:val="22"/>
  </w:num>
  <w:num w:numId="17">
    <w:abstractNumId w:val="7"/>
  </w:num>
  <w:num w:numId="18">
    <w:abstractNumId w:val="26"/>
  </w:num>
  <w:num w:numId="19">
    <w:abstractNumId w:val="6"/>
  </w:num>
  <w:num w:numId="20">
    <w:abstractNumId w:val="9"/>
  </w:num>
  <w:num w:numId="21">
    <w:abstractNumId w:val="28"/>
  </w:num>
  <w:num w:numId="22">
    <w:abstractNumId w:val="33"/>
  </w:num>
  <w:num w:numId="23">
    <w:abstractNumId w:val="32"/>
  </w:num>
  <w:num w:numId="24">
    <w:abstractNumId w:val="14"/>
  </w:num>
  <w:num w:numId="25">
    <w:abstractNumId w:val="17"/>
  </w:num>
  <w:num w:numId="26">
    <w:abstractNumId w:val="27"/>
  </w:num>
  <w:num w:numId="27">
    <w:abstractNumId w:val="4"/>
  </w:num>
  <w:num w:numId="28">
    <w:abstractNumId w:val="1"/>
  </w:num>
  <w:num w:numId="29">
    <w:abstractNumId w:val="29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23"/>
  </w:num>
  <w:num w:numId="33">
    <w:abstractNumId w:val="2"/>
  </w:num>
  <w:num w:numId="34">
    <w:abstractNumId w:val="21"/>
  </w:num>
  <w:num w:numId="35">
    <w:abstractNumId w:val="8"/>
  </w:num>
  <w:num w:numId="36">
    <w:abstractNumId w:val="0"/>
  </w:num>
  <w:num w:numId="37">
    <w:abstractNumId w:val="20"/>
  </w:num>
  <w:num w:numId="38">
    <w:abstractNumId w:val="34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11D"/>
    <w:rsid w:val="00051780"/>
    <w:rsid w:val="000E0D08"/>
    <w:rsid w:val="000F150B"/>
    <w:rsid w:val="00154D39"/>
    <w:rsid w:val="00192976"/>
    <w:rsid w:val="001F2E4C"/>
    <w:rsid w:val="002071A8"/>
    <w:rsid w:val="00236C58"/>
    <w:rsid w:val="0037671A"/>
    <w:rsid w:val="003921E2"/>
    <w:rsid w:val="003A38B7"/>
    <w:rsid w:val="004B211D"/>
    <w:rsid w:val="005649FF"/>
    <w:rsid w:val="006C6548"/>
    <w:rsid w:val="00781B8E"/>
    <w:rsid w:val="00856680"/>
    <w:rsid w:val="009074E7"/>
    <w:rsid w:val="00937153"/>
    <w:rsid w:val="00951E80"/>
    <w:rsid w:val="00975B6E"/>
    <w:rsid w:val="009828F0"/>
    <w:rsid w:val="009D7236"/>
    <w:rsid w:val="009E6772"/>
    <w:rsid w:val="00A0388B"/>
    <w:rsid w:val="00AA176A"/>
    <w:rsid w:val="00AE6BAD"/>
    <w:rsid w:val="00B42A3C"/>
    <w:rsid w:val="00BE3172"/>
    <w:rsid w:val="00C279D0"/>
    <w:rsid w:val="00CA172E"/>
    <w:rsid w:val="00E14BA6"/>
    <w:rsid w:val="00E50F3E"/>
    <w:rsid w:val="00EA0715"/>
    <w:rsid w:val="00EF0902"/>
    <w:rsid w:val="00FC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1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B211D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B211D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B211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paragraph" w:styleId="a4">
    <w:name w:val="Balloon Text"/>
    <w:basedOn w:val="a"/>
    <w:link w:val="a5"/>
    <w:uiPriority w:val="99"/>
    <w:semiHidden/>
    <w:rsid w:val="004B211D"/>
    <w:pPr>
      <w:widowControl w:val="0"/>
      <w:ind w:firstLine="500"/>
      <w:jc w:val="both"/>
    </w:pPr>
    <w:rPr>
      <w:rFonts w:ascii="Arial" w:eastAsia="Times New Roman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211D"/>
    <w:rPr>
      <w:rFonts w:ascii="Arial" w:eastAsia="Times New Roman" w:hAnsi="Arial" w:cs="Arial"/>
      <w:sz w:val="18"/>
      <w:szCs w:val="18"/>
      <w:lang w:eastAsia="ru-RU"/>
    </w:rPr>
  </w:style>
  <w:style w:type="table" w:styleId="a6">
    <w:name w:val="Table Grid"/>
    <w:basedOn w:val="a1"/>
    <w:rsid w:val="004B211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B211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4B211D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4B21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Абзац списка2"/>
    <w:basedOn w:val="a"/>
    <w:rsid w:val="004B211D"/>
    <w:pPr>
      <w:ind w:left="720"/>
      <w:contextualSpacing/>
    </w:pPr>
    <w:rPr>
      <w:rFonts w:cs="Tahoma"/>
      <w:sz w:val="28"/>
    </w:rPr>
  </w:style>
  <w:style w:type="character" w:customStyle="1" w:styleId="apple-converted-space">
    <w:name w:val="apple-converted-space"/>
    <w:rsid w:val="00FC7E62"/>
  </w:style>
  <w:style w:type="paragraph" w:styleId="a8">
    <w:name w:val="Normal (Web)"/>
    <w:basedOn w:val="a"/>
    <w:uiPriority w:val="99"/>
    <w:rsid w:val="00EF090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1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B211D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B211D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B211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paragraph" w:styleId="a4">
    <w:name w:val="Balloon Text"/>
    <w:basedOn w:val="a"/>
    <w:link w:val="a5"/>
    <w:uiPriority w:val="99"/>
    <w:semiHidden/>
    <w:rsid w:val="004B211D"/>
    <w:pPr>
      <w:widowControl w:val="0"/>
      <w:ind w:firstLine="500"/>
      <w:jc w:val="both"/>
    </w:pPr>
    <w:rPr>
      <w:rFonts w:ascii="Arial" w:eastAsia="Times New Roman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211D"/>
    <w:rPr>
      <w:rFonts w:ascii="Arial" w:eastAsia="Times New Roman" w:hAnsi="Arial" w:cs="Arial"/>
      <w:sz w:val="18"/>
      <w:szCs w:val="18"/>
      <w:lang w:eastAsia="ru-RU"/>
    </w:rPr>
  </w:style>
  <w:style w:type="table" w:styleId="a6">
    <w:name w:val="Table Grid"/>
    <w:basedOn w:val="a1"/>
    <w:rsid w:val="004B211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B211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4B211D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4B21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Абзац списка2"/>
    <w:basedOn w:val="a"/>
    <w:rsid w:val="004B211D"/>
    <w:pPr>
      <w:ind w:left="720"/>
      <w:contextualSpacing/>
    </w:pPr>
    <w:rPr>
      <w:rFonts w:cs="Tahoma"/>
      <w:sz w:val="28"/>
    </w:rPr>
  </w:style>
  <w:style w:type="character" w:customStyle="1" w:styleId="apple-converted-space">
    <w:name w:val="apple-converted-space"/>
    <w:rsid w:val="00FC7E62"/>
  </w:style>
  <w:style w:type="paragraph" w:styleId="a8">
    <w:name w:val="Normal (Web)"/>
    <w:basedOn w:val="a"/>
    <w:uiPriority w:val="99"/>
    <w:rsid w:val="00EF090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faufcc.ru/technical-regulation-in-constuction/formulary-lis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buildcalc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3531</Words>
  <Characters>20130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23614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СГК</cp:lastModifiedBy>
  <cp:revision>6</cp:revision>
  <cp:lastPrinted>2017-10-05T12:45:00Z</cp:lastPrinted>
  <dcterms:created xsi:type="dcterms:W3CDTF">2018-05-21T09:35:00Z</dcterms:created>
  <dcterms:modified xsi:type="dcterms:W3CDTF">2018-06-09T08:59:00Z</dcterms:modified>
</cp:coreProperties>
</file>