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 в строительстве»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производственной практики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</w:p>
    <w:p w:rsidR="006D7667" w:rsidRPr="00D2714B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EC02A8">
        <w:rPr>
          <w:caps/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C02A8">
        <w:rPr>
          <w:sz w:val="28"/>
          <w:szCs w:val="28"/>
        </w:rPr>
        <w:t>Б2.П.4</w:t>
      </w:r>
      <w:r w:rsidRPr="00D2714B">
        <w:rPr>
          <w:sz w:val="28"/>
          <w:szCs w:val="28"/>
        </w:rPr>
        <w:t>)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 Экономика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организаций»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7667" w:rsidRDefault="006D7667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F1ADF" w:rsidRDefault="006D7667" w:rsidP="006D7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2018</w:t>
      </w:r>
    </w:p>
    <w:p w:rsidR="006D7667" w:rsidRDefault="006D7667" w:rsidP="006D7667">
      <w:pPr>
        <w:rPr>
          <w:sz w:val="28"/>
          <w:szCs w:val="28"/>
        </w:rPr>
      </w:pPr>
    </w:p>
    <w:p w:rsidR="006D7667" w:rsidRDefault="006D7667" w:rsidP="006D7667">
      <w:pPr>
        <w:rPr>
          <w:sz w:val="28"/>
          <w:szCs w:val="28"/>
        </w:rPr>
      </w:pPr>
    </w:p>
    <w:p w:rsidR="006D7667" w:rsidRDefault="00D156F3" w:rsidP="006D7667">
      <w:r>
        <w:rPr>
          <w:noProof/>
          <w:sz w:val="28"/>
          <w:szCs w:val="28"/>
        </w:rPr>
        <w:drawing>
          <wp:inline distT="0" distB="0" distL="0" distR="0">
            <wp:extent cx="5942522" cy="83896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67" w:rsidRDefault="006D7667" w:rsidP="006D7667"/>
    <w:p w:rsidR="006D7667" w:rsidRDefault="006D7667" w:rsidP="006D7667"/>
    <w:p w:rsidR="00026C1E" w:rsidRDefault="00026C1E" w:rsidP="00D156F3">
      <w:pPr>
        <w:ind w:firstLine="0"/>
      </w:pPr>
    </w:p>
    <w:p w:rsidR="00D156F3" w:rsidRDefault="00D156F3" w:rsidP="00D156F3">
      <w:pPr>
        <w:ind w:firstLine="0"/>
      </w:pPr>
    </w:p>
    <w:p w:rsidR="00026C1E" w:rsidRDefault="00026C1E" w:rsidP="006D7667"/>
    <w:p w:rsidR="00026C1E" w:rsidRPr="00641F10" w:rsidRDefault="00026C1E" w:rsidP="00026C1E">
      <w:pPr>
        <w:pStyle w:val="a3"/>
        <w:widowControl/>
        <w:numPr>
          <w:ilvl w:val="0"/>
          <w:numId w:val="10"/>
        </w:numPr>
        <w:spacing w:line="240" w:lineRule="auto"/>
        <w:jc w:val="center"/>
        <w:rPr>
          <w:b/>
          <w:bCs/>
          <w:sz w:val="28"/>
          <w:szCs w:val="28"/>
        </w:rPr>
      </w:pPr>
      <w:r w:rsidRPr="00641F10">
        <w:rPr>
          <w:b/>
          <w:bCs/>
          <w:sz w:val="28"/>
          <w:szCs w:val="28"/>
        </w:rPr>
        <w:t>Вид практики, тип и  способы ее проведения</w:t>
      </w:r>
    </w:p>
    <w:p w:rsidR="00026C1E" w:rsidRPr="00641F10" w:rsidRDefault="00026C1E" w:rsidP="00026C1E">
      <w:pPr>
        <w:pStyle w:val="a3"/>
        <w:widowControl/>
        <w:spacing w:line="240" w:lineRule="auto"/>
        <w:ind w:left="1211" w:firstLine="0"/>
        <w:rPr>
          <w:b/>
          <w:bCs/>
          <w:sz w:val="28"/>
          <w:szCs w:val="28"/>
        </w:rPr>
      </w:pPr>
    </w:p>
    <w:p w:rsidR="00026C1E" w:rsidRPr="00BB22CC" w:rsidRDefault="00026C1E" w:rsidP="00026C1E">
      <w:pPr>
        <w:widowControl/>
        <w:spacing w:line="240" w:lineRule="auto"/>
        <w:ind w:firstLine="709"/>
        <w:rPr>
          <w:sz w:val="28"/>
          <w:szCs w:val="28"/>
        </w:rPr>
      </w:pPr>
      <w:r w:rsidRPr="003034AB">
        <w:rPr>
          <w:sz w:val="28"/>
          <w:szCs w:val="28"/>
        </w:rPr>
        <w:t>Программа составлена в соответствии с ФГОС В</w:t>
      </w:r>
      <w:r>
        <w:rPr>
          <w:sz w:val="28"/>
          <w:szCs w:val="28"/>
        </w:rPr>
        <w:t>П</w:t>
      </w:r>
      <w:r w:rsidRPr="003034AB">
        <w:rPr>
          <w:sz w:val="28"/>
          <w:szCs w:val="28"/>
        </w:rPr>
        <w:t xml:space="preserve">О, утвержденным «30» марта 2015 г., приказ № 321 по направлению 38.04.01 «Экономика», по </w:t>
      </w:r>
      <w:r w:rsidRPr="00BB22CC">
        <w:rPr>
          <w:sz w:val="28"/>
          <w:szCs w:val="28"/>
        </w:rPr>
        <w:t>производственной практике «Преддипломная практика».</w:t>
      </w:r>
    </w:p>
    <w:p w:rsidR="00026C1E" w:rsidRPr="00395608" w:rsidRDefault="00026C1E" w:rsidP="00026C1E">
      <w:pPr>
        <w:spacing w:line="240" w:lineRule="auto"/>
        <w:rPr>
          <w:sz w:val="28"/>
          <w:szCs w:val="28"/>
        </w:rPr>
      </w:pPr>
      <w:r w:rsidRPr="00BB22CC">
        <w:rPr>
          <w:sz w:val="28"/>
          <w:szCs w:val="28"/>
        </w:rPr>
        <w:t xml:space="preserve"> Тип практики – </w:t>
      </w:r>
      <w:r>
        <w:rPr>
          <w:sz w:val="28"/>
          <w:szCs w:val="28"/>
        </w:rPr>
        <w:t>п</w:t>
      </w:r>
      <w:r w:rsidRPr="00BB22CC">
        <w:rPr>
          <w:sz w:val="28"/>
          <w:szCs w:val="28"/>
        </w:rPr>
        <w:t>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. П</w:t>
      </w:r>
      <w:r w:rsidRPr="00395608">
        <w:rPr>
          <w:sz w:val="28"/>
          <w:szCs w:val="28"/>
        </w:rPr>
        <w:t>рактика проводится для выполнения выпускной квалификационной работы.</w:t>
      </w:r>
    </w:p>
    <w:p w:rsidR="00026C1E" w:rsidRPr="00395608" w:rsidRDefault="00026C1E" w:rsidP="00026C1E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608">
        <w:rPr>
          <w:sz w:val="28"/>
          <w:szCs w:val="28"/>
        </w:rPr>
        <w:t>Вид практики – производственная</w:t>
      </w:r>
      <w:r>
        <w:rPr>
          <w:sz w:val="28"/>
          <w:szCs w:val="28"/>
        </w:rPr>
        <w:t>.</w:t>
      </w:r>
    </w:p>
    <w:p w:rsidR="00026C1E" w:rsidRPr="00395608" w:rsidRDefault="00026C1E" w:rsidP="00026C1E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608">
        <w:rPr>
          <w:sz w:val="28"/>
          <w:szCs w:val="28"/>
        </w:rPr>
        <w:t>Способ проведения практики – стационарная</w:t>
      </w:r>
      <w:r>
        <w:rPr>
          <w:b/>
          <w:sz w:val="28"/>
          <w:szCs w:val="28"/>
        </w:rPr>
        <w:t>.</w:t>
      </w:r>
    </w:p>
    <w:p w:rsidR="00026C1E" w:rsidRPr="00C9070B" w:rsidRDefault="00026C1E" w:rsidP="00026C1E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336F8D">
        <w:rPr>
          <w:bCs/>
          <w:sz w:val="28"/>
          <w:szCs w:val="28"/>
        </w:rPr>
        <w:t>в научно-исследовательских</w:t>
      </w:r>
      <w:r>
        <w:rPr>
          <w:bCs/>
          <w:sz w:val="28"/>
          <w:szCs w:val="28"/>
        </w:rPr>
        <w:t>, проектных и подрядных строительных организациях,</w:t>
      </w:r>
      <w:r w:rsidRPr="00336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предприятиях и в организациях</w:t>
      </w:r>
      <w:r w:rsidRPr="00336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строительной индустрии </w:t>
      </w:r>
      <w:r w:rsidRPr="00336F8D">
        <w:rPr>
          <w:bCs/>
          <w:sz w:val="28"/>
          <w:szCs w:val="28"/>
        </w:rPr>
        <w:t xml:space="preserve">и других </w:t>
      </w:r>
      <w:r>
        <w:rPr>
          <w:bCs/>
          <w:sz w:val="28"/>
          <w:szCs w:val="28"/>
        </w:rPr>
        <w:t xml:space="preserve">сфер </w:t>
      </w:r>
      <w:r w:rsidRPr="00336F8D">
        <w:rPr>
          <w:bCs/>
          <w:sz w:val="28"/>
          <w:szCs w:val="28"/>
        </w:rPr>
        <w:t xml:space="preserve">экономики, по заявкам которых </w:t>
      </w:r>
      <w:r w:rsidRPr="00C9070B">
        <w:rPr>
          <w:bCs/>
          <w:sz w:val="28"/>
          <w:szCs w:val="28"/>
        </w:rPr>
        <w:t>выполняются выпускные квалификационные работы</w:t>
      </w:r>
      <w:r w:rsidRPr="00C9070B">
        <w:rPr>
          <w:sz w:val="28"/>
          <w:szCs w:val="28"/>
        </w:rPr>
        <w:t>.</w:t>
      </w:r>
    </w:p>
    <w:p w:rsidR="00026C1E" w:rsidRPr="00C9070B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070B">
        <w:rPr>
          <w:rFonts w:eastAsia="Calibri"/>
          <w:bCs/>
          <w:sz w:val="28"/>
          <w:szCs w:val="28"/>
        </w:rPr>
        <w:t>Задачей преддипломной практики и реального дипломного проектирования по заявкам предприятий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026C1E" w:rsidRPr="00202776" w:rsidRDefault="00026C1E" w:rsidP="00026C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6C1E" w:rsidRDefault="00026C1E" w:rsidP="00026C1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26C1E" w:rsidRPr="00D2714B" w:rsidRDefault="00026C1E" w:rsidP="00026C1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26C1E" w:rsidRDefault="00026C1E" w:rsidP="00026C1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026C1E" w:rsidRDefault="00026C1E" w:rsidP="00026C1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26C1E" w:rsidRDefault="00026C1E" w:rsidP="00026C1E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026C1E" w:rsidRDefault="00026C1E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46D3">
        <w:rPr>
          <w:sz w:val="28"/>
          <w:szCs w:val="28"/>
        </w:rPr>
        <w:t>объект и предмет научного исследования по теме выпускной квалификационной работы;</w:t>
      </w:r>
    </w:p>
    <w:p w:rsidR="00026C1E" w:rsidRDefault="00026C1E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F4F63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>осуществления экономической деятельности</w:t>
      </w:r>
      <w:r w:rsidRPr="007F4F63">
        <w:rPr>
          <w:sz w:val="28"/>
          <w:szCs w:val="28"/>
        </w:rPr>
        <w:t xml:space="preserve"> на предприятии</w:t>
      </w:r>
      <w:r>
        <w:rPr>
          <w:sz w:val="28"/>
          <w:szCs w:val="28"/>
        </w:rPr>
        <w:t xml:space="preserve"> (в организации) на различных этапах его жизненного цикла;</w:t>
      </w:r>
    </w:p>
    <w:p w:rsidR="00026C1E" w:rsidRDefault="00026C1E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перечень исходно-разрешительной документации для </w:t>
      </w:r>
      <w:r w:rsidRPr="007F4F63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экономической деятельности</w:t>
      </w:r>
      <w:r w:rsidRPr="007F4F63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предприятии,</w:t>
      </w:r>
      <w:r w:rsidRPr="007F4F63">
        <w:rPr>
          <w:sz w:val="28"/>
          <w:szCs w:val="28"/>
        </w:rPr>
        <w:t xml:space="preserve"> в организации</w:t>
      </w:r>
      <w:r>
        <w:rPr>
          <w:sz w:val="28"/>
          <w:szCs w:val="28"/>
        </w:rPr>
        <w:t>;</w:t>
      </w:r>
    </w:p>
    <w:p w:rsidR="00026C1E" w:rsidRDefault="00026C1E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C86463">
        <w:rPr>
          <w:sz w:val="28"/>
          <w:szCs w:val="28"/>
        </w:rPr>
        <w:t>методику проведения научного исследования по теме выпускной квалификационной работы;</w:t>
      </w:r>
    </w:p>
    <w:p w:rsidR="00026C1E" w:rsidRDefault="00026C1E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стратегий поведения экономических субъектов</w:t>
      </w:r>
      <w:r w:rsidRPr="008851BE">
        <w:rPr>
          <w:sz w:val="28"/>
          <w:szCs w:val="28"/>
        </w:rPr>
        <w:t>;</w:t>
      </w:r>
    </w:p>
    <w:p w:rsidR="00026C1E" w:rsidRPr="00C86463" w:rsidRDefault="00026C1E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C86463">
        <w:rPr>
          <w:sz w:val="28"/>
          <w:szCs w:val="28"/>
        </w:rPr>
        <w:t>механизмы саморазвития, самореализации и использования творческого потенциала при подготовке выпускной квалификационной работы.</w:t>
      </w:r>
    </w:p>
    <w:p w:rsidR="00026C1E" w:rsidRDefault="00026C1E" w:rsidP="00026C1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26C1E" w:rsidRPr="00B76326" w:rsidRDefault="00026C1E" w:rsidP="00026C1E">
      <w:pPr>
        <w:pStyle w:val="a3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color w:val="FF0000"/>
          <w:sz w:val="28"/>
          <w:szCs w:val="28"/>
        </w:rPr>
      </w:pPr>
      <w:r w:rsidRPr="007046D3">
        <w:rPr>
          <w:sz w:val="28"/>
          <w:szCs w:val="28"/>
        </w:rPr>
        <w:t>обобщать и критически оценивать результаты исследований</w:t>
      </w:r>
      <w:r w:rsidRPr="007046D3">
        <w:rPr>
          <w:snapToGrid w:val="0"/>
          <w:sz w:val="28"/>
          <w:szCs w:val="28"/>
        </w:rPr>
        <w:t xml:space="preserve"> </w:t>
      </w:r>
      <w:r w:rsidRPr="007046D3">
        <w:rPr>
          <w:sz w:val="28"/>
          <w:szCs w:val="28"/>
        </w:rPr>
        <w:t>актуальных проблем</w:t>
      </w:r>
      <w:r>
        <w:rPr>
          <w:sz w:val="28"/>
          <w:szCs w:val="28"/>
        </w:rPr>
        <w:t xml:space="preserve"> экономики предприятий и организаций</w:t>
      </w:r>
      <w:r w:rsidRPr="007046D3">
        <w:rPr>
          <w:sz w:val="28"/>
          <w:szCs w:val="28"/>
        </w:rPr>
        <w:t>,</w:t>
      </w:r>
      <w:r w:rsidRPr="007046D3">
        <w:rPr>
          <w:snapToGrid w:val="0"/>
          <w:sz w:val="28"/>
          <w:szCs w:val="28"/>
        </w:rPr>
        <w:t xml:space="preserve"> </w:t>
      </w:r>
      <w:r w:rsidRPr="007046D3">
        <w:rPr>
          <w:sz w:val="28"/>
          <w:szCs w:val="28"/>
        </w:rPr>
        <w:t>полученные отечественными и зарубежными исследователями;</w:t>
      </w:r>
    </w:p>
    <w:p w:rsidR="00026C1E" w:rsidRDefault="00026C1E" w:rsidP="00026C1E">
      <w:pPr>
        <w:pStyle w:val="a3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00DBD">
        <w:rPr>
          <w:sz w:val="28"/>
          <w:szCs w:val="28"/>
        </w:rPr>
        <w:lastRenderedPageBreak/>
        <w:t>проводить самостоятельные исследования</w:t>
      </w:r>
      <w:r w:rsidRPr="007046D3">
        <w:rPr>
          <w:snapToGrid w:val="0"/>
          <w:sz w:val="28"/>
          <w:szCs w:val="28"/>
        </w:rPr>
        <w:t xml:space="preserve"> </w:t>
      </w:r>
      <w:r w:rsidRPr="007046D3">
        <w:rPr>
          <w:sz w:val="28"/>
          <w:szCs w:val="28"/>
        </w:rPr>
        <w:t>в соответствии с программой</w:t>
      </w:r>
      <w:r>
        <w:rPr>
          <w:sz w:val="28"/>
          <w:szCs w:val="28"/>
        </w:rPr>
        <w:t xml:space="preserve"> практики и темой </w:t>
      </w:r>
      <w:r w:rsidRPr="00E93388">
        <w:rPr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>;</w:t>
      </w:r>
    </w:p>
    <w:p w:rsidR="00026C1E" w:rsidRDefault="00026C1E" w:rsidP="00026C1E">
      <w:pPr>
        <w:pStyle w:val="a3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представлять результаты проведенного исследования научному сообществу в виде статьи или доклада, отчета</w:t>
      </w:r>
      <w:r w:rsidRPr="008851BE">
        <w:rPr>
          <w:bCs/>
          <w:sz w:val="28"/>
          <w:szCs w:val="28"/>
        </w:rPr>
        <w:t>;</w:t>
      </w:r>
    </w:p>
    <w:p w:rsidR="00026C1E" w:rsidRPr="00B76326" w:rsidRDefault="00026C1E" w:rsidP="00026C1E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B76326">
        <w:rPr>
          <w:b/>
          <w:sz w:val="28"/>
          <w:szCs w:val="28"/>
        </w:rPr>
        <w:t>ВЛАДЕТЬ</w:t>
      </w:r>
      <w:r w:rsidRPr="00B76326">
        <w:rPr>
          <w:sz w:val="28"/>
          <w:szCs w:val="28"/>
        </w:rPr>
        <w:t>:</w:t>
      </w:r>
    </w:p>
    <w:p w:rsidR="00026C1E" w:rsidRDefault="00026C1E" w:rsidP="00026C1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46D3">
        <w:rPr>
          <w:sz w:val="28"/>
          <w:szCs w:val="28"/>
        </w:rPr>
        <w:t xml:space="preserve">навыками работы с различными источниками информации, </w:t>
      </w:r>
      <w:r>
        <w:rPr>
          <w:sz w:val="28"/>
          <w:szCs w:val="28"/>
        </w:rPr>
        <w:t xml:space="preserve">анализа, </w:t>
      </w:r>
      <w:r w:rsidRPr="007046D3">
        <w:rPr>
          <w:sz w:val="28"/>
          <w:szCs w:val="28"/>
        </w:rPr>
        <w:t>обращения и пользования электронными ресурсами и профессиональными базами данных;</w:t>
      </w:r>
    </w:p>
    <w:p w:rsidR="00026C1E" w:rsidRPr="00C86463" w:rsidRDefault="00026C1E" w:rsidP="00026C1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C86463">
        <w:rPr>
          <w:sz w:val="28"/>
          <w:szCs w:val="28"/>
        </w:rPr>
        <w:t>прин</w:t>
      </w:r>
      <w:r>
        <w:rPr>
          <w:sz w:val="28"/>
          <w:szCs w:val="28"/>
        </w:rPr>
        <w:t>ятия</w:t>
      </w:r>
      <w:r w:rsidRPr="00C86463">
        <w:rPr>
          <w:sz w:val="28"/>
          <w:szCs w:val="28"/>
        </w:rPr>
        <w:t xml:space="preserve"> организационно-управленчески</w:t>
      </w:r>
      <w:r>
        <w:rPr>
          <w:sz w:val="28"/>
          <w:szCs w:val="28"/>
        </w:rPr>
        <w:t>х</w:t>
      </w:r>
      <w:r w:rsidRPr="00C8646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8851BE">
        <w:rPr>
          <w:sz w:val="28"/>
          <w:szCs w:val="28"/>
        </w:rPr>
        <w:t>;</w:t>
      </w:r>
    </w:p>
    <w:p w:rsidR="00026C1E" w:rsidRDefault="00026C1E" w:rsidP="00026C1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навыками подготовки аналитических материалов для оценки мероприятий в области экономической политики и принятия стратегических решений на микро- и макроуровне</w:t>
      </w:r>
      <w:r w:rsidRPr="008851BE">
        <w:rPr>
          <w:bCs/>
          <w:sz w:val="28"/>
          <w:szCs w:val="28"/>
        </w:rPr>
        <w:t>;</w:t>
      </w:r>
    </w:p>
    <w:p w:rsidR="00026C1E" w:rsidRDefault="00026C1E" w:rsidP="00026C1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3154D">
        <w:rPr>
          <w:sz w:val="28"/>
          <w:szCs w:val="28"/>
        </w:rPr>
        <w:t>навыками проведения научной дискуссии по теме выпускной квалификационной работы с использованием презентации и современного программного обеспечения.</w:t>
      </w:r>
    </w:p>
    <w:p w:rsidR="00026C1E" w:rsidRDefault="00026C1E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b/>
          <w:sz w:val="28"/>
          <w:szCs w:val="28"/>
        </w:rPr>
      </w:pPr>
      <w:r w:rsidRPr="00C86463">
        <w:rPr>
          <w:b/>
          <w:sz w:val="28"/>
          <w:szCs w:val="28"/>
        </w:rPr>
        <w:t>Опыт деятельности</w:t>
      </w:r>
    </w:p>
    <w:p w:rsidR="00026C1E" w:rsidRPr="00C86463" w:rsidRDefault="00026C1E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C86463">
        <w:rPr>
          <w:sz w:val="28"/>
          <w:szCs w:val="28"/>
        </w:rPr>
        <w:t>Проектно-экономическая деятельность</w:t>
      </w:r>
      <w:r>
        <w:rPr>
          <w:sz w:val="28"/>
          <w:szCs w:val="28"/>
        </w:rPr>
        <w:t>.</w:t>
      </w:r>
    </w:p>
    <w:p w:rsidR="00026C1E" w:rsidRPr="00C86463" w:rsidRDefault="00026C1E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C86463">
        <w:rPr>
          <w:sz w:val="28"/>
          <w:szCs w:val="28"/>
        </w:rPr>
        <w:t>Аналитическая</w:t>
      </w:r>
      <w:r>
        <w:rPr>
          <w:sz w:val="28"/>
          <w:szCs w:val="28"/>
        </w:rPr>
        <w:t>.</w:t>
      </w:r>
    </w:p>
    <w:p w:rsidR="00026C1E" w:rsidRPr="00C86463" w:rsidRDefault="00026C1E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C86463">
        <w:rPr>
          <w:sz w:val="28"/>
          <w:szCs w:val="28"/>
        </w:rPr>
        <w:t>Научно-исследовательская</w:t>
      </w:r>
      <w:r>
        <w:rPr>
          <w:sz w:val="28"/>
          <w:szCs w:val="28"/>
        </w:rPr>
        <w:t>.</w:t>
      </w:r>
    </w:p>
    <w:p w:rsidR="00026C1E" w:rsidRPr="001B14F0" w:rsidRDefault="00026C1E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1B14F0">
        <w:rPr>
          <w:sz w:val="28"/>
          <w:szCs w:val="28"/>
        </w:rPr>
        <w:t xml:space="preserve">Приобретенные знания, умения, навыки </w:t>
      </w:r>
      <w:r w:rsidRPr="00107D6B">
        <w:rPr>
          <w:sz w:val="28"/>
          <w:szCs w:val="28"/>
        </w:rPr>
        <w:t>и/или опыт деятельности</w:t>
      </w:r>
      <w:r>
        <w:rPr>
          <w:sz w:val="28"/>
          <w:szCs w:val="28"/>
        </w:rPr>
        <w:t>,</w:t>
      </w:r>
      <w:r w:rsidRPr="001B14F0">
        <w:rPr>
          <w:sz w:val="28"/>
          <w:szCs w:val="28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26C1E" w:rsidRDefault="00026C1E" w:rsidP="00026C1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следующей </w:t>
      </w:r>
      <w:r>
        <w:rPr>
          <w:b/>
          <w:sz w:val="28"/>
          <w:szCs w:val="28"/>
        </w:rPr>
        <w:t>общекультурной компетенции</w:t>
      </w:r>
      <w:r w:rsidRPr="004C3FF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ОК</w:t>
      </w:r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26C1E" w:rsidRPr="00342874" w:rsidRDefault="00026C1E" w:rsidP="00026C1E">
      <w:pPr>
        <w:pStyle w:val="a3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готовностью к саморазвитию, самореализации, использованию творческого потенциала</w:t>
      </w:r>
      <w:r w:rsidRPr="00342874">
        <w:rPr>
          <w:sz w:val="28"/>
          <w:szCs w:val="28"/>
        </w:rPr>
        <w:t xml:space="preserve"> (</w:t>
      </w:r>
      <w:r>
        <w:rPr>
          <w:sz w:val="28"/>
          <w:szCs w:val="28"/>
        </w:rPr>
        <w:t>ОК</w:t>
      </w:r>
      <w:r w:rsidRPr="00342874">
        <w:rPr>
          <w:sz w:val="28"/>
          <w:szCs w:val="28"/>
        </w:rPr>
        <w:t xml:space="preserve">-3). </w:t>
      </w:r>
    </w:p>
    <w:p w:rsidR="00026C1E" w:rsidRPr="00C573A9" w:rsidRDefault="00026C1E" w:rsidP="00026C1E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</w:t>
      </w:r>
      <w:r>
        <w:rPr>
          <w:sz w:val="28"/>
          <w:szCs w:val="28"/>
        </w:rPr>
        <w:t xml:space="preserve">ей </w:t>
      </w:r>
      <w:r>
        <w:rPr>
          <w:b/>
          <w:sz w:val="28"/>
          <w:szCs w:val="28"/>
        </w:rPr>
        <w:t>общепрофессиональной компетенции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26C1E" w:rsidRPr="00342874" w:rsidRDefault="00026C1E" w:rsidP="00026C1E">
      <w:pPr>
        <w:pStyle w:val="a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342874">
        <w:rPr>
          <w:sz w:val="28"/>
          <w:szCs w:val="28"/>
        </w:rPr>
        <w:t xml:space="preserve">пособностью </w:t>
      </w:r>
      <w:r>
        <w:rPr>
          <w:sz w:val="28"/>
          <w:szCs w:val="28"/>
        </w:rPr>
        <w:t xml:space="preserve">принимать организационно-управленческие решения </w:t>
      </w:r>
      <w:r w:rsidRPr="00342874">
        <w:rPr>
          <w:sz w:val="28"/>
          <w:szCs w:val="28"/>
        </w:rPr>
        <w:t>(ОПК-3).</w:t>
      </w:r>
    </w:p>
    <w:p w:rsidR="00026C1E" w:rsidRPr="00A52159" w:rsidRDefault="00026C1E" w:rsidP="00026C1E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49A7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026C1E" w:rsidRDefault="00026C1E" w:rsidP="00026C1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b/>
          <w:bCs/>
          <w:color w:val="C0504D"/>
          <w:sz w:val="28"/>
          <w:szCs w:val="28"/>
        </w:rPr>
      </w:pPr>
      <w:r>
        <w:rPr>
          <w:bCs/>
          <w:i/>
          <w:sz w:val="28"/>
          <w:szCs w:val="28"/>
        </w:rPr>
        <w:t>научно-исследовательская</w:t>
      </w:r>
      <w:r w:rsidRPr="007E2CE4">
        <w:rPr>
          <w:bCs/>
          <w:i/>
          <w:sz w:val="28"/>
          <w:szCs w:val="28"/>
        </w:rPr>
        <w:t xml:space="preserve"> деятельность</w:t>
      </w:r>
      <w:r w:rsidRPr="007E2CE4">
        <w:rPr>
          <w:b/>
          <w:bCs/>
          <w:color w:val="C0504D"/>
          <w:sz w:val="28"/>
          <w:szCs w:val="28"/>
        </w:rPr>
        <w:t>:</w:t>
      </w:r>
    </w:p>
    <w:p w:rsidR="00026C1E" w:rsidRDefault="00026C1E" w:rsidP="00026C1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bCs/>
          <w:sz w:val="28"/>
          <w:szCs w:val="28"/>
        </w:rPr>
      </w:pPr>
      <w:r w:rsidRPr="007E2CE4">
        <w:rPr>
          <w:bCs/>
          <w:sz w:val="28"/>
          <w:szCs w:val="28"/>
        </w:rPr>
        <w:t>способност</w:t>
      </w:r>
      <w:r>
        <w:rPr>
          <w:bCs/>
          <w:sz w:val="28"/>
          <w:szCs w:val="28"/>
        </w:rPr>
        <w:t>ью</w:t>
      </w:r>
      <w:r w:rsidRPr="007E2C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представлять результаты проведенного исследования научному сообществу в виде статьи или доклада </w:t>
      </w:r>
      <w:r w:rsidRPr="007E2CE4">
        <w:rPr>
          <w:bCs/>
          <w:sz w:val="28"/>
          <w:szCs w:val="28"/>
        </w:rPr>
        <w:t>(ПК-4)</w:t>
      </w:r>
      <w:r>
        <w:rPr>
          <w:bCs/>
          <w:sz w:val="28"/>
          <w:szCs w:val="28"/>
        </w:rPr>
        <w:t>;</w:t>
      </w:r>
    </w:p>
    <w:p w:rsidR="00026C1E" w:rsidRPr="002949A7" w:rsidRDefault="00026C1E" w:rsidP="00026C1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проектно-экономическая </w:t>
      </w:r>
      <w:r w:rsidRPr="002949A7">
        <w:rPr>
          <w:bCs/>
          <w:i/>
          <w:sz w:val="28"/>
          <w:szCs w:val="28"/>
        </w:rPr>
        <w:t>деятельность</w:t>
      </w:r>
      <w:r w:rsidRPr="002949A7">
        <w:rPr>
          <w:bCs/>
          <w:sz w:val="28"/>
          <w:szCs w:val="28"/>
        </w:rPr>
        <w:t>:</w:t>
      </w:r>
    </w:p>
    <w:p w:rsidR="00026C1E" w:rsidRDefault="00026C1E" w:rsidP="00026C1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bCs/>
          <w:sz w:val="28"/>
          <w:szCs w:val="28"/>
        </w:rPr>
      </w:pPr>
      <w:r w:rsidRPr="002949A7">
        <w:rPr>
          <w:bCs/>
          <w:sz w:val="28"/>
          <w:szCs w:val="28"/>
        </w:rPr>
        <w:t>способност</w:t>
      </w:r>
      <w:r>
        <w:rPr>
          <w:bCs/>
          <w:sz w:val="28"/>
          <w:szCs w:val="28"/>
        </w:rPr>
        <w:t>ью</w:t>
      </w:r>
      <w:r w:rsidRPr="002949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разрабатывать стратегии поведения экономических агентов на различных рынках </w:t>
      </w:r>
      <w:r w:rsidRPr="002949A7">
        <w:rPr>
          <w:bCs/>
          <w:sz w:val="28"/>
          <w:szCs w:val="28"/>
        </w:rPr>
        <w:t>(ПК-7);</w:t>
      </w:r>
    </w:p>
    <w:p w:rsidR="00026C1E" w:rsidRPr="00BE3CF6" w:rsidRDefault="00026C1E" w:rsidP="00026C1E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851" w:firstLine="0"/>
        <w:rPr>
          <w:bCs/>
          <w:i/>
          <w:sz w:val="28"/>
          <w:szCs w:val="28"/>
        </w:rPr>
      </w:pPr>
      <w:r w:rsidRPr="00BE3CF6">
        <w:rPr>
          <w:bCs/>
          <w:i/>
          <w:sz w:val="28"/>
          <w:szCs w:val="28"/>
        </w:rPr>
        <w:t>аналитическая</w:t>
      </w:r>
      <w:r>
        <w:rPr>
          <w:bCs/>
          <w:i/>
          <w:sz w:val="28"/>
          <w:szCs w:val="28"/>
        </w:rPr>
        <w:t>:</w:t>
      </w:r>
    </w:p>
    <w:p w:rsidR="00026C1E" w:rsidRPr="002949A7" w:rsidRDefault="00026C1E" w:rsidP="00026C1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bCs/>
          <w:sz w:val="28"/>
          <w:szCs w:val="28"/>
        </w:rPr>
      </w:pPr>
      <w:r w:rsidRPr="002949A7">
        <w:rPr>
          <w:bCs/>
          <w:sz w:val="28"/>
          <w:szCs w:val="28"/>
        </w:rPr>
        <w:lastRenderedPageBreak/>
        <w:t>способност</w:t>
      </w:r>
      <w:r>
        <w:rPr>
          <w:bCs/>
          <w:sz w:val="28"/>
          <w:szCs w:val="28"/>
        </w:rPr>
        <w:t>ью</w:t>
      </w:r>
      <w:r w:rsidRPr="002949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</w:r>
      <w:r w:rsidRPr="002949A7">
        <w:rPr>
          <w:bCs/>
          <w:sz w:val="28"/>
          <w:szCs w:val="28"/>
        </w:rPr>
        <w:t>(ПК-8);</w:t>
      </w:r>
    </w:p>
    <w:p w:rsidR="00026C1E" w:rsidRPr="004400E3" w:rsidRDefault="00026C1E" w:rsidP="00026C1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bCs/>
          <w:sz w:val="28"/>
          <w:szCs w:val="28"/>
        </w:rPr>
      </w:pPr>
      <w:r w:rsidRPr="002949A7">
        <w:rPr>
          <w:bCs/>
          <w:sz w:val="28"/>
          <w:szCs w:val="28"/>
        </w:rPr>
        <w:t>способност</w:t>
      </w:r>
      <w:r>
        <w:rPr>
          <w:bCs/>
          <w:sz w:val="28"/>
          <w:szCs w:val="28"/>
        </w:rPr>
        <w:t xml:space="preserve">ью </w:t>
      </w:r>
      <w:r w:rsidRPr="002949A7">
        <w:rPr>
          <w:bCs/>
          <w:sz w:val="28"/>
          <w:szCs w:val="28"/>
        </w:rPr>
        <w:t>анализировать</w:t>
      </w:r>
      <w:r>
        <w:rPr>
          <w:bCs/>
          <w:sz w:val="28"/>
          <w:szCs w:val="28"/>
        </w:rPr>
        <w:t xml:space="preserve"> и использовать различные источники информации для проведения экономических расчетов </w:t>
      </w:r>
      <w:r w:rsidRPr="002949A7">
        <w:rPr>
          <w:bCs/>
          <w:sz w:val="28"/>
          <w:szCs w:val="28"/>
        </w:rPr>
        <w:t>(ПК-9)</w:t>
      </w:r>
      <w:r w:rsidRPr="004400E3">
        <w:rPr>
          <w:bCs/>
          <w:sz w:val="28"/>
          <w:szCs w:val="28"/>
        </w:rPr>
        <w:t>;</w:t>
      </w:r>
    </w:p>
    <w:p w:rsidR="00026C1E" w:rsidRPr="004400E3" w:rsidRDefault="00026C1E" w:rsidP="00026C1E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4400E3">
        <w:rPr>
          <w:bCs/>
          <w:sz w:val="28"/>
          <w:szCs w:val="28"/>
        </w:rPr>
        <w:t xml:space="preserve"> </w:t>
      </w:r>
      <w:r w:rsidRPr="004400E3">
        <w:rPr>
          <w:sz w:val="28"/>
          <w:szCs w:val="28"/>
        </w:rPr>
        <w:t>способностью составлять прогноз основных социально- экономических показателей деятельности предприятия, отрасли, региона и экономики в целом (</w:t>
      </w:r>
      <w:r>
        <w:rPr>
          <w:sz w:val="28"/>
          <w:szCs w:val="28"/>
        </w:rPr>
        <w:t>ПК</w:t>
      </w:r>
      <w:r w:rsidRPr="004400E3">
        <w:rPr>
          <w:sz w:val="28"/>
          <w:szCs w:val="28"/>
        </w:rPr>
        <w:t>-10).</w:t>
      </w:r>
    </w:p>
    <w:p w:rsidR="00026C1E" w:rsidRPr="001B14F0" w:rsidRDefault="00026C1E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1B14F0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</w:t>
      </w:r>
      <w:r w:rsidRPr="001B14F0">
        <w:rPr>
          <w:sz w:val="28"/>
          <w:szCs w:val="28"/>
        </w:rPr>
        <w:t>, приведена в п. 2.1общей характеристики ОПОП.</w:t>
      </w:r>
    </w:p>
    <w:p w:rsidR="00026C1E" w:rsidRPr="001B14F0" w:rsidRDefault="00026C1E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1B14F0">
        <w:rPr>
          <w:sz w:val="28"/>
          <w:szCs w:val="28"/>
        </w:rPr>
        <w:t xml:space="preserve">Объекты профессиональной деятельности обучающихся, </w:t>
      </w:r>
      <w:r>
        <w:rPr>
          <w:sz w:val="28"/>
          <w:szCs w:val="28"/>
        </w:rPr>
        <w:t>прошедших данную практику</w:t>
      </w:r>
      <w:r w:rsidRPr="001B14F0">
        <w:rPr>
          <w:sz w:val="28"/>
          <w:szCs w:val="28"/>
        </w:rPr>
        <w:t>, приведены в п. 2.2 общей характеристики ОПОП.</w:t>
      </w:r>
    </w:p>
    <w:p w:rsidR="00026C1E" w:rsidRPr="00474840" w:rsidRDefault="00026C1E" w:rsidP="00026C1E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26C1E" w:rsidRPr="00D2714B" w:rsidRDefault="00026C1E" w:rsidP="00026C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26C1E" w:rsidRPr="00474840" w:rsidRDefault="00026C1E" w:rsidP="00026C1E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26C1E" w:rsidRDefault="00026C1E" w:rsidP="00026C1E">
      <w:pPr>
        <w:spacing w:line="240" w:lineRule="auto"/>
        <w:ind w:firstLine="851"/>
        <w:rPr>
          <w:sz w:val="28"/>
          <w:szCs w:val="28"/>
        </w:rPr>
      </w:pPr>
      <w:r w:rsidRPr="00D31B35">
        <w:rPr>
          <w:sz w:val="28"/>
          <w:szCs w:val="28"/>
        </w:rPr>
        <w:t>Преддипломная практика (Б2.П.4)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Блоку 2 «</w:t>
      </w:r>
      <w:r w:rsidRPr="00D31B35">
        <w:rPr>
          <w:sz w:val="28"/>
          <w:szCs w:val="28"/>
        </w:rPr>
        <w:t>Практики, в том числе научно-исследовательская работа (НИР)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и является обязательной.</w:t>
      </w:r>
    </w:p>
    <w:p w:rsidR="00026C1E" w:rsidRPr="001B14F0" w:rsidRDefault="00026C1E" w:rsidP="00026C1E">
      <w:pPr>
        <w:spacing w:line="240" w:lineRule="auto"/>
        <w:ind w:firstLine="851"/>
        <w:rPr>
          <w:szCs w:val="16"/>
        </w:rPr>
      </w:pPr>
    </w:p>
    <w:p w:rsidR="00026C1E" w:rsidRPr="00D2714B" w:rsidRDefault="00026C1E" w:rsidP="00026C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26C1E" w:rsidRPr="001B14F0" w:rsidRDefault="00026C1E" w:rsidP="00026C1E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026C1E" w:rsidRPr="004400E3" w:rsidRDefault="00026C1E" w:rsidP="00026C1E">
      <w:pPr>
        <w:pStyle w:val="a5"/>
        <w:rPr>
          <w:sz w:val="28"/>
          <w:szCs w:val="28"/>
        </w:rPr>
      </w:pPr>
      <w:r w:rsidRPr="004400E3">
        <w:rPr>
          <w:sz w:val="28"/>
          <w:szCs w:val="28"/>
        </w:rPr>
        <w:t>Практика проводится в 4 семестре для очной формы обучения и на 3 курсе для заочных форм обучения.</w:t>
      </w:r>
    </w:p>
    <w:p w:rsidR="00026C1E" w:rsidRPr="004400E3" w:rsidRDefault="00026C1E" w:rsidP="00026C1E">
      <w:pPr>
        <w:pStyle w:val="a5"/>
        <w:rPr>
          <w:sz w:val="28"/>
          <w:szCs w:val="28"/>
        </w:rPr>
      </w:pPr>
      <w:r w:rsidRPr="004400E3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026C1E" w:rsidRPr="00D2714B" w:rsidTr="003879AD">
        <w:trPr>
          <w:jc w:val="center"/>
        </w:trPr>
        <w:tc>
          <w:tcPr>
            <w:tcW w:w="5353" w:type="dxa"/>
            <w:vMerge w:val="restart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26C1E" w:rsidRPr="00D2714B" w:rsidTr="003879AD">
        <w:trPr>
          <w:jc w:val="center"/>
        </w:trPr>
        <w:tc>
          <w:tcPr>
            <w:tcW w:w="5353" w:type="dxa"/>
            <w:vMerge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26C1E" w:rsidRPr="00D2714B" w:rsidTr="003879AD">
        <w:trPr>
          <w:jc w:val="center"/>
        </w:trPr>
        <w:tc>
          <w:tcPr>
            <w:tcW w:w="5353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12EA">
              <w:rPr>
                <w:sz w:val="28"/>
                <w:szCs w:val="28"/>
              </w:rPr>
              <w:t>З*</w:t>
            </w:r>
          </w:p>
        </w:tc>
        <w:tc>
          <w:tcPr>
            <w:tcW w:w="2143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12EA">
              <w:rPr>
                <w:sz w:val="28"/>
                <w:szCs w:val="28"/>
              </w:rPr>
              <w:t>З*</w:t>
            </w:r>
          </w:p>
        </w:tc>
      </w:tr>
      <w:tr w:rsidR="00026C1E" w:rsidRPr="00D2714B" w:rsidTr="003879AD">
        <w:trPr>
          <w:jc w:val="center"/>
        </w:trPr>
        <w:tc>
          <w:tcPr>
            <w:tcW w:w="5353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  <w:tc>
          <w:tcPr>
            <w:tcW w:w="2143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C84">
              <w:rPr>
                <w:sz w:val="28"/>
                <w:szCs w:val="28"/>
              </w:rPr>
              <w:t>540/15</w:t>
            </w:r>
          </w:p>
        </w:tc>
      </w:tr>
      <w:tr w:rsidR="00026C1E" w:rsidRPr="00D2714B" w:rsidTr="003879AD">
        <w:trPr>
          <w:jc w:val="center"/>
        </w:trPr>
        <w:tc>
          <w:tcPr>
            <w:tcW w:w="5353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3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26C1E" w:rsidRPr="00474840" w:rsidRDefault="00026C1E" w:rsidP="00026C1E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026C1E" w:rsidRDefault="00026C1E" w:rsidP="00026C1E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1843"/>
        <w:gridCol w:w="2110"/>
      </w:tblGrid>
      <w:tr w:rsidR="00026C1E" w:rsidRPr="00D2714B" w:rsidTr="003879AD">
        <w:trPr>
          <w:jc w:val="center"/>
        </w:trPr>
        <w:tc>
          <w:tcPr>
            <w:tcW w:w="5386" w:type="dxa"/>
            <w:vMerge w:val="restart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10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26C1E" w:rsidRPr="00D2714B" w:rsidTr="003879AD">
        <w:trPr>
          <w:jc w:val="center"/>
        </w:trPr>
        <w:tc>
          <w:tcPr>
            <w:tcW w:w="5386" w:type="dxa"/>
            <w:vMerge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26C1E" w:rsidRPr="00D2714B" w:rsidTr="003879AD">
        <w:trPr>
          <w:jc w:val="center"/>
        </w:trPr>
        <w:tc>
          <w:tcPr>
            <w:tcW w:w="5386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12EA">
              <w:rPr>
                <w:sz w:val="28"/>
                <w:szCs w:val="28"/>
              </w:rPr>
              <w:t>З*</w:t>
            </w:r>
          </w:p>
        </w:tc>
        <w:tc>
          <w:tcPr>
            <w:tcW w:w="2110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12EA">
              <w:rPr>
                <w:sz w:val="28"/>
                <w:szCs w:val="28"/>
              </w:rPr>
              <w:t>З*</w:t>
            </w:r>
          </w:p>
        </w:tc>
      </w:tr>
      <w:tr w:rsidR="00026C1E" w:rsidRPr="00D2714B" w:rsidTr="003879AD">
        <w:trPr>
          <w:jc w:val="center"/>
        </w:trPr>
        <w:tc>
          <w:tcPr>
            <w:tcW w:w="5386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C84">
              <w:rPr>
                <w:sz w:val="28"/>
                <w:szCs w:val="28"/>
              </w:rPr>
              <w:t>540/15</w:t>
            </w:r>
          </w:p>
        </w:tc>
        <w:tc>
          <w:tcPr>
            <w:tcW w:w="2110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C84">
              <w:rPr>
                <w:sz w:val="28"/>
                <w:szCs w:val="28"/>
              </w:rPr>
              <w:t>540/15</w:t>
            </w:r>
          </w:p>
        </w:tc>
      </w:tr>
      <w:tr w:rsidR="00026C1E" w:rsidRPr="00D2714B" w:rsidTr="003879AD">
        <w:trPr>
          <w:jc w:val="center"/>
        </w:trPr>
        <w:tc>
          <w:tcPr>
            <w:tcW w:w="5386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0" w:type="dxa"/>
            <w:vAlign w:val="center"/>
          </w:tcPr>
          <w:p w:rsidR="00026C1E" w:rsidRPr="00D2714B" w:rsidRDefault="00026C1E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26C1E" w:rsidRDefault="00026C1E" w:rsidP="00026C1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F1E95">
        <w:rPr>
          <w:i/>
          <w:sz w:val="28"/>
          <w:szCs w:val="28"/>
        </w:rPr>
        <w:t>Примечания: «Форма контроля знаний» – зачет с оценкой (З*).</w:t>
      </w:r>
    </w:p>
    <w:p w:rsidR="00026C1E" w:rsidRDefault="00026C1E" w:rsidP="00026C1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6C1E" w:rsidRDefault="00026C1E" w:rsidP="00026C1E">
      <w:pPr>
        <w:spacing w:line="240" w:lineRule="auto"/>
        <w:ind w:firstLine="851"/>
        <w:rPr>
          <w:i/>
          <w:sz w:val="28"/>
          <w:szCs w:val="28"/>
        </w:rPr>
      </w:pPr>
      <w:r w:rsidRPr="006965C9">
        <w:rPr>
          <w:i/>
          <w:sz w:val="28"/>
          <w:szCs w:val="28"/>
        </w:rPr>
        <w:t>Подготовительный этап</w:t>
      </w:r>
      <w:r>
        <w:rPr>
          <w:i/>
          <w:sz w:val="28"/>
          <w:szCs w:val="28"/>
        </w:rPr>
        <w:t>.</w:t>
      </w:r>
    </w:p>
    <w:p w:rsidR="00026C1E" w:rsidRDefault="00026C1E" w:rsidP="00026C1E">
      <w:pPr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программы практики и анализ требований задания на подготовку выпускной квалификационной работы (ВКР). Обоснование </w:t>
      </w:r>
      <w:r w:rsidRPr="00F0332C">
        <w:rPr>
          <w:sz w:val="28"/>
          <w:szCs w:val="28"/>
        </w:rPr>
        <w:t>актуальност</w:t>
      </w:r>
      <w:r>
        <w:rPr>
          <w:sz w:val="28"/>
          <w:szCs w:val="28"/>
        </w:rPr>
        <w:t>и</w:t>
      </w:r>
      <w:r w:rsidRPr="00F0332C">
        <w:rPr>
          <w:sz w:val="28"/>
          <w:szCs w:val="28"/>
        </w:rPr>
        <w:t xml:space="preserve"> и практическ</w:t>
      </w:r>
      <w:r>
        <w:rPr>
          <w:sz w:val="28"/>
          <w:szCs w:val="28"/>
        </w:rPr>
        <w:t>ой</w:t>
      </w:r>
      <w:r w:rsidRPr="00F0332C">
        <w:rPr>
          <w:sz w:val="28"/>
          <w:szCs w:val="28"/>
        </w:rPr>
        <w:t xml:space="preserve"> значимост</w:t>
      </w:r>
      <w:r>
        <w:rPr>
          <w:sz w:val="28"/>
          <w:szCs w:val="28"/>
        </w:rPr>
        <w:t>и</w:t>
      </w:r>
      <w:r w:rsidRPr="00F0332C">
        <w:rPr>
          <w:sz w:val="28"/>
          <w:szCs w:val="28"/>
        </w:rPr>
        <w:t xml:space="preserve"> избранной темы исследования</w:t>
      </w:r>
      <w:r>
        <w:rPr>
          <w:sz w:val="28"/>
          <w:szCs w:val="28"/>
        </w:rPr>
        <w:t xml:space="preserve"> по экономике предприятия (организации), на котором проводится практика. Анализ объекта и предмета исследования. Консультации с руководителем практики от </w:t>
      </w:r>
      <w:r w:rsidRPr="007E6919">
        <w:rPr>
          <w:sz w:val="28"/>
          <w:szCs w:val="28"/>
        </w:rPr>
        <w:t>предприятия (организации)</w:t>
      </w:r>
      <w:r>
        <w:rPr>
          <w:sz w:val="28"/>
          <w:szCs w:val="28"/>
        </w:rPr>
        <w:t xml:space="preserve"> и специалистами экономических отделов и служб в рамках темы ВКР. Уточнение темы, цели и задач ВКР</w:t>
      </w:r>
      <w:r w:rsidRPr="005A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</w:t>
      </w:r>
      <w:r>
        <w:rPr>
          <w:sz w:val="28"/>
          <w:szCs w:val="28"/>
        </w:rPr>
        <w:lastRenderedPageBreak/>
        <w:t xml:space="preserve">согласованию с научным руководителем). </w:t>
      </w:r>
    </w:p>
    <w:p w:rsidR="00026C1E" w:rsidRDefault="00026C1E" w:rsidP="00026C1E">
      <w:pPr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Анализ требований к исходным отчетным и статистическим экономическим данным предприятия (организации). Определение источников информации, электронных ресурсов и профессиональных баз данных по теме </w:t>
      </w:r>
      <w:r w:rsidRPr="00C94B62">
        <w:rPr>
          <w:sz w:val="28"/>
          <w:szCs w:val="28"/>
        </w:rPr>
        <w:t>ВКР</w:t>
      </w:r>
      <w:r>
        <w:rPr>
          <w:sz w:val="28"/>
          <w:szCs w:val="28"/>
        </w:rPr>
        <w:t>. Получение допуска к источникам информации и электронным ресурсам предприятия (организации) по объекту и предмету исследования. Изучение правил внутреннего трудового распорядка организации (предприятия) и инструктаж на рабочем месте.</w:t>
      </w:r>
    </w:p>
    <w:p w:rsidR="00026C1E" w:rsidRDefault="00026C1E" w:rsidP="00026C1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Продолжительность подготовительного этапа – 1 неделя.</w:t>
      </w:r>
    </w:p>
    <w:p w:rsidR="00026C1E" w:rsidRDefault="00026C1E" w:rsidP="00026C1E">
      <w:pPr>
        <w:spacing w:line="240" w:lineRule="auto"/>
        <w:ind w:firstLine="851"/>
        <w:rPr>
          <w:i/>
          <w:sz w:val="28"/>
          <w:szCs w:val="28"/>
        </w:rPr>
      </w:pPr>
      <w:r w:rsidRPr="006965C9">
        <w:rPr>
          <w:i/>
          <w:sz w:val="28"/>
          <w:szCs w:val="28"/>
        </w:rPr>
        <w:t>Основной (исследовательский) этап</w:t>
      </w:r>
      <w:r>
        <w:rPr>
          <w:i/>
          <w:sz w:val="28"/>
          <w:szCs w:val="28"/>
        </w:rPr>
        <w:t>.</w:t>
      </w:r>
    </w:p>
    <w:p w:rsidR="00026C1E" w:rsidRDefault="00026C1E" w:rsidP="00026C1E">
      <w:pPr>
        <w:spacing w:line="240" w:lineRule="auto"/>
        <w:ind w:firstLine="851"/>
        <w:rPr>
          <w:sz w:val="28"/>
          <w:szCs w:val="28"/>
        </w:rPr>
      </w:pPr>
      <w:r w:rsidRPr="007E6919">
        <w:rPr>
          <w:sz w:val="28"/>
          <w:szCs w:val="28"/>
        </w:rPr>
        <w:t>Проведение самостоятельно</w:t>
      </w:r>
      <w:r>
        <w:rPr>
          <w:sz w:val="28"/>
          <w:szCs w:val="28"/>
        </w:rPr>
        <w:t>го</w:t>
      </w:r>
      <w:r w:rsidRPr="007E6919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и </w:t>
      </w:r>
      <w:r w:rsidRPr="00236F6B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 xml:space="preserve">под руководством научного руководителя </w:t>
      </w:r>
      <w:r w:rsidRPr="007E6919">
        <w:rPr>
          <w:sz w:val="28"/>
          <w:szCs w:val="28"/>
        </w:rPr>
        <w:t>по</w:t>
      </w:r>
      <w:r>
        <w:rPr>
          <w:sz w:val="28"/>
          <w:szCs w:val="28"/>
        </w:rPr>
        <w:t xml:space="preserve"> теме ВКР в соответствии с программой преддипломной практики.</w:t>
      </w:r>
      <w:r w:rsidRPr="00236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</w:t>
      </w:r>
      <w:r w:rsidRPr="002423FB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2423FB">
        <w:rPr>
          <w:sz w:val="28"/>
          <w:szCs w:val="28"/>
        </w:rPr>
        <w:t xml:space="preserve"> проведения научного исследования по теме </w:t>
      </w:r>
      <w:r>
        <w:rPr>
          <w:sz w:val="28"/>
          <w:szCs w:val="28"/>
        </w:rPr>
        <w:t>ВКР</w:t>
      </w:r>
      <w:r w:rsidRPr="00242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423FB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Pr="002423FB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>экономических решений.  Работа с вторичными (</w:t>
      </w:r>
      <w:r w:rsidRPr="00236F6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, </w:t>
      </w:r>
      <w:r w:rsidRPr="00236F6B">
        <w:rPr>
          <w:sz w:val="28"/>
          <w:szCs w:val="28"/>
        </w:rPr>
        <w:t>организации)</w:t>
      </w:r>
      <w:r>
        <w:rPr>
          <w:sz w:val="28"/>
          <w:szCs w:val="28"/>
        </w:rPr>
        <w:t xml:space="preserve"> и первичными </w:t>
      </w:r>
      <w:r w:rsidRPr="007E6919">
        <w:rPr>
          <w:sz w:val="28"/>
          <w:szCs w:val="28"/>
        </w:rPr>
        <w:t>источник</w:t>
      </w:r>
      <w:r>
        <w:rPr>
          <w:sz w:val="28"/>
          <w:szCs w:val="28"/>
        </w:rPr>
        <w:t>ами</w:t>
      </w:r>
      <w:r w:rsidRPr="007E6919">
        <w:rPr>
          <w:sz w:val="28"/>
          <w:szCs w:val="28"/>
        </w:rPr>
        <w:t xml:space="preserve"> информации, электронны</w:t>
      </w:r>
      <w:r>
        <w:rPr>
          <w:sz w:val="28"/>
          <w:szCs w:val="28"/>
        </w:rPr>
        <w:t>ми</w:t>
      </w:r>
      <w:r w:rsidRPr="007E6919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7E6919">
        <w:rPr>
          <w:sz w:val="28"/>
          <w:szCs w:val="28"/>
        </w:rPr>
        <w:t xml:space="preserve"> и профессиональны</w:t>
      </w:r>
      <w:r>
        <w:rPr>
          <w:sz w:val="28"/>
          <w:szCs w:val="28"/>
        </w:rPr>
        <w:t>ми</w:t>
      </w:r>
      <w:r w:rsidRPr="007E6919">
        <w:rPr>
          <w:sz w:val="28"/>
          <w:szCs w:val="28"/>
        </w:rPr>
        <w:t xml:space="preserve"> баз</w:t>
      </w:r>
      <w:r>
        <w:rPr>
          <w:sz w:val="28"/>
          <w:szCs w:val="28"/>
        </w:rPr>
        <w:t>ами</w:t>
      </w:r>
      <w:r w:rsidRPr="007E6919">
        <w:rPr>
          <w:sz w:val="28"/>
          <w:szCs w:val="28"/>
        </w:rPr>
        <w:t xml:space="preserve"> данных по </w:t>
      </w:r>
      <w:r w:rsidRPr="0098627D">
        <w:rPr>
          <w:sz w:val="28"/>
          <w:szCs w:val="28"/>
        </w:rPr>
        <w:t>объекту и предмету исследования</w:t>
      </w:r>
      <w:r w:rsidRPr="007E6919">
        <w:rPr>
          <w:sz w:val="28"/>
          <w:szCs w:val="28"/>
        </w:rPr>
        <w:t>.</w:t>
      </w:r>
    </w:p>
    <w:p w:rsidR="00026C1E" w:rsidRDefault="00026C1E" w:rsidP="00026C1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Сбор, обработка и анализ исходных данных и сведений о предприятии (организации), исследуемом виде экономической, инвестиционно-строительной и проектной деятельности, проблемной ситуации и возможных способах ее разрешения. </w:t>
      </w:r>
      <w:r w:rsidRPr="00236F6B">
        <w:rPr>
          <w:sz w:val="28"/>
          <w:szCs w:val="28"/>
        </w:rPr>
        <w:t xml:space="preserve">Консультации с руководителем практики от предприятия (организации) и специалистами по </w:t>
      </w:r>
      <w:r>
        <w:rPr>
          <w:sz w:val="28"/>
          <w:szCs w:val="28"/>
        </w:rPr>
        <w:t xml:space="preserve">экономической, аналитической, проектной и инвестиционно-строительной деятельности. </w:t>
      </w:r>
    </w:p>
    <w:p w:rsidR="00026C1E" w:rsidRDefault="00026C1E" w:rsidP="00026C1E">
      <w:pPr>
        <w:spacing w:line="240" w:lineRule="auto"/>
        <w:ind w:firstLine="851"/>
        <w:rPr>
          <w:sz w:val="28"/>
          <w:szCs w:val="28"/>
        </w:rPr>
      </w:pPr>
      <w:r w:rsidRPr="0095532D">
        <w:rPr>
          <w:sz w:val="28"/>
          <w:szCs w:val="28"/>
        </w:rPr>
        <w:t>Обобщение и оценка результатов исследований, полученных отечественными и зарубежными авторами</w:t>
      </w:r>
      <w:r w:rsidRPr="008E3DAC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решении проблемы</w:t>
      </w:r>
      <w:r w:rsidRPr="0095532D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эффективности экономической деятельности предприятий и организаций различных форм собственности</w:t>
      </w:r>
      <w:r w:rsidRPr="009553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Применение </w:t>
      </w:r>
      <w:r w:rsidRPr="0095532D">
        <w:rPr>
          <w:sz w:val="28"/>
          <w:szCs w:val="28"/>
        </w:rPr>
        <w:t xml:space="preserve">современных методов </w:t>
      </w:r>
      <w:r>
        <w:rPr>
          <w:sz w:val="28"/>
          <w:szCs w:val="28"/>
        </w:rPr>
        <w:t>экономического и экономико-статистического</w:t>
      </w:r>
      <w:r w:rsidRPr="0095532D"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 для решения задач преддипломной практики.</w:t>
      </w:r>
    </w:p>
    <w:p w:rsidR="00026C1E" w:rsidRPr="006965C9" w:rsidRDefault="00026C1E" w:rsidP="00026C1E">
      <w:pPr>
        <w:spacing w:line="240" w:lineRule="auto"/>
        <w:ind w:firstLine="851"/>
        <w:rPr>
          <w:sz w:val="28"/>
          <w:szCs w:val="28"/>
        </w:rPr>
      </w:pPr>
      <w:r w:rsidRPr="0095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</w:t>
      </w:r>
      <w:r w:rsidRPr="002423FB">
        <w:rPr>
          <w:sz w:val="28"/>
          <w:szCs w:val="28"/>
        </w:rPr>
        <w:t>механизм</w:t>
      </w:r>
      <w:r>
        <w:rPr>
          <w:sz w:val="28"/>
          <w:szCs w:val="28"/>
        </w:rPr>
        <w:t>ов</w:t>
      </w:r>
      <w:r w:rsidRPr="002423FB">
        <w:rPr>
          <w:sz w:val="28"/>
          <w:szCs w:val="28"/>
        </w:rPr>
        <w:t xml:space="preserve"> саморазвития, самореализации и использования творческого потенциала при подготовке </w:t>
      </w:r>
      <w:r>
        <w:rPr>
          <w:sz w:val="28"/>
          <w:szCs w:val="28"/>
        </w:rPr>
        <w:t xml:space="preserve">ВКР. </w:t>
      </w:r>
      <w:r w:rsidRPr="0095532D">
        <w:rPr>
          <w:sz w:val="28"/>
          <w:szCs w:val="28"/>
        </w:rPr>
        <w:t>Подготовка рабочих материалов по результатам проведенного исследования.</w:t>
      </w:r>
    </w:p>
    <w:p w:rsidR="00026C1E" w:rsidRDefault="00026C1E" w:rsidP="00026C1E">
      <w:pPr>
        <w:spacing w:line="240" w:lineRule="auto"/>
        <w:ind w:firstLine="851"/>
        <w:rPr>
          <w:sz w:val="28"/>
          <w:szCs w:val="28"/>
        </w:rPr>
      </w:pPr>
      <w:r w:rsidRPr="0017740A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 xml:space="preserve">основного </w:t>
      </w:r>
      <w:r w:rsidRPr="0017740A">
        <w:rPr>
          <w:sz w:val="28"/>
          <w:szCs w:val="28"/>
        </w:rPr>
        <w:t xml:space="preserve">этапа – </w:t>
      </w:r>
      <w:r>
        <w:rPr>
          <w:sz w:val="28"/>
          <w:szCs w:val="28"/>
        </w:rPr>
        <w:t>7</w:t>
      </w:r>
      <w:r w:rsidRPr="0017740A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Pr="0017740A">
        <w:rPr>
          <w:sz w:val="28"/>
          <w:szCs w:val="28"/>
        </w:rPr>
        <w:t>.</w:t>
      </w:r>
    </w:p>
    <w:p w:rsidR="00026C1E" w:rsidRDefault="00026C1E" w:rsidP="00026C1E">
      <w:pPr>
        <w:spacing w:line="240" w:lineRule="auto"/>
        <w:ind w:firstLine="851"/>
        <w:rPr>
          <w:i/>
          <w:sz w:val="28"/>
          <w:szCs w:val="28"/>
        </w:rPr>
      </w:pPr>
      <w:r w:rsidRPr="006965C9">
        <w:rPr>
          <w:i/>
          <w:sz w:val="28"/>
          <w:szCs w:val="28"/>
        </w:rPr>
        <w:t>Заключительный этап</w:t>
      </w:r>
      <w:r>
        <w:rPr>
          <w:i/>
          <w:sz w:val="28"/>
          <w:szCs w:val="28"/>
        </w:rPr>
        <w:t>.</w:t>
      </w:r>
    </w:p>
    <w:p w:rsidR="00026C1E" w:rsidRPr="00931293" w:rsidRDefault="00026C1E" w:rsidP="00026C1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Обобщение и систематизация полученных исходных данных и результатов преддипломной практики по теме ВКР. Написание научной статьи и подготовка отчета по преддипломной практике. Разработка презентации к отчету по практике в формате </w:t>
      </w:r>
      <w:r>
        <w:rPr>
          <w:sz w:val="28"/>
          <w:szCs w:val="28"/>
          <w:lang w:val="en-US"/>
        </w:rPr>
        <w:t>PowerPoint</w:t>
      </w:r>
      <w:r w:rsidRPr="00FC71A4">
        <w:rPr>
          <w:sz w:val="28"/>
          <w:szCs w:val="28"/>
        </w:rPr>
        <w:t xml:space="preserve"> </w:t>
      </w:r>
      <w:r>
        <w:rPr>
          <w:sz w:val="28"/>
          <w:szCs w:val="28"/>
        </w:rPr>
        <w:t>и публичная защита отчета. Приобретение навыков научной дискуссии по теме ВКР. Промежуточная аттестация по</w:t>
      </w:r>
      <w:r w:rsidRPr="00931293">
        <w:rPr>
          <w:sz w:val="28"/>
          <w:szCs w:val="28"/>
        </w:rPr>
        <w:t xml:space="preserve"> преддипломной</w:t>
      </w:r>
      <w:r>
        <w:rPr>
          <w:sz w:val="28"/>
          <w:szCs w:val="28"/>
        </w:rPr>
        <w:t xml:space="preserve"> практике – зачет с оценкой.</w:t>
      </w:r>
    </w:p>
    <w:p w:rsidR="00026C1E" w:rsidRDefault="00026C1E" w:rsidP="00026C1E">
      <w:pPr>
        <w:spacing w:line="240" w:lineRule="auto"/>
        <w:ind w:firstLine="851"/>
        <w:rPr>
          <w:sz w:val="28"/>
          <w:szCs w:val="28"/>
        </w:rPr>
      </w:pPr>
      <w:r w:rsidRPr="0017740A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 xml:space="preserve">заключительного </w:t>
      </w:r>
      <w:r w:rsidRPr="0017740A">
        <w:rPr>
          <w:sz w:val="28"/>
          <w:szCs w:val="28"/>
        </w:rPr>
        <w:t xml:space="preserve">этапа – </w:t>
      </w:r>
      <w:r>
        <w:rPr>
          <w:sz w:val="28"/>
          <w:szCs w:val="28"/>
        </w:rPr>
        <w:t>2</w:t>
      </w:r>
      <w:r w:rsidRPr="0017740A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17740A">
        <w:rPr>
          <w:sz w:val="28"/>
          <w:szCs w:val="28"/>
        </w:rPr>
        <w:t>.</w:t>
      </w:r>
    </w:p>
    <w:p w:rsidR="00026C1E" w:rsidRPr="006965C9" w:rsidRDefault="00026C1E" w:rsidP="00026C1E">
      <w:pPr>
        <w:spacing w:line="240" w:lineRule="auto"/>
        <w:ind w:firstLine="851"/>
        <w:rPr>
          <w:sz w:val="28"/>
          <w:szCs w:val="28"/>
        </w:rPr>
      </w:pPr>
    </w:p>
    <w:p w:rsidR="00026C1E" w:rsidRDefault="00026C1E" w:rsidP="00026C1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26C1E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lastRenderedPageBreak/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 на подготовку выпускной квалификационной работы, выданного научным </w:t>
      </w:r>
      <w:r w:rsidRPr="00B83264">
        <w:rPr>
          <w:bCs/>
          <w:sz w:val="28"/>
          <w:szCs w:val="28"/>
        </w:rPr>
        <w:t xml:space="preserve">руководителем магистранта </w:t>
      </w:r>
      <w:r>
        <w:rPr>
          <w:bCs/>
          <w:sz w:val="28"/>
          <w:szCs w:val="28"/>
        </w:rPr>
        <w:t>от Университета.</w:t>
      </w:r>
    </w:p>
    <w:p w:rsidR="00026C1E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Индивидуальное задание содержит в себе перечень подлежащих разработке вопросов в соответствии с выданной темой.</w:t>
      </w:r>
    </w:p>
    <w:p w:rsidR="00026C1E" w:rsidRPr="006352AE" w:rsidRDefault="00026C1E" w:rsidP="00026C1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средств.</w:t>
      </w:r>
      <w:r w:rsidRPr="008D43D6">
        <w:rPr>
          <w:sz w:val="28"/>
          <w:szCs w:val="28"/>
        </w:rPr>
        <w:t xml:space="preserve"> </w:t>
      </w:r>
    </w:p>
    <w:p w:rsidR="00026C1E" w:rsidRPr="00E015D0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</w:t>
      </w:r>
      <w:r>
        <w:rPr>
          <w:bCs/>
          <w:sz w:val="28"/>
          <w:szCs w:val="28"/>
        </w:rPr>
        <w:t xml:space="preserve">на предприятие (в организацию) </w:t>
      </w:r>
      <w:r w:rsidRPr="00E015D0">
        <w:rPr>
          <w:bCs/>
          <w:sz w:val="28"/>
          <w:szCs w:val="28"/>
        </w:rPr>
        <w:t xml:space="preserve">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</w:t>
      </w:r>
      <w:r>
        <w:rPr>
          <w:bCs/>
          <w:sz w:val="28"/>
          <w:szCs w:val="28"/>
        </w:rPr>
        <w:t>,</w:t>
      </w:r>
      <w:r w:rsidRPr="00E015D0">
        <w:rPr>
          <w:bCs/>
          <w:sz w:val="28"/>
          <w:szCs w:val="28"/>
        </w:rPr>
        <w:t xml:space="preserve"> </w:t>
      </w:r>
      <w:r w:rsidRPr="00E015D0">
        <w:rPr>
          <w:sz w:val="28"/>
          <w:szCs w:val="28"/>
        </w:rPr>
        <w:t xml:space="preserve">в </w:t>
      </w:r>
      <w:r w:rsidRPr="000F4984">
        <w:rPr>
          <w:sz w:val="28"/>
          <w:szCs w:val="28"/>
        </w:rPr>
        <w:t>направлении на практику</w:t>
      </w:r>
      <w:r>
        <w:rPr>
          <w:bCs/>
          <w:sz w:val="28"/>
          <w:szCs w:val="28"/>
        </w:rPr>
        <w:t xml:space="preserve"> организация</w:t>
      </w:r>
      <w:r w:rsidRPr="00E015D0">
        <w:rPr>
          <w:sz w:val="28"/>
          <w:szCs w:val="28"/>
        </w:rPr>
        <w:t xml:space="preserve"> ставит отметку об убытии с практики</w:t>
      </w:r>
      <w:r>
        <w:rPr>
          <w:sz w:val="28"/>
          <w:szCs w:val="28"/>
        </w:rPr>
        <w:t>.</w:t>
      </w:r>
    </w:p>
    <w:p w:rsidR="00026C1E" w:rsidRPr="00E015D0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  <w:r>
        <w:rPr>
          <w:bCs/>
          <w:sz w:val="28"/>
          <w:szCs w:val="28"/>
        </w:rPr>
        <w:t xml:space="preserve"> </w:t>
      </w:r>
    </w:p>
    <w:p w:rsidR="00026C1E" w:rsidRPr="00C44115" w:rsidRDefault="00026C1E" w:rsidP="00026C1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26C1E" w:rsidRDefault="00026C1E" w:rsidP="00026C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</w:t>
      </w:r>
    </w:p>
    <w:p w:rsidR="00026C1E" w:rsidRPr="00D2714B" w:rsidRDefault="00026C1E" w:rsidP="00026C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26C1E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26C1E" w:rsidRPr="00D2714B" w:rsidRDefault="00026C1E" w:rsidP="00026C1E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26C1E" w:rsidRDefault="00026C1E" w:rsidP="00026C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26C1E" w:rsidRPr="00C0489D" w:rsidRDefault="00026C1E" w:rsidP="00026C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026C1E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26C1E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F6823">
        <w:rPr>
          <w:bCs/>
          <w:sz w:val="28"/>
          <w:szCs w:val="28"/>
        </w:rPr>
        <w:t>.</w:t>
      </w:r>
      <w:r w:rsidRPr="00BF6823">
        <w:rPr>
          <w:bCs/>
          <w:sz w:val="28"/>
          <w:szCs w:val="28"/>
        </w:rPr>
        <w:tab/>
        <w:t>Баллод Б.А. Методы и алгоритмы принятия решений в экономике [Электронный ресурс]: учебное пособие / Б.А. Баллод, Н.Н. Елизарова. - Электрон</w:t>
      </w:r>
      <w:proofErr w:type="gramStart"/>
      <w:r w:rsidRPr="00BF6823">
        <w:rPr>
          <w:bCs/>
          <w:sz w:val="28"/>
          <w:szCs w:val="28"/>
        </w:rPr>
        <w:t>.</w:t>
      </w:r>
      <w:proofErr w:type="gramEnd"/>
      <w:r w:rsidRPr="00BF6823">
        <w:rPr>
          <w:bCs/>
          <w:sz w:val="28"/>
          <w:szCs w:val="28"/>
        </w:rPr>
        <w:t xml:space="preserve"> </w:t>
      </w:r>
      <w:proofErr w:type="gramStart"/>
      <w:r w:rsidRPr="00BF6823">
        <w:rPr>
          <w:bCs/>
          <w:sz w:val="28"/>
          <w:szCs w:val="28"/>
        </w:rPr>
        <w:t>д</w:t>
      </w:r>
      <w:proofErr w:type="gramEnd"/>
      <w:r w:rsidRPr="00BF6823">
        <w:rPr>
          <w:bCs/>
          <w:sz w:val="28"/>
          <w:szCs w:val="28"/>
        </w:rPr>
        <w:t>ан. - М.: Финансы и статистика, 2009. - 225 с. - Режим доступа: http://e.lanbook.com/books/element.php?pl1_id=5311 - загл. с экрана.</w:t>
      </w:r>
      <w:r>
        <w:rPr>
          <w:bCs/>
          <w:sz w:val="28"/>
          <w:szCs w:val="28"/>
        </w:rPr>
        <w:t xml:space="preserve"> </w:t>
      </w:r>
    </w:p>
    <w:p w:rsidR="00026C1E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 </w:t>
      </w:r>
      <w:r w:rsidRPr="00BF6823">
        <w:rPr>
          <w:bCs/>
          <w:sz w:val="28"/>
          <w:szCs w:val="28"/>
        </w:rPr>
        <w:t>Дрогобыцкий И.Н. Системный анализ в экономике [Электронный ресурс]: учебное пособие. - Электрон</w:t>
      </w:r>
      <w:proofErr w:type="gramStart"/>
      <w:r w:rsidRPr="00BF6823">
        <w:rPr>
          <w:bCs/>
          <w:sz w:val="28"/>
          <w:szCs w:val="28"/>
        </w:rPr>
        <w:t>.</w:t>
      </w:r>
      <w:proofErr w:type="gramEnd"/>
      <w:r w:rsidRPr="00BF6823">
        <w:rPr>
          <w:bCs/>
          <w:sz w:val="28"/>
          <w:szCs w:val="28"/>
        </w:rPr>
        <w:t xml:space="preserve"> </w:t>
      </w:r>
      <w:proofErr w:type="gramStart"/>
      <w:r w:rsidRPr="00BF6823">
        <w:rPr>
          <w:bCs/>
          <w:sz w:val="28"/>
          <w:szCs w:val="28"/>
        </w:rPr>
        <w:t>д</w:t>
      </w:r>
      <w:proofErr w:type="gramEnd"/>
      <w:r w:rsidRPr="00BF6823">
        <w:rPr>
          <w:bCs/>
          <w:sz w:val="28"/>
          <w:szCs w:val="28"/>
        </w:rPr>
        <w:t>ан. - М.: Финансы и статистика, 2009. - 509 с. - Режим доступа: http://e.lanbook.com/books/element.php?pl1_id=1024 - загл. с экрана.</w:t>
      </w:r>
      <w:r>
        <w:rPr>
          <w:bCs/>
          <w:sz w:val="28"/>
          <w:szCs w:val="28"/>
        </w:rPr>
        <w:t xml:space="preserve"> </w:t>
      </w:r>
    </w:p>
    <w:p w:rsidR="00026C1E" w:rsidRPr="00BF6823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F6823">
        <w:rPr>
          <w:bCs/>
          <w:sz w:val="28"/>
          <w:szCs w:val="28"/>
        </w:rPr>
        <w:t>Литвинова Н.Г. Основы теории экономического анализа [Электронный ресурс]: учебное пособие. – Электрон</w:t>
      </w:r>
      <w:proofErr w:type="gramStart"/>
      <w:r w:rsidRPr="00BF6823">
        <w:rPr>
          <w:bCs/>
          <w:sz w:val="28"/>
          <w:szCs w:val="28"/>
        </w:rPr>
        <w:t>.</w:t>
      </w:r>
      <w:proofErr w:type="gramEnd"/>
      <w:r w:rsidRPr="00BF6823">
        <w:rPr>
          <w:bCs/>
          <w:sz w:val="28"/>
          <w:szCs w:val="28"/>
        </w:rPr>
        <w:t xml:space="preserve"> </w:t>
      </w:r>
      <w:proofErr w:type="gramStart"/>
      <w:r w:rsidRPr="00BF6823">
        <w:rPr>
          <w:bCs/>
          <w:sz w:val="28"/>
          <w:szCs w:val="28"/>
        </w:rPr>
        <w:t>д</w:t>
      </w:r>
      <w:proofErr w:type="gramEnd"/>
      <w:r w:rsidRPr="00BF6823">
        <w:rPr>
          <w:bCs/>
          <w:sz w:val="28"/>
          <w:szCs w:val="28"/>
        </w:rPr>
        <w:t>ан. – М.: Финансы и статистика, 2010. – 96 с. – Режим доступа: http://e.lanbook.com/books/element.php?pl1_id=1040  – загл. с экрана.</w:t>
      </w:r>
    </w:p>
    <w:p w:rsidR="00026C1E" w:rsidRPr="00BF6823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Pr="00BF6823">
        <w:rPr>
          <w:bCs/>
          <w:sz w:val="28"/>
          <w:szCs w:val="28"/>
        </w:rPr>
        <w:t>.</w:t>
      </w:r>
      <w:r w:rsidRPr="00BF6823">
        <w:rPr>
          <w:bCs/>
          <w:sz w:val="28"/>
          <w:szCs w:val="28"/>
        </w:rPr>
        <w:tab/>
        <w:t>Сухарев О.С. Управление экономикой. Введение в теорию кризисов и роста [Электронный ресурс]: -  Электрон</w:t>
      </w:r>
      <w:proofErr w:type="gramStart"/>
      <w:r w:rsidRPr="00BF6823">
        <w:rPr>
          <w:bCs/>
          <w:sz w:val="28"/>
          <w:szCs w:val="28"/>
        </w:rPr>
        <w:t>.</w:t>
      </w:r>
      <w:proofErr w:type="gramEnd"/>
      <w:r w:rsidRPr="00BF6823">
        <w:rPr>
          <w:bCs/>
          <w:sz w:val="28"/>
          <w:szCs w:val="28"/>
        </w:rPr>
        <w:t xml:space="preserve"> </w:t>
      </w:r>
      <w:proofErr w:type="gramStart"/>
      <w:r w:rsidRPr="00BF6823">
        <w:rPr>
          <w:bCs/>
          <w:sz w:val="28"/>
          <w:szCs w:val="28"/>
        </w:rPr>
        <w:t>д</w:t>
      </w:r>
      <w:proofErr w:type="gramEnd"/>
      <w:r w:rsidRPr="00BF6823">
        <w:rPr>
          <w:bCs/>
          <w:sz w:val="28"/>
          <w:szCs w:val="28"/>
        </w:rPr>
        <w:t xml:space="preserve">ан. - М.: Финансы и </w:t>
      </w:r>
      <w:r w:rsidRPr="00BF6823">
        <w:rPr>
          <w:bCs/>
          <w:sz w:val="28"/>
          <w:szCs w:val="28"/>
        </w:rPr>
        <w:lastRenderedPageBreak/>
        <w:t>статистика, 2012. - 280 с. - Режим доступа: http://e.lanbook.com/books/element.php?pl1_id=28366 - загл. с экрана.</w:t>
      </w:r>
    </w:p>
    <w:p w:rsidR="00026C1E" w:rsidRDefault="00026C1E" w:rsidP="00026C1E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26C1E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A005D2">
        <w:rPr>
          <w:bCs/>
          <w:sz w:val="28"/>
          <w:szCs w:val="28"/>
        </w:rPr>
        <w:t>Опарин С.Г. Архитектурно-строительное проектирование: учебное пособие для экономистов. СПб: ФГБОУ ВПО ПГУПС, 2015. - 190 С.</w:t>
      </w:r>
      <w:r>
        <w:rPr>
          <w:bCs/>
          <w:sz w:val="28"/>
          <w:szCs w:val="28"/>
        </w:rPr>
        <w:t xml:space="preserve">; </w:t>
      </w:r>
    </w:p>
    <w:p w:rsidR="00026C1E" w:rsidRPr="00A005D2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45B80">
        <w:rPr>
          <w:bCs/>
          <w:sz w:val="28"/>
          <w:szCs w:val="28"/>
        </w:rPr>
        <w:t xml:space="preserve">Осетрова И.С. Управление проектами в Microsoft Project 2010 [Электронный ресурс]: учебное пособие. </w:t>
      </w:r>
      <w:r>
        <w:rPr>
          <w:bCs/>
          <w:sz w:val="28"/>
          <w:szCs w:val="28"/>
        </w:rPr>
        <w:t>-</w:t>
      </w:r>
      <w:r w:rsidRPr="00645B80">
        <w:rPr>
          <w:bCs/>
          <w:sz w:val="28"/>
          <w:szCs w:val="28"/>
        </w:rPr>
        <w:t xml:space="preserve"> Электрон</w:t>
      </w:r>
      <w:proofErr w:type="gramStart"/>
      <w:r w:rsidRPr="00645B80">
        <w:rPr>
          <w:bCs/>
          <w:sz w:val="28"/>
          <w:szCs w:val="28"/>
        </w:rPr>
        <w:t>.</w:t>
      </w:r>
      <w:proofErr w:type="gramEnd"/>
      <w:r w:rsidRPr="00645B80">
        <w:rPr>
          <w:bCs/>
          <w:sz w:val="28"/>
          <w:szCs w:val="28"/>
        </w:rPr>
        <w:t xml:space="preserve"> </w:t>
      </w:r>
      <w:proofErr w:type="gramStart"/>
      <w:r w:rsidRPr="00645B80">
        <w:rPr>
          <w:bCs/>
          <w:sz w:val="28"/>
          <w:szCs w:val="28"/>
        </w:rPr>
        <w:t>д</w:t>
      </w:r>
      <w:proofErr w:type="gramEnd"/>
      <w:r w:rsidRPr="00645B80">
        <w:rPr>
          <w:bCs/>
          <w:sz w:val="28"/>
          <w:szCs w:val="28"/>
        </w:rPr>
        <w:t xml:space="preserve">ан. </w:t>
      </w:r>
      <w:r>
        <w:rPr>
          <w:bCs/>
          <w:sz w:val="28"/>
          <w:szCs w:val="28"/>
        </w:rPr>
        <w:t>-</w:t>
      </w:r>
      <w:r w:rsidRPr="00645B80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П</w:t>
      </w:r>
      <w:r w:rsidRPr="00645B80">
        <w:rPr>
          <w:bCs/>
          <w:sz w:val="28"/>
          <w:szCs w:val="28"/>
        </w:rPr>
        <w:t>б</w:t>
      </w:r>
      <w:proofErr w:type="gramStart"/>
      <w:r w:rsidRPr="00645B80">
        <w:rPr>
          <w:bCs/>
          <w:sz w:val="28"/>
          <w:szCs w:val="28"/>
        </w:rPr>
        <w:t xml:space="preserve">.: </w:t>
      </w:r>
      <w:proofErr w:type="gramEnd"/>
      <w:r w:rsidRPr="00645B80">
        <w:rPr>
          <w:bCs/>
          <w:sz w:val="28"/>
          <w:szCs w:val="28"/>
        </w:rPr>
        <w:t>НИУ ИТМО (Санкт-Петербургский национальный исследовательский университет информационных технологий, механики и оптики), 2013</w:t>
      </w:r>
      <w:r>
        <w:rPr>
          <w:bCs/>
          <w:sz w:val="28"/>
          <w:szCs w:val="28"/>
        </w:rPr>
        <w:t>. -</w:t>
      </w:r>
      <w:r w:rsidRPr="00645B80">
        <w:rPr>
          <w:bCs/>
          <w:sz w:val="28"/>
          <w:szCs w:val="28"/>
        </w:rPr>
        <w:t xml:space="preserve"> 69 с. </w:t>
      </w:r>
      <w:r>
        <w:rPr>
          <w:bCs/>
          <w:sz w:val="28"/>
          <w:szCs w:val="28"/>
        </w:rPr>
        <w:t>-</w:t>
      </w:r>
      <w:r w:rsidRPr="00645B80">
        <w:rPr>
          <w:bCs/>
          <w:sz w:val="28"/>
          <w:szCs w:val="28"/>
        </w:rPr>
        <w:t xml:space="preserve"> Режим доступа: http://e.lanbook.com/books/element.php?pl1_id=43577 </w:t>
      </w:r>
      <w:r>
        <w:rPr>
          <w:bCs/>
          <w:sz w:val="28"/>
          <w:szCs w:val="28"/>
        </w:rPr>
        <w:t>- Загл. с экрана</w:t>
      </w:r>
    </w:p>
    <w:p w:rsidR="00026C1E" w:rsidRPr="00442697" w:rsidRDefault="00026C1E" w:rsidP="00026C1E">
      <w:pPr>
        <w:widowControl/>
        <w:tabs>
          <w:tab w:val="left" w:pos="993"/>
          <w:tab w:val="left" w:pos="1418"/>
        </w:tabs>
        <w:spacing w:line="240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442697">
        <w:rPr>
          <w:bCs/>
          <w:sz w:val="28"/>
          <w:szCs w:val="28"/>
        </w:rPr>
        <w:t xml:space="preserve">   3. Реут Д.В. Сравнительный анализ вариантов инвестиционного проекта и управление параметрами проекта [Электронный ресурс]: учебное пособие / Д.В. Реут, Ю.Н. Бисеров. - Электрон</w:t>
      </w:r>
      <w:proofErr w:type="gramStart"/>
      <w:r w:rsidRPr="00442697">
        <w:rPr>
          <w:bCs/>
          <w:sz w:val="28"/>
          <w:szCs w:val="28"/>
        </w:rPr>
        <w:t>.</w:t>
      </w:r>
      <w:proofErr w:type="gramEnd"/>
      <w:r w:rsidRPr="00442697">
        <w:rPr>
          <w:bCs/>
          <w:sz w:val="28"/>
          <w:szCs w:val="28"/>
        </w:rPr>
        <w:t xml:space="preserve"> </w:t>
      </w:r>
      <w:proofErr w:type="gramStart"/>
      <w:r w:rsidRPr="00442697">
        <w:rPr>
          <w:bCs/>
          <w:sz w:val="28"/>
          <w:szCs w:val="28"/>
        </w:rPr>
        <w:t>д</w:t>
      </w:r>
      <w:proofErr w:type="gramEnd"/>
      <w:r w:rsidRPr="00442697">
        <w:rPr>
          <w:bCs/>
          <w:sz w:val="28"/>
          <w:szCs w:val="28"/>
        </w:rPr>
        <w:t>ан. -</w:t>
      </w:r>
      <w:r>
        <w:rPr>
          <w:bCs/>
          <w:sz w:val="28"/>
          <w:szCs w:val="28"/>
        </w:rPr>
        <w:t xml:space="preserve"> М.</w:t>
      </w:r>
      <w:r w:rsidRPr="00442697">
        <w:rPr>
          <w:bCs/>
          <w:sz w:val="28"/>
          <w:szCs w:val="28"/>
        </w:rPr>
        <w:t xml:space="preserve">: МГТУ им. Н.Э. Баумана (Московский государственный технический университет имени Н.Э. Баумана), 2010. - 60 С. - Режим доступа: http://e.lanbook.com/books/element.php?pl1_id=52583 — Загл. с экрана; </w:t>
      </w:r>
    </w:p>
    <w:p w:rsidR="00026C1E" w:rsidRPr="00A30E85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26C1E" w:rsidRDefault="00026C1E" w:rsidP="00026C1E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30E85">
        <w:rPr>
          <w:bCs/>
          <w:sz w:val="28"/>
          <w:szCs w:val="28"/>
        </w:rPr>
        <w:t>МДС 81-35.2004. Методические указания по определению стоимости строительной продукции на территории Российской Федерации–М.: Госстрой России</w:t>
      </w:r>
      <w:r>
        <w:rPr>
          <w:bCs/>
          <w:sz w:val="28"/>
          <w:szCs w:val="28"/>
        </w:rPr>
        <w:t xml:space="preserve">. </w:t>
      </w:r>
      <w:r w:rsidRPr="00A80460">
        <w:rPr>
          <w:rFonts w:eastAsia="Calibri"/>
          <w:bCs/>
          <w:sz w:val="28"/>
          <w:szCs w:val="28"/>
        </w:rPr>
        <w:t>Нормативно-правовая база Консультант</w:t>
      </w:r>
      <w:r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>Плюс/ Некоммерческая интернет-версия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 xml:space="preserve">Режим доступа: </w:t>
      </w:r>
      <w:hyperlink r:id="rId7" w:history="1">
        <w:r w:rsidRPr="00A80460">
          <w:rPr>
            <w:rFonts w:eastAsia="Calibri"/>
            <w:bCs/>
            <w:sz w:val="28"/>
            <w:szCs w:val="28"/>
            <w:u w:val="single"/>
          </w:rPr>
          <w:t>http://base.consultant.ru/</w:t>
        </w:r>
      </w:hyperlink>
      <w:r w:rsidRPr="00A80460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26C1E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A30E85">
        <w:rPr>
          <w:bCs/>
          <w:sz w:val="28"/>
          <w:szCs w:val="28"/>
        </w:rPr>
        <w:t>Федеральный закон от 25.02.1999 №39-ФЗ (ред. от 28.12.2013) «Об инвестиционной деятельности в Российской Федерации, осуществляемой в форме капитальных вложений»</w:t>
      </w:r>
      <w:r>
        <w:rPr>
          <w:bCs/>
          <w:sz w:val="28"/>
          <w:szCs w:val="28"/>
        </w:rPr>
        <w:t>.</w:t>
      </w:r>
      <w:r w:rsidRPr="005C19C7"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>Нормативно-правовая база Консультант</w:t>
      </w:r>
      <w:r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>Плюс/ Некоммерческая интернет-версия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 xml:space="preserve">Режим доступа: </w:t>
      </w:r>
      <w:hyperlink r:id="rId8" w:history="1">
        <w:r w:rsidRPr="00A80460">
          <w:rPr>
            <w:rFonts w:eastAsia="Calibri"/>
            <w:bCs/>
            <w:sz w:val="28"/>
            <w:szCs w:val="28"/>
            <w:u w:val="single"/>
          </w:rPr>
          <w:t>http://base.consultant.ru/</w:t>
        </w:r>
      </w:hyperlink>
      <w:r w:rsidRPr="00A80460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</w:p>
    <w:p w:rsidR="00026C1E" w:rsidRPr="00A30E85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 Федеральный закон от 26 июля 2006г. № 135-ФЗ «О защите конкуренции».</w:t>
      </w:r>
      <w:r w:rsidRPr="005C19C7"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>Нормативно-правовая база Консультант</w:t>
      </w:r>
      <w:r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>Плюс/ Некоммерческая интернет-версия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 xml:space="preserve">Режим доступа: </w:t>
      </w:r>
      <w:hyperlink r:id="rId9" w:history="1">
        <w:r w:rsidRPr="00A80460">
          <w:rPr>
            <w:rFonts w:eastAsia="Calibri"/>
            <w:bCs/>
            <w:sz w:val="28"/>
            <w:szCs w:val="28"/>
            <w:u w:val="single"/>
          </w:rPr>
          <w:t>http://base.consultant.ru/</w:t>
        </w:r>
      </w:hyperlink>
      <w:r w:rsidRPr="00A80460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</w:p>
    <w:p w:rsidR="00026C1E" w:rsidRDefault="00026C1E" w:rsidP="00026C1E">
      <w:pPr>
        <w:pStyle w:val="a3"/>
        <w:widowControl/>
        <w:tabs>
          <w:tab w:val="left" w:pos="1204"/>
        </w:tabs>
        <w:spacing w:line="240" w:lineRule="auto"/>
        <w:ind w:left="851" w:firstLine="0"/>
        <w:rPr>
          <w:bCs/>
          <w:sz w:val="28"/>
          <w:szCs w:val="28"/>
        </w:rPr>
      </w:pPr>
      <w:r w:rsidRPr="0005231B">
        <w:rPr>
          <w:bCs/>
          <w:sz w:val="28"/>
          <w:szCs w:val="28"/>
        </w:rPr>
        <w:t>8.4 Другие издания, необходимые для прохождения практики</w:t>
      </w:r>
      <w:r w:rsidRPr="00E8133B">
        <w:rPr>
          <w:bCs/>
          <w:sz w:val="28"/>
          <w:szCs w:val="28"/>
        </w:rPr>
        <w:t xml:space="preserve"> </w:t>
      </w:r>
    </w:p>
    <w:p w:rsidR="00026C1E" w:rsidRPr="00047D1E" w:rsidRDefault="00026C1E" w:rsidP="00026C1E">
      <w:pPr>
        <w:pStyle w:val="a3"/>
        <w:widowControl/>
        <w:numPr>
          <w:ilvl w:val="0"/>
          <w:numId w:val="9"/>
        </w:numPr>
        <w:tabs>
          <w:tab w:val="left" w:pos="1204"/>
        </w:tabs>
        <w:spacing w:line="240" w:lineRule="auto"/>
        <w:ind w:left="0" w:firstLine="851"/>
        <w:rPr>
          <w:bCs/>
          <w:sz w:val="28"/>
          <w:szCs w:val="28"/>
        </w:rPr>
      </w:pPr>
      <w:r w:rsidRPr="00492884">
        <w:rPr>
          <w:bCs/>
          <w:sz w:val="28"/>
          <w:szCs w:val="28"/>
        </w:rPr>
        <w:t>Мардас</w:t>
      </w:r>
      <w:r>
        <w:rPr>
          <w:bCs/>
          <w:sz w:val="28"/>
          <w:szCs w:val="28"/>
        </w:rPr>
        <w:t xml:space="preserve"> </w:t>
      </w:r>
      <w:r w:rsidRPr="00492884">
        <w:rPr>
          <w:bCs/>
          <w:sz w:val="28"/>
          <w:szCs w:val="28"/>
        </w:rPr>
        <w:t>А. Н. Подготовка и</w:t>
      </w:r>
      <w:r>
        <w:rPr>
          <w:bCs/>
          <w:sz w:val="28"/>
          <w:szCs w:val="28"/>
        </w:rPr>
        <w:t xml:space="preserve"> защита магистерской диссертации</w:t>
      </w:r>
      <w:r w:rsidRPr="00492884">
        <w:rPr>
          <w:bCs/>
          <w:sz w:val="28"/>
          <w:szCs w:val="28"/>
        </w:rPr>
        <w:t xml:space="preserve"> [Текст]: учебное пособие / А. Н. Мардас, Н. К. Румянцев, О. А. Гуляева</w:t>
      </w:r>
      <w:r>
        <w:rPr>
          <w:bCs/>
          <w:sz w:val="28"/>
          <w:szCs w:val="28"/>
        </w:rPr>
        <w:t>. СПб</w:t>
      </w:r>
      <w:proofErr w:type="gramStart"/>
      <w:r>
        <w:rPr>
          <w:bCs/>
          <w:sz w:val="28"/>
          <w:szCs w:val="28"/>
        </w:rPr>
        <w:t>.:</w:t>
      </w:r>
      <w:r w:rsidRPr="004928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ФБГОУ ВПО ПГУПС</w:t>
      </w:r>
      <w:r w:rsidRPr="00492884">
        <w:rPr>
          <w:bCs/>
          <w:sz w:val="28"/>
          <w:szCs w:val="28"/>
        </w:rPr>
        <w:t xml:space="preserve">, 2015. </w:t>
      </w:r>
      <w:r>
        <w:rPr>
          <w:bCs/>
          <w:sz w:val="28"/>
          <w:szCs w:val="28"/>
        </w:rPr>
        <w:t>–</w:t>
      </w:r>
      <w:r w:rsidRPr="00047D1E">
        <w:rPr>
          <w:bCs/>
          <w:sz w:val="28"/>
          <w:szCs w:val="28"/>
        </w:rPr>
        <w:t xml:space="preserve"> 31 с.</w:t>
      </w:r>
    </w:p>
    <w:p w:rsidR="00026C1E" w:rsidRPr="002E6640" w:rsidRDefault="00026C1E" w:rsidP="00026C1E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 w:rsidRPr="002E6640">
        <w:rPr>
          <w:bCs/>
          <w:sz w:val="28"/>
          <w:szCs w:val="28"/>
        </w:rPr>
        <w:t>Яковлев Ю.В. Механизмы управления сложным</w:t>
      </w:r>
    </w:p>
    <w:p w:rsidR="00026C1E" w:rsidRDefault="00026C1E" w:rsidP="00026C1E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E6640">
        <w:rPr>
          <w:bCs/>
          <w:sz w:val="28"/>
          <w:szCs w:val="28"/>
        </w:rPr>
        <w:t>нвестиционно</w:t>
      </w:r>
      <w:r>
        <w:rPr>
          <w:bCs/>
          <w:sz w:val="28"/>
          <w:szCs w:val="28"/>
        </w:rPr>
        <w:t xml:space="preserve"> </w:t>
      </w:r>
      <w:r w:rsidRPr="002E664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E6640">
        <w:rPr>
          <w:bCs/>
          <w:sz w:val="28"/>
          <w:szCs w:val="28"/>
        </w:rPr>
        <w:t>строительным проектом [Электронный ресурс]: монография. - Электрон</w:t>
      </w:r>
      <w:proofErr w:type="gramStart"/>
      <w:r w:rsidRPr="002E6640">
        <w:rPr>
          <w:bCs/>
          <w:sz w:val="28"/>
          <w:szCs w:val="28"/>
        </w:rPr>
        <w:t>.</w:t>
      </w:r>
      <w:proofErr w:type="gramEnd"/>
      <w:r w:rsidRPr="002E6640">
        <w:rPr>
          <w:bCs/>
          <w:sz w:val="28"/>
          <w:szCs w:val="28"/>
        </w:rPr>
        <w:t xml:space="preserve"> </w:t>
      </w:r>
      <w:proofErr w:type="gramStart"/>
      <w:r w:rsidRPr="002E6640">
        <w:rPr>
          <w:bCs/>
          <w:sz w:val="28"/>
          <w:szCs w:val="28"/>
        </w:rPr>
        <w:t>д</w:t>
      </w:r>
      <w:proofErr w:type="gramEnd"/>
      <w:r w:rsidRPr="002E6640">
        <w:rPr>
          <w:bCs/>
          <w:sz w:val="28"/>
          <w:szCs w:val="28"/>
        </w:rPr>
        <w:t>ан. - М.: Креативная экономика, 2010. - 268 С. - Режим доступа: http://e.lanbook.com/books/element.php?pl1_id=3999 - Загл. с экрана.</w:t>
      </w:r>
    </w:p>
    <w:p w:rsidR="00026C1E" w:rsidRDefault="00026C1E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26C1E" w:rsidRDefault="00026C1E" w:rsidP="00026C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026C1E" w:rsidRPr="006338D7" w:rsidRDefault="00026C1E" w:rsidP="00026C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26C1E" w:rsidRPr="005C19C7" w:rsidRDefault="00026C1E" w:rsidP="00026C1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19C7">
        <w:rPr>
          <w:color w:val="000000"/>
          <w:sz w:val="28"/>
          <w:szCs w:val="28"/>
        </w:rPr>
        <w:t xml:space="preserve">1. </w:t>
      </w:r>
      <w:r w:rsidRPr="005C19C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5C19C7">
        <w:rPr>
          <w:sz w:val="28"/>
          <w:szCs w:val="28"/>
        </w:rPr>
        <w:t xml:space="preserve">[Электронный ресурс]. – Режим доступа: </w:t>
      </w:r>
      <w:r w:rsidRPr="005C19C7">
        <w:rPr>
          <w:sz w:val="28"/>
          <w:szCs w:val="28"/>
          <w:lang w:val="en-US"/>
        </w:rPr>
        <w:t>http</w:t>
      </w:r>
      <w:r w:rsidRPr="005C19C7">
        <w:rPr>
          <w:sz w:val="28"/>
          <w:szCs w:val="28"/>
        </w:rPr>
        <w:t>://</w:t>
      </w:r>
      <w:proofErr w:type="spellStart"/>
      <w:r w:rsidRPr="005C19C7">
        <w:rPr>
          <w:sz w:val="28"/>
          <w:szCs w:val="28"/>
          <w:lang w:val="en-US"/>
        </w:rPr>
        <w:t>sdo</w:t>
      </w:r>
      <w:proofErr w:type="spellEnd"/>
      <w:r w:rsidRPr="005C19C7">
        <w:rPr>
          <w:sz w:val="28"/>
          <w:szCs w:val="28"/>
        </w:rPr>
        <w:t>.</w:t>
      </w:r>
      <w:proofErr w:type="spellStart"/>
      <w:r w:rsidRPr="005C19C7">
        <w:rPr>
          <w:sz w:val="28"/>
          <w:szCs w:val="28"/>
          <w:lang w:val="en-US"/>
        </w:rPr>
        <w:t>pgups</w:t>
      </w:r>
      <w:proofErr w:type="spellEnd"/>
      <w:r w:rsidRPr="005C19C7">
        <w:rPr>
          <w:sz w:val="28"/>
          <w:szCs w:val="28"/>
        </w:rPr>
        <w:t>.</w:t>
      </w:r>
      <w:proofErr w:type="spellStart"/>
      <w:r w:rsidRPr="005C19C7">
        <w:rPr>
          <w:sz w:val="28"/>
          <w:szCs w:val="28"/>
          <w:lang w:val="en-US"/>
        </w:rPr>
        <w:t>ru</w:t>
      </w:r>
      <w:proofErr w:type="spellEnd"/>
      <w:r w:rsidRPr="005C19C7">
        <w:rPr>
          <w:sz w:val="28"/>
          <w:szCs w:val="28"/>
        </w:rPr>
        <w:t>/  (для доступа к полнотекстовым документам требуется авторизация).</w:t>
      </w:r>
      <w:r w:rsidRPr="005C19C7">
        <w:rPr>
          <w:rFonts w:eastAsia="Calibri"/>
          <w:bCs/>
          <w:sz w:val="28"/>
          <w:szCs w:val="28"/>
        </w:rPr>
        <w:t xml:space="preserve"> </w:t>
      </w:r>
    </w:p>
    <w:p w:rsidR="00026C1E" w:rsidRPr="005C19C7" w:rsidRDefault="00026C1E" w:rsidP="00026C1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19C7">
        <w:rPr>
          <w:rFonts w:eastAsia="Calibri"/>
          <w:bCs/>
          <w:sz w:val="28"/>
          <w:szCs w:val="28"/>
        </w:rPr>
        <w:t>2.</w:t>
      </w:r>
      <w:r w:rsidRPr="005C19C7">
        <w:rPr>
          <w:rFonts w:eastAsia="Calibri"/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10" w:history="1">
        <w:r w:rsidRPr="005C19C7">
          <w:rPr>
            <w:rFonts w:eastAsia="Calibri"/>
            <w:bCs/>
            <w:color w:val="0000FF"/>
            <w:sz w:val="28"/>
            <w:szCs w:val="28"/>
            <w:u w:val="single"/>
          </w:rPr>
          <w:t>http://eLibrary.ru/</w:t>
        </w:r>
      </w:hyperlink>
      <w:r w:rsidRPr="005C19C7">
        <w:rPr>
          <w:rFonts w:eastAsia="Calibri"/>
          <w:bCs/>
          <w:sz w:val="28"/>
          <w:szCs w:val="28"/>
        </w:rPr>
        <w:t>, свободный.</w:t>
      </w:r>
    </w:p>
    <w:p w:rsidR="00026C1E" w:rsidRPr="005C19C7" w:rsidRDefault="00026C1E" w:rsidP="00026C1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19C7">
        <w:rPr>
          <w:rFonts w:eastAsia="Calibri"/>
          <w:bCs/>
          <w:sz w:val="28"/>
          <w:szCs w:val="28"/>
        </w:rPr>
        <w:t>3.</w:t>
      </w:r>
      <w:r w:rsidRPr="005C19C7">
        <w:rPr>
          <w:rFonts w:eastAsia="Calibri"/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11" w:history="1">
        <w:r w:rsidRPr="005C19C7">
          <w:rPr>
            <w:rFonts w:eastAsia="Calibri"/>
            <w:bCs/>
            <w:color w:val="0000FF"/>
            <w:sz w:val="28"/>
            <w:szCs w:val="28"/>
            <w:u w:val="single"/>
          </w:rPr>
          <w:t>http://gpntb.ru/</w:t>
        </w:r>
      </w:hyperlink>
      <w:r w:rsidRPr="005C19C7">
        <w:rPr>
          <w:rFonts w:eastAsia="Calibri"/>
          <w:bCs/>
          <w:sz w:val="28"/>
          <w:szCs w:val="28"/>
        </w:rPr>
        <w:t>, свободный.</w:t>
      </w:r>
    </w:p>
    <w:p w:rsidR="00026C1E" w:rsidRPr="005C19C7" w:rsidRDefault="00026C1E" w:rsidP="00026C1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19C7">
        <w:rPr>
          <w:rFonts w:eastAsia="Calibri"/>
          <w:bCs/>
          <w:sz w:val="28"/>
          <w:szCs w:val="28"/>
        </w:rPr>
        <w:t>4.</w:t>
      </w:r>
      <w:r w:rsidRPr="005C19C7">
        <w:rPr>
          <w:rFonts w:eastAsia="Calibri"/>
          <w:bCs/>
          <w:sz w:val="28"/>
          <w:szCs w:val="28"/>
        </w:rPr>
        <w:tab/>
        <w:t xml:space="preserve">Нормативно-правовая база Консультант Плюс/ Некоммерческая интернет-версия [Электронный ресурс]-Режим доступа: </w:t>
      </w:r>
      <w:hyperlink r:id="rId12" w:history="1">
        <w:r w:rsidRPr="005C19C7">
          <w:rPr>
            <w:rFonts w:eastAsia="Calibri"/>
            <w:bCs/>
            <w:color w:val="0000FF"/>
            <w:sz w:val="28"/>
            <w:szCs w:val="28"/>
            <w:u w:val="single"/>
          </w:rPr>
          <w:t>http://base.consultant.ru/</w:t>
        </w:r>
      </w:hyperlink>
      <w:r w:rsidRPr="005C19C7">
        <w:rPr>
          <w:rFonts w:eastAsia="Calibri"/>
          <w:bCs/>
          <w:sz w:val="28"/>
          <w:szCs w:val="28"/>
        </w:rPr>
        <w:t>, свободный.</w:t>
      </w:r>
    </w:p>
    <w:p w:rsidR="00026C1E" w:rsidRPr="005C19C7" w:rsidRDefault="00026C1E" w:rsidP="00026C1E">
      <w:pPr>
        <w:spacing w:line="240" w:lineRule="auto"/>
        <w:ind w:firstLine="851"/>
        <w:rPr>
          <w:sz w:val="28"/>
          <w:szCs w:val="28"/>
        </w:rPr>
      </w:pPr>
      <w:r w:rsidRPr="005C19C7">
        <w:rPr>
          <w:sz w:val="28"/>
          <w:szCs w:val="28"/>
        </w:rPr>
        <w:t>5.Электронно-библиотечная система ЛАНЬ [Электронный ресурс]. Режим доступа: https://e.lanbook.com — Загл. с экрана.</w:t>
      </w:r>
    </w:p>
    <w:p w:rsidR="00026C1E" w:rsidRPr="00A80460" w:rsidRDefault="00026C1E" w:rsidP="00026C1E">
      <w:pPr>
        <w:widowControl/>
        <w:tabs>
          <w:tab w:val="left" w:pos="124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A80460">
        <w:rPr>
          <w:rFonts w:eastAsia="Calibri"/>
          <w:bCs/>
          <w:sz w:val="28"/>
          <w:szCs w:val="28"/>
        </w:rPr>
        <w:t>.</w:t>
      </w:r>
      <w:r w:rsidRPr="00A80460">
        <w:rPr>
          <w:rFonts w:eastAsia="Calibri"/>
          <w:bCs/>
          <w:sz w:val="28"/>
          <w:szCs w:val="28"/>
        </w:rPr>
        <w:tab/>
        <w:t xml:space="preserve">Российская государственная библиотека [Электронный ресурс]-Режим доступа: </w:t>
      </w:r>
      <w:hyperlink r:id="rId13" w:history="1">
        <w:r w:rsidRPr="00A80460">
          <w:rPr>
            <w:rFonts w:eastAsia="Calibri"/>
            <w:bCs/>
            <w:sz w:val="28"/>
            <w:szCs w:val="28"/>
            <w:u w:val="single"/>
          </w:rPr>
          <w:t>http://nlr.ru/</w:t>
        </w:r>
      </w:hyperlink>
      <w:r w:rsidRPr="00A80460">
        <w:rPr>
          <w:rFonts w:eastAsia="Calibri"/>
          <w:bCs/>
          <w:sz w:val="28"/>
          <w:szCs w:val="28"/>
        </w:rPr>
        <w:t>, свободный;</w:t>
      </w:r>
    </w:p>
    <w:p w:rsidR="00026C1E" w:rsidRPr="00A80460" w:rsidRDefault="00026C1E" w:rsidP="00026C1E">
      <w:pPr>
        <w:widowControl/>
        <w:tabs>
          <w:tab w:val="left" w:pos="124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A80460">
        <w:rPr>
          <w:rFonts w:eastAsia="Calibri"/>
          <w:bCs/>
          <w:sz w:val="28"/>
          <w:szCs w:val="28"/>
        </w:rPr>
        <w:t>.</w:t>
      </w:r>
      <w:r w:rsidRPr="00A80460">
        <w:rPr>
          <w:rFonts w:eastAsia="Calibri"/>
          <w:bCs/>
          <w:sz w:val="28"/>
          <w:szCs w:val="28"/>
        </w:rPr>
        <w:tab/>
        <w:t xml:space="preserve">Российская национальная библиотека [Электронный ресурс]-Режим доступа: </w:t>
      </w:r>
      <w:hyperlink r:id="rId14" w:history="1">
        <w:r w:rsidRPr="00A80460">
          <w:rPr>
            <w:rFonts w:eastAsia="Calibri"/>
            <w:bCs/>
            <w:sz w:val="28"/>
            <w:szCs w:val="28"/>
            <w:u w:val="single"/>
          </w:rPr>
          <w:t>http://rsl.ru/</w:t>
        </w:r>
      </w:hyperlink>
      <w:r w:rsidRPr="00A80460">
        <w:rPr>
          <w:rFonts w:eastAsia="Calibri"/>
          <w:bCs/>
          <w:sz w:val="28"/>
          <w:szCs w:val="28"/>
        </w:rPr>
        <w:t>, свободный;</w:t>
      </w:r>
    </w:p>
    <w:p w:rsidR="00026C1E" w:rsidRDefault="00026C1E" w:rsidP="00026C1E">
      <w:pPr>
        <w:widowControl/>
        <w:tabs>
          <w:tab w:val="left" w:pos="127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Pr="0045437A">
        <w:rPr>
          <w:rFonts w:eastAsia="Calibri"/>
          <w:bCs/>
          <w:sz w:val="28"/>
          <w:szCs w:val="28"/>
        </w:rPr>
        <w:t>.</w:t>
      </w:r>
      <w:r w:rsidRPr="0045437A">
        <w:rPr>
          <w:rFonts w:eastAsia="Calibri"/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15" w:history="1">
        <w:r w:rsidRPr="0045437A">
          <w:rPr>
            <w:rStyle w:val="a4"/>
            <w:rFonts w:eastAsia="Calibri"/>
            <w:bCs/>
            <w:sz w:val="28"/>
            <w:szCs w:val="28"/>
          </w:rPr>
          <w:t>http://gpntb.ru/</w:t>
        </w:r>
      </w:hyperlink>
      <w:r w:rsidRPr="0045437A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;</w:t>
      </w:r>
    </w:p>
    <w:p w:rsidR="00026C1E" w:rsidRPr="00A80460" w:rsidRDefault="00026C1E" w:rsidP="00026C1E">
      <w:pPr>
        <w:widowControl/>
        <w:tabs>
          <w:tab w:val="left" w:pos="124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 w:rsidRPr="00A80460">
        <w:rPr>
          <w:rFonts w:eastAsia="Calibri"/>
          <w:bCs/>
          <w:sz w:val="28"/>
          <w:szCs w:val="28"/>
        </w:rPr>
        <w:t>.</w:t>
      </w:r>
      <w:r w:rsidRPr="00A80460">
        <w:rPr>
          <w:rFonts w:eastAsia="Calibri"/>
          <w:bCs/>
          <w:sz w:val="28"/>
          <w:szCs w:val="28"/>
        </w:rPr>
        <w:tab/>
        <w:t xml:space="preserve">Информационные технологии управления. Галактика Управление строительством [Электронный ресурс]-Режим доступа: </w:t>
      </w:r>
      <w:hyperlink r:id="rId16" w:history="1">
        <w:r w:rsidRPr="00A80460">
          <w:rPr>
            <w:rFonts w:eastAsia="Calibri"/>
            <w:bCs/>
            <w:sz w:val="28"/>
            <w:szCs w:val="28"/>
            <w:u w:val="single"/>
          </w:rPr>
          <w:t>http://galaktika.spb.ru/solutions/business_suite/building/</w:t>
        </w:r>
      </w:hyperlink>
      <w:r w:rsidRPr="00A80460">
        <w:rPr>
          <w:rFonts w:eastAsia="Calibri"/>
          <w:bCs/>
          <w:sz w:val="28"/>
          <w:szCs w:val="28"/>
        </w:rPr>
        <w:t>, свободный;</w:t>
      </w:r>
    </w:p>
    <w:p w:rsidR="00026C1E" w:rsidRPr="007940C4" w:rsidRDefault="00026C1E" w:rsidP="00026C1E">
      <w:pPr>
        <w:widowControl/>
        <w:tabs>
          <w:tab w:val="left" w:pos="1418"/>
        </w:tabs>
        <w:autoSpaceDN w:val="0"/>
        <w:spacing w:line="240" w:lineRule="auto"/>
        <w:ind w:firstLine="709"/>
        <w:rPr>
          <w:bCs/>
          <w:color w:val="000000"/>
          <w:sz w:val="28"/>
          <w:szCs w:val="28"/>
        </w:rPr>
      </w:pPr>
    </w:p>
    <w:p w:rsidR="00026C1E" w:rsidRDefault="00026C1E" w:rsidP="00026C1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1B14F0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026C1E" w:rsidRDefault="00026C1E" w:rsidP="00026C1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26C1E" w:rsidRPr="00CE388E" w:rsidRDefault="00026C1E" w:rsidP="00026C1E">
      <w:pPr>
        <w:widowControl/>
        <w:spacing w:line="240" w:lineRule="auto"/>
        <w:ind w:firstLine="851"/>
        <w:rPr>
          <w:bCs/>
          <w:sz w:val="28"/>
        </w:rPr>
      </w:pPr>
      <w:r w:rsidRPr="00CE388E">
        <w:rPr>
          <w:bCs/>
          <w:sz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026C1E" w:rsidRPr="00C21B2E" w:rsidRDefault="00026C1E" w:rsidP="00026C1E">
      <w:pPr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практике:</w:t>
      </w:r>
    </w:p>
    <w:p w:rsidR="00026C1E" w:rsidRPr="00C21B2E" w:rsidRDefault="00026C1E" w:rsidP="00026C1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онлайн-энциклопедии и справочники, электронные учебные и учебно-методические материалы)</w:t>
      </w:r>
      <w:r w:rsidRPr="008851BE">
        <w:rPr>
          <w:bCs/>
          <w:sz w:val="28"/>
          <w:szCs w:val="28"/>
        </w:rPr>
        <w:t>;</w:t>
      </w:r>
    </w:p>
    <w:p w:rsidR="00026C1E" w:rsidRPr="00C21B2E" w:rsidRDefault="00026C1E" w:rsidP="00026C1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026C1E" w:rsidRDefault="00026C1E" w:rsidP="00026C1E">
      <w:pPr>
        <w:spacing w:line="240" w:lineRule="auto"/>
        <w:rPr>
          <w:bCs/>
          <w:sz w:val="28"/>
        </w:rPr>
      </w:pPr>
      <w:r w:rsidRPr="00026C1E">
        <w:rPr>
          <w:bCs/>
          <w:sz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</w:t>
      </w:r>
      <w:r w:rsidRPr="00026C1E">
        <w:rPr>
          <w:bCs/>
          <w:sz w:val="28"/>
        </w:rPr>
        <w:lastRenderedPageBreak/>
        <w:t xml:space="preserve">самостоятельной работы: операционная система Windows, MS Office. </w:t>
      </w:r>
    </w:p>
    <w:p w:rsidR="008A0CB8" w:rsidRDefault="008A0CB8" w:rsidP="00026C1E">
      <w:pPr>
        <w:spacing w:line="240" w:lineRule="auto"/>
        <w:rPr>
          <w:bCs/>
          <w:sz w:val="28"/>
        </w:rPr>
      </w:pPr>
    </w:p>
    <w:p w:rsidR="008A0CB8" w:rsidRPr="00D2714B" w:rsidRDefault="008A0CB8" w:rsidP="008A0C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8A0CB8" w:rsidRDefault="008A0CB8" w:rsidP="008A0CB8">
      <w:pPr>
        <w:widowControl/>
        <w:spacing w:line="240" w:lineRule="auto"/>
        <w:ind w:firstLine="851"/>
        <w:rPr>
          <w:bCs/>
          <w:sz w:val="28"/>
        </w:rPr>
      </w:pPr>
    </w:p>
    <w:p w:rsidR="008A0CB8" w:rsidRPr="00C21B2E" w:rsidRDefault="008A0CB8" w:rsidP="008A0CB8">
      <w:pPr>
        <w:spacing w:line="240" w:lineRule="auto"/>
        <w:ind w:firstLine="851"/>
        <w:rPr>
          <w:bCs/>
          <w:sz w:val="28"/>
        </w:rPr>
      </w:pPr>
      <w:r w:rsidRPr="00C21B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C21B2E">
        <w:rPr>
          <w:sz w:val="28"/>
          <w:szCs w:val="28"/>
        </w:rPr>
        <w:t>38.04.01 - Экономика</w:t>
      </w:r>
      <w:r w:rsidRPr="00C21B2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A0CB8" w:rsidRPr="00C21B2E" w:rsidRDefault="008A0CB8" w:rsidP="008A0CB8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 xml:space="preserve">Она содержит специальные помещения </w:t>
      </w:r>
      <w:r>
        <w:rPr>
          <w:bCs/>
          <w:sz w:val="28"/>
          <w:szCs w:val="28"/>
        </w:rPr>
        <w:t>–</w:t>
      </w:r>
      <w:r w:rsidRPr="00C21B2E">
        <w:rPr>
          <w:bCs/>
          <w:sz w:val="28"/>
          <w:szCs w:val="28"/>
        </w:rPr>
        <w:t xml:space="preserve">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A0CB8" w:rsidRPr="00C21B2E" w:rsidRDefault="008A0CB8" w:rsidP="008A0CB8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A0CB8" w:rsidRDefault="008A0CB8" w:rsidP="008A0CB8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156F3" w:rsidRDefault="00D156F3" w:rsidP="00D156F3">
      <w:pPr>
        <w:spacing w:line="240" w:lineRule="auto"/>
        <w:ind w:firstLine="0"/>
        <w:rPr>
          <w:bCs/>
          <w:sz w:val="28"/>
          <w:szCs w:val="28"/>
        </w:rPr>
      </w:pPr>
    </w:p>
    <w:p w:rsidR="00D156F3" w:rsidRDefault="00D156F3" w:rsidP="00D156F3">
      <w:pPr>
        <w:spacing w:line="240" w:lineRule="auto"/>
        <w:ind w:firstLine="0"/>
        <w:rPr>
          <w:bCs/>
          <w:sz w:val="28"/>
          <w:szCs w:val="28"/>
        </w:rPr>
      </w:pPr>
    </w:p>
    <w:p w:rsidR="008A0CB8" w:rsidRPr="00026C1E" w:rsidRDefault="00D156F3" w:rsidP="00D156F3">
      <w:pPr>
        <w:spacing w:line="240" w:lineRule="auto"/>
        <w:ind w:firstLine="0"/>
        <w:rPr>
          <w:bCs/>
          <w:sz w:val="28"/>
        </w:rPr>
      </w:pPr>
      <w:bookmarkStart w:id="0" w:name="_GoBack"/>
      <w:r>
        <w:rPr>
          <w:bCs/>
          <w:noProof/>
          <w:sz w:val="28"/>
          <w:szCs w:val="28"/>
        </w:rPr>
        <w:drawing>
          <wp:inline distT="0" distB="0" distL="0" distR="0">
            <wp:extent cx="6271260" cy="123601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10" cy="12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0CB8" w:rsidRPr="0002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6F9"/>
    <w:multiLevelType w:val="hybridMultilevel"/>
    <w:tmpl w:val="0B6EDE6E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80A23"/>
    <w:multiLevelType w:val="hybridMultilevel"/>
    <w:tmpl w:val="1040AC14"/>
    <w:lvl w:ilvl="0" w:tplc="1BD2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3508D"/>
    <w:multiLevelType w:val="hybridMultilevel"/>
    <w:tmpl w:val="07EC666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0071C4"/>
    <w:multiLevelType w:val="hybridMultilevel"/>
    <w:tmpl w:val="8B6AEE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93A1945"/>
    <w:multiLevelType w:val="hybridMultilevel"/>
    <w:tmpl w:val="36A26F6A"/>
    <w:lvl w:ilvl="0" w:tplc="1BD2B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8B216F8"/>
    <w:multiLevelType w:val="hybridMultilevel"/>
    <w:tmpl w:val="CE005654"/>
    <w:lvl w:ilvl="0" w:tplc="459AA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E56B00"/>
    <w:multiLevelType w:val="hybridMultilevel"/>
    <w:tmpl w:val="3568615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160702"/>
    <w:multiLevelType w:val="hybridMultilevel"/>
    <w:tmpl w:val="FD26414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51C73EF"/>
    <w:multiLevelType w:val="hybridMultilevel"/>
    <w:tmpl w:val="44C6C910"/>
    <w:lvl w:ilvl="0" w:tplc="15D884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2D"/>
    <w:rsid w:val="00026C1E"/>
    <w:rsid w:val="006D7667"/>
    <w:rsid w:val="008A0CB8"/>
    <w:rsid w:val="00BC042D"/>
    <w:rsid w:val="00D156F3"/>
    <w:rsid w:val="00D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67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C1E"/>
    <w:pPr>
      <w:ind w:left="720"/>
      <w:contextualSpacing/>
    </w:pPr>
  </w:style>
  <w:style w:type="character" w:styleId="a4">
    <w:name w:val="Hyperlink"/>
    <w:uiPriority w:val="99"/>
    <w:unhideWhenUsed/>
    <w:rsid w:val="00026C1E"/>
    <w:rPr>
      <w:color w:val="0000FF"/>
      <w:u w:val="single"/>
    </w:rPr>
  </w:style>
  <w:style w:type="paragraph" w:styleId="a5">
    <w:name w:val="No Spacing"/>
    <w:uiPriority w:val="1"/>
    <w:qFormat/>
    <w:rsid w:val="00026C1E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6F3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67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C1E"/>
    <w:pPr>
      <w:ind w:left="720"/>
      <w:contextualSpacing/>
    </w:pPr>
  </w:style>
  <w:style w:type="character" w:styleId="a4">
    <w:name w:val="Hyperlink"/>
    <w:uiPriority w:val="99"/>
    <w:unhideWhenUsed/>
    <w:rsid w:val="00026C1E"/>
    <w:rPr>
      <w:color w:val="0000FF"/>
      <w:u w:val="single"/>
    </w:rPr>
  </w:style>
  <w:style w:type="paragraph" w:styleId="a5">
    <w:name w:val="No Spacing"/>
    <w:uiPriority w:val="1"/>
    <w:qFormat/>
    <w:rsid w:val="00026C1E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6F3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" TargetMode="External"/><Relationship Id="rId13" Type="http://schemas.openxmlformats.org/officeDocument/2006/relationships/hyperlink" Target="http://nlr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" TargetMode="External"/><Relationship Id="rId12" Type="http://schemas.openxmlformats.org/officeDocument/2006/relationships/hyperlink" Target="http://base.consultant.ru/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galaktika.spb.ru/solutions/business_suite/buildin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gpnt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pntb.ru/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consultant.ru/" TargetMode="External"/><Relationship Id="rId14" Type="http://schemas.openxmlformats.org/officeDocument/2006/relationships/hyperlink" Target="http://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ЭМС</cp:lastModifiedBy>
  <cp:revision>4</cp:revision>
  <dcterms:created xsi:type="dcterms:W3CDTF">2018-05-29T08:04:00Z</dcterms:created>
  <dcterms:modified xsi:type="dcterms:W3CDTF">2018-05-30T05:44:00Z</dcterms:modified>
</cp:coreProperties>
</file>