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0" w:rsidRP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D710A0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710A0">
        <w:rPr>
          <w:sz w:val="28"/>
          <w:szCs w:val="28"/>
        </w:rPr>
        <w:t>О ПГУПС)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5B1547">
        <w:rPr>
          <w:sz w:val="28"/>
          <w:szCs w:val="28"/>
        </w:rPr>
        <w:t>Электрическая тяга</w:t>
      </w:r>
      <w:r>
        <w:rPr>
          <w:sz w:val="28"/>
          <w:szCs w:val="28"/>
        </w:rPr>
        <w:t>»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952EB">
      <w:pPr>
        <w:spacing w:line="360" w:lineRule="auto"/>
        <w:rPr>
          <w:sz w:val="28"/>
          <w:szCs w:val="28"/>
        </w:rPr>
      </w:pPr>
    </w:p>
    <w:p w:rsidR="00D952EB" w:rsidRDefault="00D952EB" w:rsidP="00D952EB">
      <w:pPr>
        <w:spacing w:line="360" w:lineRule="auto"/>
        <w:rPr>
          <w:sz w:val="28"/>
          <w:szCs w:val="28"/>
        </w:rPr>
      </w:pPr>
    </w:p>
    <w:p w:rsidR="00D952EB" w:rsidRDefault="00D952EB" w:rsidP="00D952EB">
      <w:pPr>
        <w:spacing w:line="360" w:lineRule="auto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D952EB" w:rsidRDefault="00D952EB" w:rsidP="00D710A0">
      <w:pPr>
        <w:spacing w:line="360" w:lineRule="auto"/>
        <w:ind w:left="5245"/>
        <w:rPr>
          <w:sz w:val="28"/>
          <w:szCs w:val="28"/>
        </w:rPr>
      </w:pPr>
    </w:p>
    <w:p w:rsidR="00D952EB" w:rsidRDefault="00D952EB" w:rsidP="00D710A0">
      <w:pPr>
        <w:spacing w:line="360" w:lineRule="auto"/>
        <w:ind w:left="5245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D710A0" w:rsidRDefault="00D710A0" w:rsidP="00D71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05618" w:rsidRPr="00D05618" w:rsidRDefault="00D952EB" w:rsidP="00D710A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практики</w:t>
      </w:r>
    </w:p>
    <w:p w:rsidR="00B01D57" w:rsidRPr="00D746C1" w:rsidRDefault="00B01D57" w:rsidP="00B01D57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Преддипломная </w:t>
      </w:r>
      <w:proofErr w:type="gramStart"/>
      <w:r>
        <w:rPr>
          <w:sz w:val="28"/>
          <w:szCs w:val="28"/>
        </w:rPr>
        <w:t>практика »</w:t>
      </w:r>
      <w:proofErr w:type="gramEnd"/>
      <w:r>
        <w:rPr>
          <w:sz w:val="28"/>
          <w:szCs w:val="28"/>
        </w:rPr>
        <w:t xml:space="preserve"> (Б2.П.2</w:t>
      </w:r>
      <w:r w:rsidRPr="00D746C1">
        <w:rPr>
          <w:sz w:val="28"/>
          <w:szCs w:val="28"/>
        </w:rPr>
        <w:t>)</w:t>
      </w:r>
    </w:p>
    <w:p w:rsidR="00B01D57" w:rsidRPr="00883E0E" w:rsidRDefault="00B01D57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1D57" w:rsidRPr="00883E0E" w:rsidRDefault="00B01D57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883E0E">
        <w:rPr>
          <w:rFonts w:eastAsia="Times New Roman"/>
          <w:sz w:val="28"/>
          <w:szCs w:val="28"/>
        </w:rPr>
        <w:t>для направления</w:t>
      </w:r>
    </w:p>
    <w:p w:rsidR="00B01D57" w:rsidRPr="00883E0E" w:rsidRDefault="00B01D57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883E0E">
        <w:rPr>
          <w:rFonts w:eastAsia="Times New Roman"/>
          <w:sz w:val="28"/>
          <w:szCs w:val="28"/>
        </w:rPr>
        <w:t>13.03.02 «Электроэнергетика и электротехника»</w:t>
      </w:r>
    </w:p>
    <w:p w:rsidR="00B01D57" w:rsidRPr="00883E0E" w:rsidRDefault="00B01D57" w:rsidP="00B01D57">
      <w:pPr>
        <w:autoSpaceDE w:val="0"/>
        <w:autoSpaceDN w:val="0"/>
        <w:rPr>
          <w:rFonts w:eastAsia="Times New Roman"/>
          <w:sz w:val="28"/>
          <w:szCs w:val="28"/>
        </w:rPr>
      </w:pPr>
    </w:p>
    <w:p w:rsidR="00B01D57" w:rsidRPr="00883E0E" w:rsidRDefault="00B01D57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883E0E">
        <w:rPr>
          <w:rFonts w:eastAsia="Times New Roman"/>
          <w:sz w:val="28"/>
          <w:szCs w:val="28"/>
        </w:rPr>
        <w:t xml:space="preserve">по профилю </w:t>
      </w:r>
    </w:p>
    <w:p w:rsidR="00B01D57" w:rsidRDefault="00B01D57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883E0E">
        <w:rPr>
          <w:rFonts w:eastAsia="Times New Roman"/>
          <w:sz w:val="28"/>
          <w:szCs w:val="28"/>
        </w:rPr>
        <w:t>«Электрический транспорт»</w:t>
      </w:r>
    </w:p>
    <w:p w:rsidR="001846A1" w:rsidRDefault="001846A1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1846A1" w:rsidRDefault="001846A1" w:rsidP="00B01D5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D710A0" w:rsidRDefault="00D710A0" w:rsidP="001846A1">
      <w:pPr>
        <w:rPr>
          <w:sz w:val="28"/>
          <w:szCs w:val="28"/>
        </w:rPr>
      </w:pPr>
    </w:p>
    <w:p w:rsidR="001846A1" w:rsidRDefault="001846A1" w:rsidP="001846A1">
      <w:pPr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1846A1" w:rsidP="001846A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B01D57" w:rsidRDefault="00B01D57" w:rsidP="00D710A0">
      <w:pPr>
        <w:jc w:val="center"/>
        <w:rPr>
          <w:sz w:val="28"/>
          <w:szCs w:val="28"/>
        </w:rPr>
      </w:pPr>
    </w:p>
    <w:p w:rsidR="001846A1" w:rsidRDefault="001846A1" w:rsidP="00D710A0">
      <w:pPr>
        <w:jc w:val="center"/>
        <w:rPr>
          <w:sz w:val="28"/>
          <w:szCs w:val="28"/>
        </w:rPr>
      </w:pPr>
    </w:p>
    <w:p w:rsidR="001846A1" w:rsidRDefault="001846A1" w:rsidP="00D710A0">
      <w:pPr>
        <w:jc w:val="center"/>
        <w:rPr>
          <w:sz w:val="28"/>
          <w:szCs w:val="28"/>
        </w:rPr>
      </w:pPr>
    </w:p>
    <w:p w:rsidR="001846A1" w:rsidRDefault="001846A1" w:rsidP="00D710A0">
      <w:pPr>
        <w:jc w:val="center"/>
        <w:rPr>
          <w:sz w:val="28"/>
          <w:szCs w:val="28"/>
        </w:rPr>
      </w:pPr>
    </w:p>
    <w:p w:rsidR="00B01D57" w:rsidRDefault="00B01D57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710A0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952EB" w:rsidRPr="00104973" w:rsidRDefault="00D710A0" w:rsidP="00D952EB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952EB" w:rsidRPr="00B539AE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2E4484" wp14:editId="00077AD0">
            <wp:simplePos x="0" y="0"/>
            <wp:positionH relativeFrom="column">
              <wp:posOffset>-1076325</wp:posOffset>
            </wp:positionH>
            <wp:positionV relativeFrom="paragraph">
              <wp:posOffset>-746125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2EB" w:rsidRPr="00104973">
        <w:rPr>
          <w:rFonts w:eastAsia="Times New Roman"/>
          <w:sz w:val="28"/>
          <w:szCs w:val="28"/>
        </w:rPr>
        <w:t>ЛИСТ СОГЛАСОВАНИЙ</w:t>
      </w:r>
    </w:p>
    <w:p w:rsidR="00D952EB" w:rsidRPr="00104973" w:rsidRDefault="00D952EB" w:rsidP="00D952EB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D952EB" w:rsidRPr="00104973" w:rsidRDefault="00D952EB" w:rsidP="00D952EB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Рабочая программа рассмотрена и обсуждена на заседании кафедры «</w:t>
      </w:r>
      <w:r>
        <w:rPr>
          <w:rFonts w:eastAsia="Times New Roman"/>
          <w:sz w:val="28"/>
          <w:szCs w:val="28"/>
        </w:rPr>
        <w:t>Электрическая тяга</w:t>
      </w:r>
      <w:r w:rsidRPr="00104973">
        <w:rPr>
          <w:rFonts w:eastAsia="Times New Roman"/>
          <w:sz w:val="28"/>
          <w:szCs w:val="28"/>
        </w:rPr>
        <w:t>»</w:t>
      </w: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Заведующий кафедрой «</w:t>
            </w:r>
            <w:r>
              <w:rPr>
                <w:rFonts w:eastAsia="Times New Roman"/>
                <w:sz w:val="28"/>
                <w:szCs w:val="28"/>
              </w:rPr>
              <w:t>Электрическая тяга</w:t>
            </w:r>
            <w:r w:rsidRPr="0010497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А.М. Евстафьев</w:t>
            </w: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52EB" w:rsidRPr="00104973" w:rsidTr="00307952">
        <w:tc>
          <w:tcPr>
            <w:tcW w:w="5070" w:type="dxa"/>
          </w:tcPr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А.М. Евстафьев</w:t>
            </w: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952EB" w:rsidRPr="00104973" w:rsidTr="00307952">
        <w:tc>
          <w:tcPr>
            <w:tcW w:w="5070" w:type="dxa"/>
          </w:tcPr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rFonts w:eastAsia="Times New Roman"/>
                <w:sz w:val="28"/>
                <w:szCs w:val="28"/>
              </w:rPr>
              <w:t>Транспортные и энергетические системы</w:t>
            </w:r>
            <w:r w:rsidRPr="0010497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Д.Н. Курилкин</w:t>
            </w: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710A0" w:rsidRDefault="00D710A0" w:rsidP="00D710A0">
      <w:pPr>
        <w:tabs>
          <w:tab w:val="left" w:pos="851"/>
        </w:tabs>
        <w:rPr>
          <w:sz w:val="28"/>
          <w:szCs w:val="28"/>
        </w:rPr>
      </w:pPr>
    </w:p>
    <w:p w:rsidR="00D710A0" w:rsidRPr="00D952EB" w:rsidRDefault="00D710A0" w:rsidP="00D952E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1. </w:t>
      </w:r>
      <w:r w:rsidR="00387015" w:rsidRPr="00107D6B">
        <w:rPr>
          <w:rFonts w:eastAsia="Times New Roman"/>
          <w:b/>
          <w:bCs/>
          <w:sz w:val="28"/>
          <w:szCs w:val="28"/>
        </w:rPr>
        <w:t>Вид</w:t>
      </w:r>
      <w:r w:rsidR="00387015">
        <w:rPr>
          <w:rFonts w:eastAsia="Times New Roman"/>
          <w:b/>
          <w:bCs/>
          <w:sz w:val="28"/>
          <w:szCs w:val="28"/>
        </w:rPr>
        <w:t xml:space="preserve"> </w:t>
      </w:r>
      <w:r w:rsidR="00387015" w:rsidRPr="00107D6B">
        <w:rPr>
          <w:rFonts w:eastAsia="Times New Roman"/>
          <w:b/>
          <w:bCs/>
          <w:sz w:val="28"/>
          <w:szCs w:val="28"/>
        </w:rPr>
        <w:t>практики, способы и формы ее проведения</w:t>
      </w:r>
    </w:p>
    <w:p w:rsidR="00387015" w:rsidRPr="00387015" w:rsidRDefault="00387015" w:rsidP="00387015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</w:p>
    <w:p w:rsidR="00B01D57" w:rsidRPr="00D746C1" w:rsidRDefault="00B01D57" w:rsidP="00B01D5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ВО, утвержденным «03» сентября 2015 г., приказ № 955 по направлению 13.03.02. «Электроэнергетика и электротехника», по виду учебной работы «Преддипломная практик» </w:t>
      </w:r>
      <w:r w:rsidRPr="00D746C1">
        <w:rPr>
          <w:sz w:val="28"/>
          <w:szCs w:val="28"/>
        </w:rPr>
        <w:t>(Б</w:t>
      </w:r>
      <w:proofErr w:type="gramStart"/>
      <w:r w:rsidRPr="00D746C1"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2</w:t>
      </w:r>
      <w:r w:rsidRPr="00D746C1">
        <w:rPr>
          <w:sz w:val="28"/>
          <w:szCs w:val="28"/>
        </w:rPr>
        <w:t>).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color w:val="FF0000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 xml:space="preserve">Вид практики – </w:t>
      </w:r>
      <w:r w:rsidR="009C5228">
        <w:rPr>
          <w:rFonts w:eastAsia="Times New Roman"/>
          <w:sz w:val="28"/>
          <w:szCs w:val="28"/>
        </w:rPr>
        <w:t>преддипломная</w:t>
      </w:r>
      <w:r w:rsidRPr="00387015">
        <w:rPr>
          <w:rFonts w:eastAsia="Times New Roman"/>
          <w:sz w:val="28"/>
          <w:szCs w:val="28"/>
        </w:rPr>
        <w:t>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Тип практики: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Способ проведения практики – стационарная или выездная.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Практика проводится дискретно по видам практик.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 xml:space="preserve">Практика проводится в следующей форме: дискретно </w:t>
      </w:r>
      <w:r w:rsidR="00D952EB">
        <w:rPr>
          <w:rFonts w:eastAsia="Times New Roman"/>
          <w:sz w:val="28"/>
          <w:szCs w:val="28"/>
        </w:rPr>
        <w:t>–</w:t>
      </w:r>
      <w:r w:rsidRPr="00387015">
        <w:rPr>
          <w:rFonts w:eastAsia="Times New Roman"/>
          <w:sz w:val="28"/>
          <w:szCs w:val="28"/>
        </w:rPr>
        <w:t xml:space="preserve"> по видам практик – путем выделения в календарном учебном графике </w:t>
      </w:r>
      <w:r w:rsidR="00D952EB" w:rsidRPr="00387015">
        <w:rPr>
          <w:rFonts w:eastAsia="Times New Roman"/>
          <w:sz w:val="28"/>
          <w:szCs w:val="28"/>
        </w:rPr>
        <w:t>непрерывного периода</w:t>
      </w:r>
      <w:r w:rsidRPr="00387015">
        <w:rPr>
          <w:rFonts w:eastAsia="Times New Roman"/>
          <w:sz w:val="28"/>
          <w:szCs w:val="28"/>
        </w:rPr>
        <w:t xml:space="preserve"> учебного </w:t>
      </w:r>
      <w:r w:rsidR="00D952EB" w:rsidRPr="00387015">
        <w:rPr>
          <w:rFonts w:eastAsia="Times New Roman"/>
          <w:sz w:val="28"/>
          <w:szCs w:val="28"/>
        </w:rPr>
        <w:t>времени для</w:t>
      </w:r>
      <w:r w:rsidRPr="00387015">
        <w:rPr>
          <w:rFonts w:eastAsia="Times New Roman"/>
          <w:sz w:val="28"/>
          <w:szCs w:val="28"/>
        </w:rPr>
        <w:t xml:space="preserve"> проведения практики.</w:t>
      </w:r>
    </w:p>
    <w:p w:rsidR="00387015" w:rsidRPr="00387015" w:rsidRDefault="00D952EB" w:rsidP="0038701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87015" w:rsidRPr="00387015">
        <w:rPr>
          <w:bCs/>
          <w:sz w:val="28"/>
          <w:szCs w:val="28"/>
        </w:rPr>
        <w:t>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</w:t>
      </w:r>
      <w:r w:rsidR="006C4426">
        <w:rPr>
          <w:bCs/>
          <w:sz w:val="28"/>
          <w:szCs w:val="28"/>
        </w:rPr>
        <w:t xml:space="preserve"> (направлению)</w:t>
      </w:r>
      <w:r w:rsidR="00387015" w:rsidRPr="00387015">
        <w:rPr>
          <w:bCs/>
          <w:sz w:val="28"/>
          <w:szCs w:val="28"/>
        </w:rPr>
        <w:t xml:space="preserve"> подготовки, в студенческих производственных отрядах.</w:t>
      </w:r>
    </w:p>
    <w:p w:rsidR="00D710A0" w:rsidRPr="00871C48" w:rsidRDefault="00D710A0" w:rsidP="00871C48">
      <w:pPr>
        <w:pStyle w:val="1"/>
        <w:ind w:left="0" w:firstLine="851"/>
        <w:jc w:val="both"/>
      </w:pPr>
      <w:r>
        <w:rPr>
          <w:rFonts w:cs="Times New Roman"/>
          <w:szCs w:val="28"/>
        </w:rPr>
        <w:t xml:space="preserve">Целью </w:t>
      </w:r>
      <w:r w:rsidR="009C5228">
        <w:rPr>
          <w:rFonts w:cs="Times New Roman"/>
          <w:szCs w:val="28"/>
        </w:rPr>
        <w:t>преддипломной</w:t>
      </w:r>
      <w:r w:rsidR="00387015">
        <w:rPr>
          <w:rFonts w:cs="Times New Roman"/>
          <w:szCs w:val="28"/>
        </w:rPr>
        <w:t xml:space="preserve"> практики</w:t>
      </w:r>
      <w:r>
        <w:rPr>
          <w:rFonts w:cs="Times New Roman"/>
          <w:szCs w:val="28"/>
        </w:rPr>
        <w:t xml:space="preserve"> является </w:t>
      </w:r>
      <w:r>
        <w:rPr>
          <w:bCs/>
          <w:szCs w:val="28"/>
        </w:rPr>
        <w:t xml:space="preserve">получение </w:t>
      </w:r>
      <w:r w:rsidR="00387015">
        <w:rPr>
          <w:bCs/>
          <w:szCs w:val="28"/>
        </w:rPr>
        <w:t>студентами практических навыков</w:t>
      </w:r>
      <w:r>
        <w:rPr>
          <w:bCs/>
          <w:szCs w:val="28"/>
        </w:rPr>
        <w:t xml:space="preserve"> </w:t>
      </w:r>
      <w:r>
        <w:t xml:space="preserve">в области </w:t>
      </w:r>
      <w:r w:rsidR="00871C48">
        <w:t>эксплуатации, технического обслуживания и ремонта электрического подвижного состава</w:t>
      </w:r>
      <w:r>
        <w:t>.</w:t>
      </w:r>
    </w:p>
    <w:p w:rsidR="00D710A0" w:rsidRDefault="00D710A0" w:rsidP="00D710A0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710A0" w:rsidRDefault="00D710A0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методов </w:t>
      </w:r>
      <w:r w:rsidR="00871C48">
        <w:rPr>
          <w:color w:val="auto"/>
          <w:sz w:val="28"/>
          <w:szCs w:val="28"/>
        </w:rPr>
        <w:t>ремонта и технического обслуживания ЭПС</w:t>
      </w:r>
      <w:r>
        <w:rPr>
          <w:color w:val="auto"/>
          <w:sz w:val="28"/>
          <w:szCs w:val="28"/>
        </w:rPr>
        <w:t>;</w:t>
      </w:r>
    </w:p>
    <w:p w:rsidR="00D710A0" w:rsidRDefault="00D710A0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новых технологий </w:t>
      </w:r>
      <w:r w:rsidR="00871C48">
        <w:rPr>
          <w:color w:val="auto"/>
          <w:sz w:val="28"/>
          <w:szCs w:val="28"/>
        </w:rPr>
        <w:t>эксплуатации и ремонта ЭПС</w:t>
      </w:r>
      <w:r>
        <w:rPr>
          <w:color w:val="auto"/>
          <w:sz w:val="28"/>
          <w:szCs w:val="28"/>
        </w:rPr>
        <w:t>;</w:t>
      </w:r>
    </w:p>
    <w:p w:rsidR="00D710A0" w:rsidRDefault="00D710A0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приобретение знаний для </w:t>
      </w:r>
      <w:r w:rsidR="00871C48">
        <w:rPr>
          <w:color w:val="auto"/>
          <w:sz w:val="28"/>
          <w:szCs w:val="28"/>
        </w:rPr>
        <w:t>будущей успешной инженерной деятельности</w:t>
      </w:r>
      <w:r>
        <w:rPr>
          <w:color w:val="auto"/>
          <w:sz w:val="28"/>
          <w:szCs w:val="28"/>
        </w:rPr>
        <w:t>;</w:t>
      </w:r>
    </w:p>
    <w:p w:rsidR="00D710A0" w:rsidRDefault="000A15BF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навыками </w:t>
      </w:r>
      <w:r w:rsidR="00871C48">
        <w:rPr>
          <w:color w:val="auto"/>
          <w:sz w:val="28"/>
          <w:szCs w:val="28"/>
        </w:rPr>
        <w:t>по самостоятельному решению производственных задач</w:t>
      </w:r>
      <w:r w:rsidR="00C97A03">
        <w:rPr>
          <w:color w:val="auto"/>
          <w:sz w:val="28"/>
          <w:szCs w:val="28"/>
        </w:rPr>
        <w:t>.</w:t>
      </w:r>
    </w:p>
    <w:p w:rsidR="00D710A0" w:rsidRDefault="00D710A0" w:rsidP="00D710A0">
      <w:pPr>
        <w:pStyle w:val="1"/>
        <w:ind w:left="0" w:firstLine="851"/>
        <w:jc w:val="both"/>
        <w:rPr>
          <w:rFonts w:cs="Times New Roman"/>
          <w:szCs w:val="28"/>
        </w:rPr>
      </w:pPr>
    </w:p>
    <w:p w:rsidR="00D710A0" w:rsidRDefault="00D710A0" w:rsidP="004C70A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7015" w:rsidRPr="00107D6B">
        <w:rPr>
          <w:rFonts w:eastAsia="Times New Roman"/>
          <w:b/>
          <w:bCs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387015" w:rsidRPr="004C70AF" w:rsidRDefault="00387015" w:rsidP="004C70A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87015" w:rsidRDefault="00387015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387015">
        <w:rPr>
          <w:bCs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3476E6" w:rsidRDefault="003476E6" w:rsidP="00D710A0">
      <w:pPr>
        <w:tabs>
          <w:tab w:val="left" w:pos="0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структуру</w:t>
      </w:r>
      <w:r w:rsidRPr="003476E6">
        <w:rPr>
          <w:sz w:val="28"/>
          <w:szCs w:val="28"/>
          <w:lang w:eastAsia="en-US"/>
        </w:rPr>
        <w:t xml:space="preserve"> ремонтного депо (предприятия по эксп</w:t>
      </w:r>
      <w:r>
        <w:rPr>
          <w:sz w:val="28"/>
          <w:szCs w:val="28"/>
          <w:lang w:eastAsia="en-US"/>
        </w:rPr>
        <w:t>луатации транспорта), технологию и организацию</w:t>
      </w:r>
      <w:r w:rsidRPr="003476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эксплуатации и ремонта, функции</w:t>
      </w:r>
      <w:r w:rsidRPr="003476E6">
        <w:rPr>
          <w:sz w:val="28"/>
          <w:szCs w:val="28"/>
          <w:lang w:eastAsia="en-US"/>
        </w:rPr>
        <w:t xml:space="preserve"> основных и вспомогательных цехов участков </w:t>
      </w:r>
      <w:r>
        <w:rPr>
          <w:sz w:val="28"/>
          <w:szCs w:val="28"/>
          <w:lang w:eastAsia="en-US"/>
        </w:rPr>
        <w:t>и отделов предприятия, принципы</w:t>
      </w:r>
      <w:r w:rsidRPr="003476E6">
        <w:rPr>
          <w:sz w:val="28"/>
          <w:szCs w:val="28"/>
          <w:lang w:eastAsia="en-US"/>
        </w:rPr>
        <w:t xml:space="preserve"> управления производством, финансирования и отчетности в пределах</w:t>
      </w:r>
      <w:r>
        <w:rPr>
          <w:sz w:val="28"/>
          <w:szCs w:val="28"/>
          <w:lang w:eastAsia="en-US"/>
        </w:rPr>
        <w:t xml:space="preserve"> предприятия, пути</w:t>
      </w:r>
      <w:r w:rsidRPr="003476E6">
        <w:rPr>
          <w:sz w:val="28"/>
          <w:szCs w:val="28"/>
          <w:lang w:eastAsia="en-US"/>
        </w:rPr>
        <w:t xml:space="preserve"> улучшения технико-экономических показателей </w:t>
      </w:r>
      <w:r w:rsidRPr="003476E6">
        <w:rPr>
          <w:sz w:val="28"/>
          <w:szCs w:val="28"/>
          <w:lang w:eastAsia="en-US"/>
        </w:rPr>
        <w:lastRenderedPageBreak/>
        <w:t>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3476E6" w:rsidRDefault="003476E6" w:rsidP="00D710A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38F">
        <w:rPr>
          <w:sz w:val="28"/>
          <w:szCs w:val="28"/>
        </w:rPr>
        <w:t>выполнять обязанности по занимаемой должности в соответствии с действующими правилами и инструкциями</w:t>
      </w:r>
      <w:r>
        <w:rPr>
          <w:b/>
          <w:bCs/>
          <w:sz w:val="28"/>
          <w:szCs w:val="28"/>
        </w:rPr>
        <w:t xml:space="preserve"> </w:t>
      </w:r>
    </w:p>
    <w:p w:rsidR="00D710A0" w:rsidRPr="0059386F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59386F">
        <w:rPr>
          <w:b/>
          <w:bCs/>
          <w:sz w:val="28"/>
          <w:szCs w:val="28"/>
        </w:rPr>
        <w:t>ВЛАДЕТЬ</w:t>
      </w:r>
      <w:r w:rsidRPr="0059386F">
        <w:rPr>
          <w:bCs/>
          <w:sz w:val="28"/>
          <w:szCs w:val="28"/>
        </w:rPr>
        <w:t>:</w:t>
      </w:r>
    </w:p>
    <w:p w:rsidR="00D710A0" w:rsidRPr="0059386F" w:rsidRDefault="003476E6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 w:rsidRPr="0059386F">
        <w:rPr>
          <w:sz w:val="28"/>
          <w:szCs w:val="28"/>
          <w:lang w:eastAsia="en-US"/>
        </w:rPr>
        <w:t>- 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59386F" w:rsidRPr="0059386F" w:rsidRDefault="006C4426" w:rsidP="0059386F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59386F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9386F">
        <w:rPr>
          <w:b/>
          <w:bCs/>
          <w:sz w:val="28"/>
          <w:szCs w:val="28"/>
        </w:rPr>
        <w:t>профессиональных компетенций (ПК)</w:t>
      </w:r>
      <w:r w:rsidRPr="0059386F">
        <w:rPr>
          <w:bCs/>
          <w:sz w:val="28"/>
          <w:szCs w:val="28"/>
        </w:rPr>
        <w:t>: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участвовать в планировании, подготовке и выполнении типовых экспериментальных исследований по заданной методике (ПК-1)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обрабатывать результаты экспериментов (ПК-2)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</w:r>
      <w:proofErr w:type="spellStart"/>
      <w:r w:rsidRPr="0059386F">
        <w:rPr>
          <w:rFonts w:eastAsia="Times New Roman"/>
          <w:sz w:val="28"/>
          <w:szCs w:val="28"/>
        </w:rPr>
        <w:t>энергоэффективные</w:t>
      </w:r>
      <w:proofErr w:type="spellEnd"/>
      <w:r w:rsidRPr="0059386F">
        <w:rPr>
          <w:rFonts w:eastAsia="Times New Roman"/>
          <w:sz w:val="28"/>
          <w:szCs w:val="28"/>
        </w:rPr>
        <w:t xml:space="preserve"> и экологические требования (ПК-3)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проводить обоснование проектных решений (ПК-4)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готовность определять параметры оборудования объектов профессиональной деятельности (ПК-5)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рассчитывать режимы работы объектов профессиональной деятельности (ПК-6)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>-</w:t>
      </w:r>
      <w:r w:rsidRPr="0059386F">
        <w:rPr>
          <w:rFonts w:eastAsia="Times New Roman"/>
          <w:sz w:val="28"/>
          <w:szCs w:val="28"/>
        </w:rPr>
        <w:t>готовность обеспечивать требуемые режимы и заданные параметры технологического процесса по заданной методике (ПК-7)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использовать технические средства для измерения и контроля основных параметров технологического процесса (ПК-8)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составлять и оформлять типовую техническую документацию (ПК-9)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использовать правила техники безопасности, производственной санитарии, пожарной безопасности и нормы охраны труда (ПК-10)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к участию в монтаже элементов оборудования объектов профессиональной деятельности (ПК-11)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готовность к участию в испытаниях вводимого в эксплуатацию электроэнергетического и электротехнического оборудования (ПК-12)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участвовать в пуско-наладочных работах (ПК-13)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 (ПК-14)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способность оценивать техническое состояние и остаточный ресурс оборудования (ПК-15)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t xml:space="preserve">- </w:t>
      </w:r>
      <w:r w:rsidRPr="0059386F">
        <w:rPr>
          <w:rFonts w:eastAsia="Times New Roman"/>
          <w:sz w:val="28"/>
          <w:szCs w:val="28"/>
        </w:rPr>
        <w:t>готовность к участию в выполнении ремонтов оборудования по заданной методике (ПК-16)</w:t>
      </w:r>
    </w:p>
    <w:p w:rsidR="0059386F" w:rsidRPr="0059386F" w:rsidRDefault="0059386F" w:rsidP="0059386F">
      <w:pPr>
        <w:jc w:val="both"/>
        <w:rPr>
          <w:rFonts w:eastAsia="Times New Roman"/>
          <w:sz w:val="28"/>
          <w:szCs w:val="28"/>
        </w:rPr>
      </w:pPr>
      <w:r w:rsidRPr="0059386F">
        <w:rPr>
          <w:bCs/>
          <w:sz w:val="28"/>
          <w:szCs w:val="28"/>
        </w:rPr>
        <w:lastRenderedPageBreak/>
        <w:t xml:space="preserve">- </w:t>
      </w:r>
      <w:r w:rsidRPr="0059386F">
        <w:rPr>
          <w:rFonts w:eastAsia="Times New Roman"/>
          <w:sz w:val="28"/>
          <w:szCs w:val="28"/>
        </w:rPr>
        <w:t>готовность к составлению заявок на оборудование и запасные части и подготовке технической документации на ремонт (ПК-17)</w:t>
      </w:r>
    </w:p>
    <w:p w:rsidR="0059386F" w:rsidRPr="0059386F" w:rsidRDefault="0035733B" w:rsidP="0059386F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59386F">
        <w:rPr>
          <w:sz w:val="28"/>
          <w:szCs w:val="28"/>
          <w:lang w:eastAsia="en-US"/>
        </w:rPr>
        <w:t>- способность координировать деятельность членов коллектива исполнителей (ПК-18)</w:t>
      </w:r>
    </w:p>
    <w:p w:rsidR="0035733B" w:rsidRPr="0059386F" w:rsidRDefault="0035733B" w:rsidP="0059386F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59386F">
        <w:rPr>
          <w:sz w:val="28"/>
          <w:szCs w:val="28"/>
          <w:lang w:eastAsia="en-US"/>
        </w:rPr>
        <w:t>- способность к организации работы малых коллективов исполнителей(ПК-19)</w:t>
      </w:r>
    </w:p>
    <w:p w:rsidR="0035733B" w:rsidRPr="0059386F" w:rsidRDefault="0035733B" w:rsidP="0059386F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59386F">
        <w:rPr>
          <w:sz w:val="28"/>
          <w:szCs w:val="28"/>
          <w:lang w:eastAsia="en-US"/>
        </w:rPr>
        <w:t>- способность к решению задач в области организации и нормирования труда (ПК-20)</w:t>
      </w:r>
    </w:p>
    <w:p w:rsidR="0035733B" w:rsidRPr="0059386F" w:rsidRDefault="0035733B" w:rsidP="0059386F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59386F">
        <w:rPr>
          <w:sz w:val="28"/>
          <w:szCs w:val="28"/>
          <w:lang w:eastAsia="en-US"/>
        </w:rPr>
        <w:t>- готовность к оценке основных производственных фондов (ПК-21)</w:t>
      </w:r>
    </w:p>
    <w:p w:rsidR="00387015" w:rsidRPr="0059386F" w:rsidRDefault="00387015" w:rsidP="0035733B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D710A0" w:rsidRDefault="00D710A0" w:rsidP="00D710A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Место </w:t>
      </w:r>
      <w:r w:rsidR="00387015">
        <w:rPr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 xml:space="preserve"> в структуре основной образовательной программы </w:t>
      </w:r>
    </w:p>
    <w:p w:rsidR="00D05618" w:rsidRDefault="00D05618" w:rsidP="00D710A0">
      <w:pPr>
        <w:ind w:firstLine="851"/>
        <w:jc w:val="center"/>
        <w:rPr>
          <w:b/>
          <w:bCs/>
          <w:sz w:val="28"/>
          <w:szCs w:val="28"/>
        </w:rPr>
      </w:pPr>
    </w:p>
    <w:p w:rsidR="00D710A0" w:rsidRDefault="00387015" w:rsidP="00D71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D710A0">
        <w:rPr>
          <w:sz w:val="28"/>
          <w:szCs w:val="28"/>
        </w:rPr>
        <w:t xml:space="preserve"> «</w:t>
      </w:r>
      <w:r w:rsidR="009C5228">
        <w:rPr>
          <w:sz w:val="28"/>
          <w:szCs w:val="28"/>
        </w:rPr>
        <w:t>Преддипломная</w:t>
      </w:r>
      <w:r w:rsidR="00D710A0">
        <w:rPr>
          <w:sz w:val="28"/>
          <w:szCs w:val="28"/>
        </w:rPr>
        <w:t xml:space="preserve"> практика» (</w:t>
      </w:r>
      <w:r w:rsidR="001F0F4D">
        <w:rPr>
          <w:sz w:val="28"/>
          <w:szCs w:val="28"/>
        </w:rPr>
        <w:t>Б</w:t>
      </w:r>
      <w:proofErr w:type="gramStart"/>
      <w:r w:rsidR="001F0F4D">
        <w:rPr>
          <w:sz w:val="28"/>
          <w:szCs w:val="28"/>
        </w:rPr>
        <w:t>2</w:t>
      </w:r>
      <w:r w:rsidR="00F35A85" w:rsidRPr="00F35A85">
        <w:rPr>
          <w:sz w:val="28"/>
          <w:szCs w:val="28"/>
        </w:rPr>
        <w:t>.П</w:t>
      </w:r>
      <w:r w:rsidR="00B01D57">
        <w:rPr>
          <w:sz w:val="28"/>
          <w:szCs w:val="28"/>
        </w:rPr>
        <w:t>.</w:t>
      </w:r>
      <w:proofErr w:type="gramEnd"/>
      <w:r w:rsidR="00B01D57">
        <w:rPr>
          <w:sz w:val="28"/>
          <w:szCs w:val="28"/>
        </w:rPr>
        <w:t>2</w:t>
      </w:r>
      <w:r w:rsidR="00D05618">
        <w:rPr>
          <w:sz w:val="28"/>
          <w:szCs w:val="28"/>
        </w:rPr>
        <w:t>) относится к</w:t>
      </w:r>
      <w:r w:rsidR="00D710A0">
        <w:rPr>
          <w:bCs/>
          <w:sz w:val="28"/>
          <w:szCs w:val="28"/>
        </w:rPr>
        <w:t xml:space="preserve"> </w:t>
      </w:r>
      <w:r w:rsidR="001F0F4D">
        <w:rPr>
          <w:bCs/>
          <w:sz w:val="28"/>
          <w:szCs w:val="28"/>
        </w:rPr>
        <w:t>Блоку 2</w:t>
      </w:r>
      <w:r w:rsidR="00D710A0">
        <w:rPr>
          <w:sz w:val="28"/>
          <w:szCs w:val="28"/>
        </w:rPr>
        <w:t xml:space="preserve"> и является обязат</w:t>
      </w:r>
      <w:r w:rsidR="001F0F4D">
        <w:rPr>
          <w:sz w:val="28"/>
          <w:szCs w:val="28"/>
        </w:rPr>
        <w:t>ельной</w:t>
      </w:r>
      <w:r w:rsidR="00D710A0">
        <w:rPr>
          <w:sz w:val="28"/>
          <w:szCs w:val="28"/>
        </w:rPr>
        <w:t xml:space="preserve">.   </w:t>
      </w:r>
    </w:p>
    <w:p w:rsidR="00D710A0" w:rsidRDefault="00D710A0" w:rsidP="00D710A0">
      <w:pPr>
        <w:rPr>
          <w:sz w:val="24"/>
          <w:szCs w:val="24"/>
        </w:rPr>
      </w:pPr>
    </w:p>
    <w:p w:rsidR="00D710A0" w:rsidRDefault="00D710A0" w:rsidP="00D710A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Объем </w:t>
      </w:r>
      <w:r w:rsidR="001F0F4D">
        <w:rPr>
          <w:b/>
          <w:bCs/>
          <w:sz w:val="28"/>
          <w:szCs w:val="28"/>
        </w:rPr>
        <w:t>практики и ее продолжительность</w:t>
      </w:r>
    </w:p>
    <w:p w:rsidR="00D05618" w:rsidRDefault="00D05618" w:rsidP="00D710A0">
      <w:pPr>
        <w:ind w:firstLine="851"/>
        <w:jc w:val="center"/>
        <w:rPr>
          <w:b/>
          <w:bCs/>
          <w:sz w:val="28"/>
          <w:szCs w:val="28"/>
        </w:rPr>
      </w:pPr>
    </w:p>
    <w:p w:rsidR="00387015" w:rsidRPr="00107D6B" w:rsidRDefault="00387015" w:rsidP="00387015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>Практика «</w:t>
      </w:r>
      <w:r w:rsidR="009C5228" w:rsidRPr="009C5228">
        <w:rPr>
          <w:sz w:val="28"/>
          <w:szCs w:val="28"/>
        </w:rPr>
        <w:t>Преддипломная</w:t>
      </w:r>
      <w:r w:rsidRPr="00C44B58">
        <w:rPr>
          <w:sz w:val="28"/>
          <w:szCs w:val="28"/>
        </w:rPr>
        <w:t xml:space="preserve"> практика</w:t>
      </w:r>
      <w:r w:rsidRPr="00107D6B">
        <w:rPr>
          <w:rFonts w:eastAsia="Times New Roman"/>
          <w:sz w:val="28"/>
          <w:szCs w:val="28"/>
        </w:rPr>
        <w:t>» (</w:t>
      </w:r>
      <w:r w:rsidR="00B01D57">
        <w:rPr>
          <w:sz w:val="28"/>
          <w:szCs w:val="28"/>
        </w:rPr>
        <w:t>Б</w:t>
      </w:r>
      <w:proofErr w:type="gramStart"/>
      <w:r w:rsidR="00B01D57">
        <w:rPr>
          <w:sz w:val="28"/>
          <w:szCs w:val="28"/>
        </w:rPr>
        <w:t>2.П.</w:t>
      </w:r>
      <w:proofErr w:type="gramEnd"/>
      <w:r w:rsidR="00B01D57">
        <w:rPr>
          <w:sz w:val="28"/>
          <w:szCs w:val="28"/>
        </w:rPr>
        <w:t>2</w:t>
      </w:r>
      <w:r w:rsidRPr="00A87E51">
        <w:rPr>
          <w:rFonts w:eastAsia="Times New Roman"/>
          <w:sz w:val="28"/>
          <w:szCs w:val="28"/>
        </w:rPr>
        <w:t>)</w:t>
      </w:r>
      <w:r w:rsidRPr="00107D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проводится в </w:t>
      </w:r>
      <w:r w:rsidR="009C5228">
        <w:rPr>
          <w:rFonts w:eastAsia="Times New Roman"/>
          <w:sz w:val="28"/>
          <w:szCs w:val="28"/>
        </w:rPr>
        <w:t>зимний</w:t>
      </w:r>
      <w:r>
        <w:rPr>
          <w:rFonts w:eastAsia="Times New Roman"/>
          <w:sz w:val="28"/>
          <w:szCs w:val="28"/>
        </w:rPr>
        <w:t xml:space="preserve"> период. </w:t>
      </w:r>
    </w:p>
    <w:p w:rsidR="004C70AF" w:rsidRDefault="004C70AF" w:rsidP="00D710A0">
      <w:pPr>
        <w:ind w:firstLine="851"/>
        <w:jc w:val="center"/>
        <w:rPr>
          <w:b/>
          <w:bCs/>
          <w:sz w:val="28"/>
          <w:szCs w:val="28"/>
        </w:rPr>
      </w:pPr>
    </w:p>
    <w:p w:rsidR="009C5228" w:rsidRPr="001F0F4D" w:rsidRDefault="009C5228" w:rsidP="009C52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150D59" w:rsidRPr="001F0F4D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A7C6C" w:rsidRPr="005A7C6C" w:rsidTr="00307952">
        <w:trPr>
          <w:jc w:val="center"/>
        </w:trPr>
        <w:tc>
          <w:tcPr>
            <w:tcW w:w="5353" w:type="dxa"/>
            <w:vMerge w:val="restart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7C6C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5A7C6C" w:rsidRPr="005A7C6C" w:rsidTr="00307952">
        <w:trPr>
          <w:jc w:val="center"/>
        </w:trPr>
        <w:tc>
          <w:tcPr>
            <w:tcW w:w="5353" w:type="dxa"/>
            <w:vMerge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7C6C" w:rsidRPr="005A7C6C" w:rsidRDefault="00B01D57" w:rsidP="005A7C6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5A7C6C" w:rsidRPr="005A7C6C" w:rsidTr="00307952">
        <w:trPr>
          <w:trHeight w:val="101"/>
          <w:jc w:val="center"/>
        </w:trPr>
        <w:tc>
          <w:tcPr>
            <w:tcW w:w="5353" w:type="dxa"/>
            <w:vAlign w:val="center"/>
          </w:tcPr>
          <w:p w:rsidR="005A7C6C" w:rsidRPr="005A7C6C" w:rsidRDefault="005A7C6C" w:rsidP="005A7C6C">
            <w:pPr>
              <w:tabs>
                <w:tab w:val="left" w:pos="380"/>
              </w:tabs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5A7C6C" w:rsidRPr="005A7C6C" w:rsidRDefault="00B01D57" w:rsidP="005A7C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108/3</w:t>
            </w:r>
          </w:p>
        </w:tc>
        <w:tc>
          <w:tcPr>
            <w:tcW w:w="2092" w:type="dxa"/>
          </w:tcPr>
          <w:p w:rsidR="005A7C6C" w:rsidRPr="005A7C6C" w:rsidRDefault="00B01D57" w:rsidP="005A7C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108/3</w:t>
            </w:r>
          </w:p>
        </w:tc>
      </w:tr>
      <w:tr w:rsidR="005A7C6C" w:rsidRPr="005A7C6C" w:rsidTr="00307952">
        <w:trPr>
          <w:trHeight w:val="141"/>
          <w:jc w:val="center"/>
        </w:trPr>
        <w:tc>
          <w:tcPr>
            <w:tcW w:w="5353" w:type="dxa"/>
            <w:vAlign w:val="center"/>
          </w:tcPr>
          <w:p w:rsidR="005A7C6C" w:rsidRPr="005A7C6C" w:rsidRDefault="005A7C6C" w:rsidP="005A7C6C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5A7C6C" w:rsidRPr="005A7C6C" w:rsidRDefault="005A7C6C" w:rsidP="005A7C6C">
            <w:pPr>
              <w:ind w:left="360" w:hanging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5A7C6C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5A7C6C" w:rsidRPr="005A7C6C" w:rsidRDefault="005A7C6C" w:rsidP="005A7C6C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5A7C6C">
              <w:rPr>
                <w:rFonts w:eastAsia="Times New Roman"/>
                <w:kern w:val="20"/>
                <w:sz w:val="24"/>
                <w:szCs w:val="24"/>
              </w:rPr>
              <w:t>З</w:t>
            </w:r>
          </w:p>
        </w:tc>
      </w:tr>
      <w:tr w:rsidR="005A7C6C" w:rsidRPr="005A7C6C" w:rsidTr="00307952">
        <w:trPr>
          <w:trHeight w:val="128"/>
          <w:jc w:val="center"/>
        </w:trPr>
        <w:tc>
          <w:tcPr>
            <w:tcW w:w="5353" w:type="dxa"/>
            <w:vAlign w:val="center"/>
          </w:tcPr>
          <w:p w:rsidR="005A7C6C" w:rsidRPr="005A7C6C" w:rsidRDefault="005A7C6C" w:rsidP="005A7C6C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5A7C6C" w:rsidRPr="005A7C6C" w:rsidRDefault="00B01D57" w:rsidP="005A7C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A7C6C" w:rsidRPr="005A7C6C" w:rsidRDefault="00B01D57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9C5228" w:rsidRDefault="009C5228" w:rsidP="005A7C6C">
      <w:pPr>
        <w:rPr>
          <w:bCs/>
          <w:sz w:val="28"/>
          <w:szCs w:val="28"/>
        </w:rPr>
      </w:pPr>
    </w:p>
    <w:p w:rsidR="009C5228" w:rsidRPr="00150D59" w:rsidRDefault="009C5228" w:rsidP="009C5228">
      <w:pPr>
        <w:ind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Для </w:t>
      </w:r>
      <w:r w:rsidRPr="00BD3E5B">
        <w:rPr>
          <w:bCs/>
          <w:sz w:val="28"/>
          <w:szCs w:val="28"/>
        </w:rPr>
        <w:t>заочной формы обучения</w:t>
      </w:r>
      <w:r w:rsidR="00150D59">
        <w:rPr>
          <w:bCs/>
          <w:sz w:val="28"/>
          <w:szCs w:val="28"/>
          <w:lang w:val="en-US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A7C6C" w:rsidRPr="009E29DE" w:rsidTr="00307952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9D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9D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9DE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5A7C6C" w:rsidRPr="009E29DE" w:rsidTr="00307952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A7C6C" w:rsidRPr="009E29DE" w:rsidRDefault="0035733B" w:rsidP="0030795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5A7C6C" w:rsidRPr="009E29DE" w:rsidTr="00307952">
        <w:trPr>
          <w:trHeight w:val="101"/>
          <w:jc w:val="center"/>
        </w:trPr>
        <w:tc>
          <w:tcPr>
            <w:tcW w:w="5353" w:type="dxa"/>
            <w:vAlign w:val="center"/>
          </w:tcPr>
          <w:p w:rsidR="005A7C6C" w:rsidRPr="009E29DE" w:rsidRDefault="005A7C6C" w:rsidP="0030795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5A7C6C" w:rsidRPr="009E29DE" w:rsidRDefault="00B01D57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108/3</w:t>
            </w:r>
          </w:p>
        </w:tc>
        <w:tc>
          <w:tcPr>
            <w:tcW w:w="2092" w:type="dxa"/>
          </w:tcPr>
          <w:p w:rsidR="005A7C6C" w:rsidRPr="009E29DE" w:rsidRDefault="00B01D57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108/3</w:t>
            </w:r>
          </w:p>
        </w:tc>
      </w:tr>
      <w:tr w:rsidR="005A7C6C" w:rsidRPr="009E29DE" w:rsidTr="00307952">
        <w:trPr>
          <w:trHeight w:val="116"/>
          <w:jc w:val="center"/>
        </w:trPr>
        <w:tc>
          <w:tcPr>
            <w:tcW w:w="5353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З</w:t>
            </w:r>
          </w:p>
        </w:tc>
      </w:tr>
      <w:tr w:rsidR="005A7C6C" w:rsidRPr="009E29DE" w:rsidTr="00307952">
        <w:trPr>
          <w:trHeight w:val="120"/>
          <w:jc w:val="center"/>
        </w:trPr>
        <w:tc>
          <w:tcPr>
            <w:tcW w:w="5353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5A7C6C" w:rsidRPr="009E29DE" w:rsidRDefault="00B01D57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5A7C6C" w:rsidRPr="009E29DE" w:rsidRDefault="00B01D57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710A0" w:rsidRDefault="00D710A0" w:rsidP="005A7C6C">
      <w:pPr>
        <w:spacing w:before="120" w:after="120"/>
        <w:rPr>
          <w:b/>
          <w:bCs/>
          <w:sz w:val="28"/>
          <w:szCs w:val="28"/>
        </w:rPr>
      </w:pPr>
    </w:p>
    <w:p w:rsidR="00D710A0" w:rsidRDefault="00D710A0" w:rsidP="00D710A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710A0" w:rsidRDefault="00D710A0" w:rsidP="00D710A0">
      <w:pPr>
        <w:spacing w:before="120" w:after="12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всех форм обучения)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264ED2" w:rsidRPr="009F761D" w:rsidTr="001558FE">
        <w:trPr>
          <w:jc w:val="center"/>
        </w:trPr>
        <w:tc>
          <w:tcPr>
            <w:tcW w:w="1011" w:type="dxa"/>
            <w:vAlign w:val="center"/>
          </w:tcPr>
          <w:p w:rsidR="00264ED2" w:rsidRPr="009F761D" w:rsidRDefault="00264ED2" w:rsidP="00654B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264ED2" w:rsidRPr="009F761D" w:rsidRDefault="00264ED2" w:rsidP="00654B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264ED2" w:rsidRPr="009F761D" w:rsidRDefault="00264ED2" w:rsidP="00654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264ED2" w:rsidRPr="009F761D" w:rsidRDefault="00264ED2" w:rsidP="00654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264ED2" w:rsidRPr="009F761D" w:rsidTr="001558FE">
        <w:trPr>
          <w:jc w:val="center"/>
        </w:trPr>
        <w:tc>
          <w:tcPr>
            <w:tcW w:w="1011" w:type="dxa"/>
            <w:vAlign w:val="center"/>
          </w:tcPr>
          <w:p w:rsidR="00264ED2" w:rsidRPr="00021307" w:rsidRDefault="00264ED2" w:rsidP="00654B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  <w:r w:rsidR="005A7C6C">
              <w:rPr>
                <w:sz w:val="24"/>
                <w:szCs w:val="24"/>
              </w:rPr>
              <w:t>-6</w:t>
            </w:r>
          </w:p>
        </w:tc>
        <w:tc>
          <w:tcPr>
            <w:tcW w:w="4140" w:type="dxa"/>
            <w:vAlign w:val="center"/>
          </w:tcPr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7C6C">
              <w:rPr>
                <w:sz w:val="24"/>
                <w:szCs w:val="24"/>
              </w:rPr>
              <w:t>структура депо</w:t>
            </w:r>
            <w:r>
              <w:rPr>
                <w:sz w:val="24"/>
                <w:szCs w:val="24"/>
              </w:rPr>
              <w:t>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 ремонта;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-методы ремонта;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назначение участков ремонта;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7C6C">
              <w:rPr>
                <w:sz w:val="24"/>
                <w:szCs w:val="24"/>
              </w:rPr>
              <w:t>размещение технологического</w:t>
            </w:r>
            <w:r>
              <w:rPr>
                <w:sz w:val="24"/>
                <w:szCs w:val="24"/>
              </w:rPr>
              <w:t xml:space="preserve"> оборудования;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150D59" w:rsidRDefault="00150D59" w:rsidP="00654B2A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Зачет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(Письменный отчет)</w:t>
            </w:r>
          </w:p>
        </w:tc>
      </w:tr>
      <w:tr w:rsidR="00264ED2" w:rsidRPr="009F761D" w:rsidTr="001558FE">
        <w:trPr>
          <w:jc w:val="center"/>
        </w:trPr>
        <w:tc>
          <w:tcPr>
            <w:tcW w:w="1011" w:type="dxa"/>
            <w:vAlign w:val="center"/>
          </w:tcPr>
          <w:p w:rsidR="00264ED2" w:rsidRPr="00150D59" w:rsidRDefault="005A7C6C" w:rsidP="00654B2A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4140" w:type="dxa"/>
            <w:vAlign w:val="center"/>
          </w:tcPr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структура эксплуатационного депо;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локомотивов;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локомотивных бригад;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-экипировка локомотивов;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7C6C">
              <w:rPr>
                <w:sz w:val="24"/>
                <w:szCs w:val="24"/>
              </w:rPr>
              <w:t>размещение технологического</w:t>
            </w:r>
            <w:r>
              <w:rPr>
                <w:sz w:val="24"/>
                <w:szCs w:val="24"/>
              </w:rPr>
              <w:t xml:space="preserve"> оборудования;</w:t>
            </w:r>
          </w:p>
          <w:p w:rsidR="00264ED2" w:rsidRDefault="005A7C6C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4ED2">
              <w:rPr>
                <w:sz w:val="24"/>
                <w:szCs w:val="24"/>
              </w:rPr>
              <w:t xml:space="preserve"> порядок сдачи локомотивов в ремонт и выдачи его из ремонта;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150D59" w:rsidRDefault="00150D59" w:rsidP="00654B2A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Зачет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(Письменный отчет)</w:t>
            </w:r>
          </w:p>
        </w:tc>
      </w:tr>
    </w:tbl>
    <w:p w:rsidR="004C70AF" w:rsidRDefault="004C70AF" w:rsidP="00264ED2">
      <w:pPr>
        <w:jc w:val="both"/>
        <w:rPr>
          <w:sz w:val="28"/>
          <w:szCs w:val="28"/>
        </w:rPr>
      </w:pPr>
    </w:p>
    <w:p w:rsidR="00264ED2" w:rsidRDefault="00264ED2" w:rsidP="00264ED2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6. Ф</w:t>
      </w:r>
      <w:r w:rsidRPr="00107D6B">
        <w:rPr>
          <w:rFonts w:eastAsia="Times New Roman"/>
          <w:b/>
          <w:sz w:val="28"/>
          <w:szCs w:val="28"/>
        </w:rPr>
        <w:t>ормы отчетности</w:t>
      </w:r>
    </w:p>
    <w:p w:rsidR="00D05618" w:rsidRPr="00107D6B" w:rsidRDefault="00D05618" w:rsidP="00264ED2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264ED2" w:rsidRPr="00107D6B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264ED2" w:rsidRPr="00107D6B" w:rsidRDefault="00264ED2" w:rsidP="00264ED2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264ED2" w:rsidRPr="00107D6B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rFonts w:eastAsia="Times New Roman"/>
          <w:sz w:val="28"/>
          <w:szCs w:val="28"/>
        </w:rPr>
        <w:t>.</w:t>
      </w:r>
    </w:p>
    <w:p w:rsidR="00264ED2" w:rsidRPr="00107D6B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264ED2" w:rsidRDefault="00264ED2" w:rsidP="00264ED2">
      <w:pPr>
        <w:ind w:firstLine="851"/>
        <w:jc w:val="center"/>
        <w:rPr>
          <w:b/>
          <w:bCs/>
          <w:sz w:val="28"/>
          <w:szCs w:val="28"/>
        </w:rPr>
      </w:pPr>
    </w:p>
    <w:p w:rsidR="00264ED2" w:rsidRPr="00107D6B" w:rsidRDefault="00264ED2" w:rsidP="00264ED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264ED2" w:rsidRPr="00107D6B" w:rsidRDefault="00264ED2" w:rsidP="00264ED2">
      <w:pPr>
        <w:ind w:firstLine="851"/>
        <w:rPr>
          <w:rFonts w:eastAsia="Times New Roman"/>
          <w:bCs/>
          <w:sz w:val="28"/>
          <w:szCs w:val="28"/>
        </w:rPr>
      </w:pPr>
    </w:p>
    <w:p w:rsidR="00264ED2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</w:t>
      </w:r>
      <w:r>
        <w:rPr>
          <w:rFonts w:eastAsia="Times New Roman"/>
          <w:bCs/>
          <w:sz w:val="28"/>
          <w:szCs w:val="28"/>
        </w:rPr>
        <w:t>.</w:t>
      </w:r>
    </w:p>
    <w:p w:rsidR="00264ED2" w:rsidRDefault="00264ED2" w:rsidP="0064136E">
      <w:pPr>
        <w:ind w:firstLine="851"/>
        <w:jc w:val="both"/>
        <w:rPr>
          <w:b/>
          <w:bCs/>
          <w:sz w:val="28"/>
          <w:szCs w:val="28"/>
        </w:rPr>
      </w:pPr>
    </w:p>
    <w:p w:rsidR="005A7C6C" w:rsidRDefault="005A7C6C" w:rsidP="005A7C6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5A7C6C" w:rsidRDefault="005A7C6C" w:rsidP="005A7C6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Попов Ю.В. Конструкция электроподвижного состава. [Электронный ресурс]: учеб. пособие / Ю.В. Попов, Н.Н. Стрекалов, А.А. Баженов. –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– М.: УМЦ ЖДТ, 2012. – 271 с. – Режим доступа: </w:t>
      </w:r>
      <w:hyperlink r:id="rId7" w:history="1">
        <w:r>
          <w:rPr>
            <w:rStyle w:val="a7"/>
            <w:bCs/>
            <w:sz w:val="28"/>
            <w:szCs w:val="28"/>
          </w:rPr>
          <w:t>http://e.lanbook.com/book/4184</w:t>
        </w:r>
      </w:hyperlink>
      <w:r>
        <w:rPr>
          <w:bCs/>
          <w:sz w:val="28"/>
          <w:szCs w:val="28"/>
        </w:rPr>
        <w:t xml:space="preserve"> 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Просвиров</w:t>
      </w:r>
      <w:proofErr w:type="spellEnd"/>
      <w:r>
        <w:rPr>
          <w:bCs/>
          <w:sz w:val="28"/>
          <w:szCs w:val="28"/>
        </w:rPr>
        <w:t xml:space="preserve"> Ю.Е., Иванов В.В., </w:t>
      </w:r>
      <w:proofErr w:type="spellStart"/>
      <w:r>
        <w:rPr>
          <w:bCs/>
          <w:sz w:val="28"/>
          <w:szCs w:val="28"/>
        </w:rPr>
        <w:t>Скоркин</w:t>
      </w:r>
      <w:proofErr w:type="spellEnd"/>
      <w:r>
        <w:rPr>
          <w:bCs/>
          <w:sz w:val="28"/>
          <w:szCs w:val="28"/>
        </w:rPr>
        <w:t xml:space="preserve"> В.Б., </w:t>
      </w:r>
      <w:proofErr w:type="spellStart"/>
      <w:r>
        <w:rPr>
          <w:bCs/>
          <w:sz w:val="28"/>
          <w:szCs w:val="28"/>
        </w:rPr>
        <w:t>Шапшал</w:t>
      </w:r>
      <w:proofErr w:type="spellEnd"/>
      <w:r>
        <w:rPr>
          <w:bCs/>
          <w:sz w:val="28"/>
          <w:szCs w:val="28"/>
        </w:rPr>
        <w:t xml:space="preserve"> А.С. Эксплуатация локомотивов и локомотивное хозяйство Самара: </w:t>
      </w:r>
      <w:proofErr w:type="spellStart"/>
      <w:r>
        <w:rPr>
          <w:bCs/>
          <w:sz w:val="28"/>
          <w:szCs w:val="28"/>
        </w:rPr>
        <w:t>СамГупс</w:t>
      </w:r>
      <w:proofErr w:type="spellEnd"/>
      <w:r>
        <w:rPr>
          <w:bCs/>
          <w:sz w:val="28"/>
          <w:szCs w:val="28"/>
        </w:rPr>
        <w:t>, 2012. – 236 с.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Киселев И.П., Бурков А.Т. и др. Высокоскоростной железнодорожный транспорт. Общий курс. М.: ФГБОУ «Учебно-методический центр по образованию на железнодорожном транспорте», 2014. – 308 с. (I том), 372 с. (II том).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Высокоскоростные поезда Сапсан В1 и В2. Корпоративное издание ОАО «РЖД», М.: 2013. – 388 с. (I том), 318 c. (II том). 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П.В. </w:t>
      </w:r>
      <w:proofErr w:type="spellStart"/>
      <w:r>
        <w:rPr>
          <w:bCs/>
          <w:sz w:val="28"/>
          <w:szCs w:val="28"/>
        </w:rPr>
        <w:t>Цукалко</w:t>
      </w:r>
      <w:proofErr w:type="spellEnd"/>
      <w:r>
        <w:rPr>
          <w:bCs/>
          <w:sz w:val="28"/>
          <w:szCs w:val="28"/>
        </w:rPr>
        <w:t>, Б.К. Просвирин. Эксплуатация электропоездов. Справочник. М.: Транспорт, 1994. – 383 с.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А.М. Нестеров, С.В. </w:t>
      </w:r>
      <w:proofErr w:type="spellStart"/>
      <w:r>
        <w:rPr>
          <w:bCs/>
          <w:sz w:val="28"/>
          <w:szCs w:val="28"/>
        </w:rPr>
        <w:t>Колокольников</w:t>
      </w:r>
      <w:proofErr w:type="spellEnd"/>
      <w:r>
        <w:rPr>
          <w:bCs/>
          <w:sz w:val="28"/>
          <w:szCs w:val="28"/>
        </w:rPr>
        <w:t xml:space="preserve">, Е.М. </w:t>
      </w:r>
      <w:proofErr w:type="spellStart"/>
      <w:r>
        <w:rPr>
          <w:bCs/>
          <w:sz w:val="28"/>
          <w:szCs w:val="28"/>
        </w:rPr>
        <w:t>Плохов</w:t>
      </w:r>
      <w:proofErr w:type="spellEnd"/>
      <w:r>
        <w:rPr>
          <w:bCs/>
          <w:sz w:val="28"/>
          <w:szCs w:val="28"/>
        </w:rPr>
        <w:t>. Ремонт электроподвижного состава железных дорог. Пособие мастера по депо. Справочник. М.: Транспорт, 1988. – 208 с.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</w:p>
    <w:p w:rsidR="005A7C6C" w:rsidRDefault="005A7C6C" w:rsidP="005A7C6C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Инструкционные книги по электровозам и электропоездам;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Правила технической эксплуатации железных дорог;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Инструкция по движению поездов и маневровой работе на железных дорогах;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Инструкция по эксплуатации тормозов подвижного состава железных дорог;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Инструкция по сигнализации на железных дорогах.</w:t>
      </w:r>
    </w:p>
    <w:p w:rsidR="005A7C6C" w:rsidRDefault="005A7C6C" w:rsidP="005A7C6C">
      <w:pPr>
        <w:jc w:val="both"/>
        <w:rPr>
          <w:bCs/>
          <w:sz w:val="28"/>
          <w:szCs w:val="28"/>
        </w:rPr>
      </w:pP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8.4 Другие издания, необходимые для прохождения практики</w:t>
      </w:r>
      <w:r>
        <w:rPr>
          <w:sz w:val="28"/>
          <w:szCs w:val="28"/>
        </w:rPr>
        <w:t xml:space="preserve"> 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Ролле И.А., Громов Д.И., Фролов А.В.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Измерение износа и деформации. Учебное пособие. СПб.: ПГУПС, 2009 – 44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Ролле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Статистический контроль точности обработки деталей локомотивов. Учебное пособие. СПб.: ПГУПС, 2012 – 53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.Электрические измерения. Учебное пособие. СПб.: ПГУПС, 2013 – 48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Воробьёв А.А., </w:t>
      </w:r>
      <w:proofErr w:type="spellStart"/>
      <w:r>
        <w:rPr>
          <w:sz w:val="28"/>
          <w:szCs w:val="28"/>
        </w:rPr>
        <w:t>Крилкин</w:t>
      </w:r>
      <w:proofErr w:type="spellEnd"/>
      <w:r>
        <w:rPr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СПБ.: ПГУПС, 2006 – 30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Иванов В.Н., Фролов А.В. Составление декадного графика локомотивов и именного графика работы локомотивных бригад. СПб.: ПГУПС, 2012 – 16 с.</w:t>
      </w:r>
    </w:p>
    <w:p w:rsidR="00D05618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Смирнов М.Ф. Краны машиниста. СПб.: ПГУПС, 2006 – 20 с.</w:t>
      </w:r>
    </w:p>
    <w:p w:rsidR="00D05618" w:rsidRDefault="00D05618" w:rsidP="00D710A0">
      <w:pPr>
        <w:ind w:firstLine="851"/>
        <w:jc w:val="both"/>
        <w:rPr>
          <w:bCs/>
          <w:sz w:val="28"/>
          <w:szCs w:val="28"/>
        </w:rPr>
      </w:pPr>
    </w:p>
    <w:p w:rsidR="00D710A0" w:rsidRDefault="00D710A0" w:rsidP="004C70AF">
      <w:pPr>
        <w:jc w:val="both"/>
        <w:rPr>
          <w:bCs/>
          <w:sz w:val="28"/>
          <w:szCs w:val="28"/>
        </w:rPr>
      </w:pPr>
    </w:p>
    <w:p w:rsidR="005A7C6C" w:rsidRPr="00ED0D59" w:rsidRDefault="005A7C6C" w:rsidP="005A7C6C">
      <w:pPr>
        <w:contextualSpacing/>
        <w:jc w:val="center"/>
        <w:rPr>
          <w:rFonts w:eastAsia="Times New Roman"/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A7C6C" w:rsidRPr="00ED0D59" w:rsidRDefault="005A7C6C" w:rsidP="005A7C6C">
      <w:pPr>
        <w:contextualSpacing/>
        <w:jc w:val="both"/>
        <w:rPr>
          <w:rFonts w:eastAsia="Times New Roman"/>
          <w:bCs/>
          <w:sz w:val="28"/>
          <w:szCs w:val="28"/>
        </w:rPr>
      </w:pPr>
    </w:p>
    <w:p w:rsidR="005A7C6C" w:rsidRPr="00ED0D59" w:rsidRDefault="005A7C6C" w:rsidP="005A7C6C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ED0D59">
          <w:rPr>
            <w:rStyle w:val="a7"/>
            <w:sz w:val="28"/>
            <w:szCs w:val="28"/>
          </w:rPr>
          <w:t>http://sdo.pgups.ru/</w:t>
        </w:r>
      </w:hyperlink>
      <w:r w:rsidRPr="00ED0D59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A7C6C" w:rsidRPr="00ED0D59" w:rsidRDefault="005A7C6C" w:rsidP="005A7C6C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2. Электронно</w:t>
      </w:r>
      <w:r w:rsidRPr="00ED0D59">
        <w:rPr>
          <w:rFonts w:eastAsia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9" w:history="1">
        <w:r w:rsidRPr="00ED0D59">
          <w:rPr>
            <w:rStyle w:val="a7"/>
            <w:rFonts w:eastAsia="Times New Roman"/>
            <w:sz w:val="28"/>
            <w:szCs w:val="28"/>
          </w:rPr>
          <w:t>http://e.lanbook.com/</w:t>
        </w:r>
      </w:hyperlink>
    </w:p>
    <w:p w:rsidR="005A7C6C" w:rsidRPr="00107D6B" w:rsidRDefault="005A7C6C" w:rsidP="005A7C6C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5A7C6C" w:rsidRPr="00ED0D59" w:rsidRDefault="005A7C6C" w:rsidP="005A7C6C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Pr="00ED0D59">
        <w:rPr>
          <w:rFonts w:eastAsia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A7C6C" w:rsidRPr="00ED0D59" w:rsidRDefault="005A7C6C" w:rsidP="005A7C6C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5A7C6C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пятые курсы.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  <w:bCs/>
          <w:sz w:val="28"/>
          <w:szCs w:val="28"/>
        </w:rPr>
        <w:t>практике «производственная технологическая практика»</w:t>
      </w:r>
      <w:r w:rsidRPr="00ED0D59">
        <w:rPr>
          <w:rFonts w:eastAsia="Times New Roman"/>
          <w:bCs/>
          <w:sz w:val="28"/>
          <w:szCs w:val="28"/>
        </w:rPr>
        <w:t>: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</w:t>
      </w:r>
      <w:r>
        <w:rPr>
          <w:rFonts w:eastAsia="Times New Roman"/>
          <w:bCs/>
          <w:sz w:val="28"/>
          <w:szCs w:val="28"/>
        </w:rPr>
        <w:t xml:space="preserve"> проектор, интерактивная доска </w:t>
      </w:r>
      <w:r w:rsidRPr="00ED0D59">
        <w:rPr>
          <w:rFonts w:eastAsia="Times New Roman"/>
          <w:bCs/>
          <w:sz w:val="28"/>
          <w:szCs w:val="28"/>
        </w:rPr>
        <w:t>и т.д.);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rFonts w:eastAsia="Times New Roman"/>
          <w:bCs/>
          <w:sz w:val="28"/>
          <w:szCs w:val="28"/>
        </w:rPr>
        <w:t xml:space="preserve">ация мультимедийных материалов </w:t>
      </w:r>
      <w:r w:rsidRPr="00ED0D59">
        <w:rPr>
          <w:rFonts w:eastAsia="Times New Roman"/>
          <w:bCs/>
          <w:sz w:val="28"/>
          <w:szCs w:val="28"/>
        </w:rPr>
        <w:t>и т.д.);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5A7C6C" w:rsidRPr="00107D6B" w:rsidRDefault="005A7C6C" w:rsidP="005A7C6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A7C6C" w:rsidRPr="00107D6B" w:rsidRDefault="005A7C6C" w:rsidP="005A7C6C">
      <w:pPr>
        <w:ind w:firstLine="85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</w:t>
      </w:r>
      <w:r w:rsidRPr="00107D6B">
        <w:rPr>
          <w:rFonts w:eastAsia="Times New Roman"/>
          <w:b/>
          <w:bCs/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5A7C6C" w:rsidRDefault="005A7C6C" w:rsidP="005A7C6C">
      <w:pPr>
        <w:ind w:left="426"/>
        <w:jc w:val="center"/>
        <w:rPr>
          <w:b/>
          <w:sz w:val="28"/>
        </w:rPr>
      </w:pPr>
    </w:p>
    <w:p w:rsidR="005A7C6C" w:rsidRPr="00F777CB" w:rsidRDefault="005A7C6C" w:rsidP="005A7C6C">
      <w:pPr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Студенты проходят практику, как правило, на штатных рабочих местах.</w:t>
      </w:r>
    </w:p>
    <w:p w:rsidR="005A7C6C" w:rsidRDefault="005A7C6C" w:rsidP="005A7C6C">
      <w:pPr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ъекты практики и рабочие места:</w:t>
      </w:r>
    </w:p>
    <w:p w:rsidR="005A7C6C" w:rsidRPr="00F777CB" w:rsidRDefault="005A7C6C" w:rsidP="005A7C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77CB">
        <w:rPr>
          <w:bCs/>
          <w:sz w:val="28"/>
          <w:szCs w:val="28"/>
        </w:rPr>
        <w:t>локомотивные депо Октябрьской железной дороги;</w:t>
      </w:r>
    </w:p>
    <w:p w:rsidR="005A7C6C" w:rsidRPr="0029216C" w:rsidRDefault="005A7C6C" w:rsidP="005A7C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777CB">
        <w:rPr>
          <w:bCs/>
          <w:sz w:val="28"/>
          <w:szCs w:val="28"/>
        </w:rPr>
        <w:t>редприятия по ремонту городского электротранспорта ГУП «</w:t>
      </w:r>
      <w:proofErr w:type="spellStart"/>
      <w:r w:rsidRPr="00F777CB">
        <w:rPr>
          <w:bCs/>
          <w:sz w:val="28"/>
          <w:szCs w:val="28"/>
        </w:rPr>
        <w:t>Горэлектротранс</w:t>
      </w:r>
      <w:proofErr w:type="spellEnd"/>
      <w:r w:rsidRPr="00F777CB">
        <w:rPr>
          <w:bCs/>
          <w:sz w:val="28"/>
          <w:szCs w:val="28"/>
        </w:rPr>
        <w:t>»</w:t>
      </w:r>
      <w:r w:rsidRPr="0029216C">
        <w:rPr>
          <w:bCs/>
          <w:sz w:val="28"/>
          <w:szCs w:val="28"/>
        </w:rPr>
        <w:t>;</w:t>
      </w:r>
    </w:p>
    <w:p w:rsidR="005A7C6C" w:rsidRPr="0029216C" w:rsidRDefault="005A7C6C" w:rsidP="005A7C6C">
      <w:pPr>
        <w:ind w:firstLine="709"/>
        <w:jc w:val="both"/>
        <w:rPr>
          <w:bCs/>
          <w:sz w:val="28"/>
          <w:szCs w:val="28"/>
        </w:rPr>
      </w:pPr>
      <w:r w:rsidRPr="0029216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ГУП «Петербургский метрополитен»</w:t>
      </w:r>
      <w:r w:rsidRPr="0029216C">
        <w:rPr>
          <w:bCs/>
          <w:sz w:val="28"/>
          <w:szCs w:val="28"/>
        </w:rPr>
        <w:t>;</w:t>
      </w:r>
    </w:p>
    <w:p w:rsidR="005A7C6C" w:rsidRDefault="005A7C6C" w:rsidP="005A7C6C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ОАО «Силовые машины».</w:t>
      </w:r>
    </w:p>
    <w:p w:rsidR="005A7C6C" w:rsidRDefault="005A7C6C" w:rsidP="005A7C6C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5A7C6C" w:rsidTr="00307952">
        <w:trPr>
          <w:trHeight w:val="361"/>
        </w:trPr>
        <w:tc>
          <w:tcPr>
            <w:tcW w:w="4650" w:type="dxa"/>
            <w:hideMark/>
          </w:tcPr>
          <w:p w:rsidR="005A7C6C" w:rsidRDefault="005A7C6C" w:rsidP="003079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5A7C6C" w:rsidRDefault="005A7C6C" w:rsidP="003079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</w:tc>
        <w:tc>
          <w:tcPr>
            <w:tcW w:w="2688" w:type="dxa"/>
            <w:vAlign w:val="bottom"/>
            <w:hideMark/>
          </w:tcPr>
          <w:p w:rsidR="005A7C6C" w:rsidRDefault="005A7C6C" w:rsidP="00307952">
            <w:pPr>
              <w:tabs>
                <w:tab w:val="left" w:pos="0"/>
              </w:tabs>
              <w:ind w:firstLine="28"/>
              <w:jc w:val="center"/>
              <w:rPr>
                <w:sz w:val="28"/>
                <w:szCs w:val="28"/>
              </w:rPr>
            </w:pPr>
            <w:r w:rsidRPr="0018423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803B84" wp14:editId="6E7816A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-13970</wp:posOffset>
                  </wp:positionV>
                  <wp:extent cx="1571625" cy="597535"/>
                  <wp:effectExtent l="0" t="0" r="0" b="0"/>
                  <wp:wrapNone/>
                  <wp:docPr id="2" name="Рисунок 2" descr="C:\Users\ПГУПС\Desktop\Цап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ГУПС\Desktop\Цап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5A7C6C" w:rsidRDefault="005A7C6C" w:rsidP="00307952">
            <w:pPr>
              <w:tabs>
                <w:tab w:val="left" w:pos="33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Цаплин</w:t>
            </w:r>
          </w:p>
        </w:tc>
      </w:tr>
      <w:tr w:rsidR="005A7C6C" w:rsidTr="00307952">
        <w:tc>
          <w:tcPr>
            <w:tcW w:w="4650" w:type="dxa"/>
            <w:hideMark/>
          </w:tcPr>
          <w:p w:rsidR="005A7C6C" w:rsidRDefault="005A7C6C" w:rsidP="003079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5A7C6C" w:rsidRDefault="005A7C6C" w:rsidP="0030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C6C" w:rsidRDefault="005A7C6C" w:rsidP="0030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A7C6C" w:rsidRPr="00107D6B" w:rsidRDefault="005A7C6C" w:rsidP="005A7C6C">
      <w:pPr>
        <w:widowControl w:val="0"/>
        <w:tabs>
          <w:tab w:val="left" w:pos="1418"/>
        </w:tabs>
        <w:ind w:firstLine="709"/>
        <w:jc w:val="both"/>
        <w:rPr>
          <w:rFonts w:eastAsia="Times New Roman"/>
          <w:bCs/>
          <w:sz w:val="28"/>
        </w:rPr>
      </w:pPr>
    </w:p>
    <w:p w:rsidR="00091A24" w:rsidRDefault="00091A24" w:rsidP="005A7C6C">
      <w:pPr>
        <w:jc w:val="center"/>
      </w:pPr>
    </w:p>
    <w:sectPr w:rsidR="0009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0"/>
    <w:rsid w:val="00091A24"/>
    <w:rsid w:val="000A15BF"/>
    <w:rsid w:val="00150D59"/>
    <w:rsid w:val="001558FE"/>
    <w:rsid w:val="001846A1"/>
    <w:rsid w:val="00184E4D"/>
    <w:rsid w:val="001F0F4D"/>
    <w:rsid w:val="00264ED2"/>
    <w:rsid w:val="0029216C"/>
    <w:rsid w:val="002E5689"/>
    <w:rsid w:val="003476E6"/>
    <w:rsid w:val="0035733B"/>
    <w:rsid w:val="00380ABD"/>
    <w:rsid w:val="00387015"/>
    <w:rsid w:val="0040030A"/>
    <w:rsid w:val="0046617E"/>
    <w:rsid w:val="004A50BC"/>
    <w:rsid w:val="004C70AF"/>
    <w:rsid w:val="00521B6B"/>
    <w:rsid w:val="0059386F"/>
    <w:rsid w:val="005A7C6C"/>
    <w:rsid w:val="005B1547"/>
    <w:rsid w:val="0064136E"/>
    <w:rsid w:val="006516F1"/>
    <w:rsid w:val="0069510A"/>
    <w:rsid w:val="006C4426"/>
    <w:rsid w:val="00723AAE"/>
    <w:rsid w:val="007C457B"/>
    <w:rsid w:val="007D5AF1"/>
    <w:rsid w:val="00871C48"/>
    <w:rsid w:val="008E4D1D"/>
    <w:rsid w:val="009C5228"/>
    <w:rsid w:val="00A0378E"/>
    <w:rsid w:val="00A14568"/>
    <w:rsid w:val="00A2287A"/>
    <w:rsid w:val="00B01D57"/>
    <w:rsid w:val="00BA0045"/>
    <w:rsid w:val="00C2575C"/>
    <w:rsid w:val="00C45519"/>
    <w:rsid w:val="00C97A03"/>
    <w:rsid w:val="00CA7778"/>
    <w:rsid w:val="00CD5E27"/>
    <w:rsid w:val="00D05618"/>
    <w:rsid w:val="00D57193"/>
    <w:rsid w:val="00D710A0"/>
    <w:rsid w:val="00D76D11"/>
    <w:rsid w:val="00D952EB"/>
    <w:rsid w:val="00E85EEE"/>
    <w:rsid w:val="00F1321F"/>
    <w:rsid w:val="00F35A85"/>
    <w:rsid w:val="00F55529"/>
    <w:rsid w:val="00F777CB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40C4"/>
  <w15:docId w15:val="{BD470DA5-043D-4736-95F3-2AFC9E3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A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10A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D710A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5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50BC"/>
    <w:rPr>
      <w:rFonts w:eastAsia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A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A7C6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01D5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1D57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D57"/>
    <w:pPr>
      <w:widowControl w:val="0"/>
      <w:shd w:val="clear" w:color="auto" w:fill="FFFFFF"/>
      <w:spacing w:line="317" w:lineRule="exact"/>
    </w:pPr>
    <w:rPr>
      <w:rFonts w:eastAsia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01D57"/>
    <w:pPr>
      <w:widowControl w:val="0"/>
      <w:shd w:val="clear" w:color="auto" w:fill="FFFFFF"/>
      <w:spacing w:line="317" w:lineRule="exact"/>
      <w:jc w:val="center"/>
    </w:pPr>
    <w:rPr>
      <w:rFonts w:eastAsia="Times New Roman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1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E3AB-5EEB-4878-B3C9-A6958626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</dc:creator>
  <cp:lastModifiedBy>Пользователь Windows</cp:lastModifiedBy>
  <cp:revision>28</cp:revision>
  <cp:lastPrinted>2015-04-21T11:11:00Z</cp:lastPrinted>
  <dcterms:created xsi:type="dcterms:W3CDTF">2015-03-16T09:59:00Z</dcterms:created>
  <dcterms:modified xsi:type="dcterms:W3CDTF">2018-06-13T09:25:00Z</dcterms:modified>
</cp:coreProperties>
</file>