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CE3D08">
        <w:rPr>
          <w:rFonts w:eastAsia="Times New Roman" w:cs="Times New Roman"/>
          <w:sz w:val="28"/>
          <w:szCs w:val="28"/>
          <w:lang w:eastAsia="ru-RU"/>
        </w:rPr>
        <w:t>Начертательная геометрия и графика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A50ABB" w:rsidRDefault="00A50ABB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104973" w:rsidRDefault="00A50ABB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</w:t>
      </w:r>
      <w:r w:rsidR="00104973" w:rsidRPr="00104973">
        <w:rPr>
          <w:rFonts w:eastAsia="Times New Roman" w:cs="Times New Roman"/>
          <w:i/>
          <w:iCs/>
          <w:sz w:val="28"/>
          <w:szCs w:val="28"/>
          <w:lang w:eastAsia="ru-RU"/>
        </w:rPr>
        <w:t>исциплины</w:t>
      </w:r>
    </w:p>
    <w:p w:rsidR="00A50ABB" w:rsidRPr="00104973" w:rsidRDefault="00A50ABB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101855" w:rsidRPr="00C55B38" w:rsidRDefault="00101855" w:rsidP="00101855">
      <w:pPr>
        <w:jc w:val="center"/>
        <w:rPr>
          <w:sz w:val="28"/>
          <w:szCs w:val="28"/>
        </w:rPr>
      </w:pPr>
      <w:r w:rsidRPr="00C55B38">
        <w:rPr>
          <w:sz w:val="28"/>
          <w:szCs w:val="28"/>
        </w:rPr>
        <w:t>«</w:t>
      </w:r>
      <w:r>
        <w:rPr>
          <w:sz w:val="28"/>
          <w:szCs w:val="28"/>
        </w:rPr>
        <w:t xml:space="preserve">ИНЖЕНЕРНАЯ </w:t>
      </w:r>
      <w:r w:rsidR="00C9272F">
        <w:rPr>
          <w:sz w:val="28"/>
          <w:szCs w:val="28"/>
        </w:rPr>
        <w:t xml:space="preserve">И КОМПЬЮТЕРНАЯ </w:t>
      </w:r>
      <w:r>
        <w:rPr>
          <w:sz w:val="28"/>
          <w:szCs w:val="28"/>
        </w:rPr>
        <w:t>ГРАФИКА</w:t>
      </w:r>
      <w:r w:rsidRPr="00C55B38">
        <w:rPr>
          <w:sz w:val="28"/>
          <w:szCs w:val="28"/>
        </w:rPr>
        <w:t>»</w:t>
      </w:r>
      <w:r w:rsidR="000A1462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 w:rsidR="00CB6C12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="00C9272F">
        <w:rPr>
          <w:sz w:val="28"/>
          <w:szCs w:val="28"/>
        </w:rPr>
        <w:t>Б.11</w:t>
      </w:r>
      <w:r>
        <w:rPr>
          <w:sz w:val="28"/>
          <w:szCs w:val="28"/>
        </w:rPr>
        <w:t>)</w:t>
      </w:r>
    </w:p>
    <w:p w:rsidR="00104973" w:rsidRPr="00A50ABB" w:rsidRDefault="00224F1E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п</w:t>
      </w:r>
      <w:r w:rsidR="00101855">
        <w:rPr>
          <w:rFonts w:eastAsia="Times New Roman" w:cs="Times New Roman"/>
          <w:i/>
          <w:sz w:val="28"/>
          <w:szCs w:val="28"/>
          <w:lang w:eastAsia="ru-RU"/>
        </w:rPr>
        <w:t>о направлению</w:t>
      </w:r>
    </w:p>
    <w:p w:rsidR="00A50ABB" w:rsidRPr="00104973" w:rsidRDefault="00A50AB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1855" w:rsidRPr="00F11431" w:rsidRDefault="00101855" w:rsidP="00101855">
      <w:pPr>
        <w:jc w:val="center"/>
        <w:rPr>
          <w:sz w:val="28"/>
          <w:szCs w:val="28"/>
        </w:rPr>
      </w:pPr>
      <w:r>
        <w:rPr>
          <w:sz w:val="28"/>
          <w:szCs w:val="28"/>
        </w:rPr>
        <w:t>13.03.02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Электроэнергетика и электротехника</w:t>
      </w:r>
      <w:r w:rsidRPr="00F11431">
        <w:rPr>
          <w:sz w:val="28"/>
          <w:szCs w:val="28"/>
        </w:rPr>
        <w:t xml:space="preserve">» </w:t>
      </w:r>
    </w:p>
    <w:p w:rsidR="00A50ABB" w:rsidRDefault="00A50AB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0ABB" w:rsidRPr="00A50ABB" w:rsidRDefault="00101855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по профилю</w:t>
      </w:r>
    </w:p>
    <w:p w:rsidR="00101855" w:rsidRDefault="00101855" w:rsidP="00101855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C9272F">
        <w:rPr>
          <w:sz w:val="28"/>
          <w:szCs w:val="28"/>
        </w:rPr>
        <w:t>Электрический транспорт</w:t>
      </w:r>
      <w:r>
        <w:rPr>
          <w:sz w:val="28"/>
          <w:szCs w:val="28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0ABB" w:rsidRDefault="00A50AB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0ABB" w:rsidRDefault="00A50AB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0ABB" w:rsidRDefault="00A50AB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353C5" w:rsidRDefault="004353C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353C5" w:rsidRPr="00104973" w:rsidRDefault="004353C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101855">
        <w:rPr>
          <w:rFonts w:eastAsia="Times New Roman" w:cs="Times New Roman"/>
          <w:sz w:val="28"/>
          <w:szCs w:val="28"/>
          <w:lang w:eastAsia="ru-RU"/>
        </w:rPr>
        <w:t>1</w:t>
      </w:r>
      <w:r w:rsidR="00C9272F">
        <w:rPr>
          <w:rFonts w:eastAsia="Times New Roman" w:cs="Times New Roman"/>
          <w:sz w:val="28"/>
          <w:szCs w:val="28"/>
          <w:lang w:eastAsia="ru-RU"/>
        </w:rPr>
        <w:t>8</w:t>
      </w:r>
    </w:p>
    <w:p w:rsidR="00101855" w:rsidRPr="00186C37" w:rsidRDefault="00104973" w:rsidP="004C6EE5">
      <w:pPr>
        <w:spacing w:after="0" w:line="240" w:lineRule="auto"/>
        <w:jc w:val="center"/>
        <w:rPr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01855" w:rsidRPr="00186C37">
        <w:rPr>
          <w:sz w:val="28"/>
          <w:szCs w:val="28"/>
        </w:rPr>
        <w:lastRenderedPageBreak/>
        <w:t>ЛИСТ СОГЛАСОВАНИЙ</w:t>
      </w:r>
    </w:p>
    <w:p w:rsidR="00101855" w:rsidRPr="00186C37" w:rsidRDefault="00EC1F33" w:rsidP="00101855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0F55066" wp14:editId="7E1A2780">
            <wp:simplePos x="0" y="0"/>
            <wp:positionH relativeFrom="column">
              <wp:posOffset>-228600</wp:posOffset>
            </wp:positionH>
            <wp:positionV relativeFrom="paragraph">
              <wp:posOffset>-531495</wp:posOffset>
            </wp:positionV>
            <wp:extent cx="6602730" cy="93370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933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855" w:rsidRPr="00C55B38" w:rsidRDefault="00101855" w:rsidP="00101855">
      <w:pPr>
        <w:tabs>
          <w:tab w:val="left" w:pos="851"/>
        </w:tabs>
        <w:jc w:val="both"/>
        <w:rPr>
          <w:sz w:val="28"/>
          <w:szCs w:val="28"/>
        </w:rPr>
      </w:pPr>
      <w:r w:rsidRPr="00186C37">
        <w:rPr>
          <w:sz w:val="28"/>
          <w:szCs w:val="28"/>
        </w:rPr>
        <w:t>Рабочая пр</w:t>
      </w:r>
      <w:r>
        <w:rPr>
          <w:sz w:val="28"/>
          <w:szCs w:val="28"/>
        </w:rPr>
        <w:t>ограмма рассмотрена,</w:t>
      </w:r>
      <w:r w:rsidRPr="00186C37">
        <w:rPr>
          <w:sz w:val="28"/>
          <w:szCs w:val="28"/>
        </w:rPr>
        <w:t xml:space="preserve"> обсуждена на заседании кафедры</w:t>
      </w:r>
      <w:r w:rsidR="00CB6AAE">
        <w:rPr>
          <w:sz w:val="28"/>
          <w:szCs w:val="28"/>
        </w:rPr>
        <w:t xml:space="preserve"> </w:t>
      </w:r>
      <w:r w:rsidRPr="00C55B38">
        <w:rPr>
          <w:sz w:val="28"/>
          <w:szCs w:val="28"/>
        </w:rPr>
        <w:t>«Начертательная геометрия и графика»</w:t>
      </w:r>
    </w:p>
    <w:p w:rsidR="00101855" w:rsidRPr="00186C37" w:rsidRDefault="00101855" w:rsidP="00101855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Протокол №</w:t>
      </w:r>
      <w:r w:rsidR="000A1462">
        <w:rPr>
          <w:sz w:val="28"/>
          <w:szCs w:val="28"/>
        </w:rPr>
        <w:t>_</w:t>
      </w:r>
      <w:r w:rsidR="00CB6AAE">
        <w:rPr>
          <w:sz w:val="28"/>
          <w:szCs w:val="28"/>
        </w:rPr>
        <w:t>_</w:t>
      </w:r>
      <w:r w:rsidR="0014519D">
        <w:rPr>
          <w:sz w:val="28"/>
          <w:szCs w:val="28"/>
        </w:rPr>
        <w:t xml:space="preserve"> </w:t>
      </w:r>
      <w:r w:rsidRPr="003F73AF">
        <w:rPr>
          <w:sz w:val="28"/>
          <w:szCs w:val="28"/>
        </w:rPr>
        <w:t xml:space="preserve">от </w:t>
      </w:r>
      <w:r>
        <w:rPr>
          <w:sz w:val="28"/>
          <w:szCs w:val="28"/>
        </w:rPr>
        <w:t>«</w:t>
      </w:r>
      <w:r w:rsidR="00CB6AAE">
        <w:rPr>
          <w:sz w:val="28"/>
          <w:szCs w:val="28"/>
        </w:rPr>
        <w:t>_</w:t>
      </w:r>
      <w:r w:rsidR="000A1462">
        <w:rPr>
          <w:sz w:val="28"/>
          <w:szCs w:val="28"/>
        </w:rPr>
        <w:t>_</w:t>
      </w:r>
      <w:r w:rsidR="00CB6AAE">
        <w:rPr>
          <w:sz w:val="28"/>
          <w:szCs w:val="28"/>
        </w:rPr>
        <w:t>_</w:t>
      </w:r>
      <w:r>
        <w:rPr>
          <w:sz w:val="28"/>
          <w:szCs w:val="28"/>
        </w:rPr>
        <w:t xml:space="preserve">» </w:t>
      </w:r>
      <w:r w:rsidR="00CB6AAE">
        <w:rPr>
          <w:sz w:val="28"/>
          <w:szCs w:val="28"/>
        </w:rPr>
        <w:t>____</w:t>
      </w:r>
      <w:r w:rsidR="000A1462">
        <w:rPr>
          <w:sz w:val="28"/>
          <w:szCs w:val="28"/>
        </w:rPr>
        <w:t>_</w:t>
      </w:r>
      <w:r w:rsidR="00CB6AAE">
        <w:rPr>
          <w:sz w:val="28"/>
          <w:szCs w:val="28"/>
        </w:rPr>
        <w:t>___</w:t>
      </w:r>
      <w:r w:rsidRPr="00186C37">
        <w:rPr>
          <w:sz w:val="28"/>
          <w:szCs w:val="28"/>
        </w:rPr>
        <w:t xml:space="preserve"> 20</w:t>
      </w:r>
      <w:r w:rsidR="000A1462">
        <w:rPr>
          <w:sz w:val="28"/>
          <w:szCs w:val="28"/>
        </w:rPr>
        <w:t>__</w:t>
      </w:r>
      <w:r w:rsidRPr="00186C37">
        <w:rPr>
          <w:sz w:val="28"/>
          <w:szCs w:val="28"/>
        </w:rPr>
        <w:t xml:space="preserve"> г.</w:t>
      </w:r>
    </w:p>
    <w:p w:rsidR="00101855" w:rsidRPr="00186C37" w:rsidRDefault="00101855" w:rsidP="00101855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01855" w:rsidRPr="00186C37" w:rsidTr="00D25DC3">
        <w:tc>
          <w:tcPr>
            <w:tcW w:w="5070" w:type="dxa"/>
            <w:shd w:val="clear" w:color="auto" w:fill="auto"/>
          </w:tcPr>
          <w:p w:rsidR="00101855" w:rsidRPr="00C55B38" w:rsidRDefault="00101855" w:rsidP="00D25DC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</w:t>
            </w:r>
            <w:r w:rsidRPr="00C55B38">
              <w:rPr>
                <w:sz w:val="28"/>
                <w:szCs w:val="28"/>
              </w:rPr>
              <w:t>Начертательная геометрия и графика»</w:t>
            </w:r>
          </w:p>
          <w:p w:rsidR="00101855" w:rsidRPr="00186C37" w:rsidRDefault="00101855" w:rsidP="00D25DC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101855" w:rsidRPr="00186C37" w:rsidRDefault="00101855" w:rsidP="00D25D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</w:t>
            </w:r>
            <w:r w:rsidRPr="00186C37">
              <w:rPr>
                <w:sz w:val="28"/>
                <w:szCs w:val="28"/>
              </w:rPr>
              <w:t>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101855" w:rsidRPr="00186C37" w:rsidRDefault="00101855" w:rsidP="00D25D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Ю.Г. Параскевопуло</w:t>
            </w:r>
          </w:p>
        </w:tc>
      </w:tr>
      <w:tr w:rsidR="00101855" w:rsidRPr="00186C37" w:rsidTr="00D25DC3">
        <w:tc>
          <w:tcPr>
            <w:tcW w:w="5070" w:type="dxa"/>
            <w:shd w:val="clear" w:color="auto" w:fill="auto"/>
          </w:tcPr>
          <w:p w:rsidR="00101855" w:rsidRPr="00186C37" w:rsidRDefault="00101855" w:rsidP="00D25D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7361">
              <w:rPr>
                <w:sz w:val="28"/>
                <w:szCs w:val="28"/>
              </w:rPr>
              <w:t>«___» _________ 20__ г.</w:t>
            </w:r>
          </w:p>
        </w:tc>
        <w:tc>
          <w:tcPr>
            <w:tcW w:w="1701" w:type="dxa"/>
            <w:shd w:val="clear" w:color="auto" w:fill="auto"/>
          </w:tcPr>
          <w:p w:rsidR="00101855" w:rsidRPr="00186C37" w:rsidRDefault="00101855" w:rsidP="00D25D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101855" w:rsidRPr="00186C37" w:rsidRDefault="00101855" w:rsidP="00D25D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01855" w:rsidRPr="00186C37" w:rsidRDefault="00101855" w:rsidP="00101855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01855" w:rsidRPr="00186C37" w:rsidTr="00D25DC3">
        <w:tc>
          <w:tcPr>
            <w:tcW w:w="5070" w:type="dxa"/>
            <w:shd w:val="clear" w:color="auto" w:fill="auto"/>
          </w:tcPr>
          <w:p w:rsidR="00101855" w:rsidRPr="00C55B38" w:rsidRDefault="00101855" w:rsidP="00D25DC3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01855" w:rsidRPr="00186C37" w:rsidRDefault="00101855" w:rsidP="00D25D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101855" w:rsidRPr="00186C37" w:rsidRDefault="00101855" w:rsidP="00D25D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01855" w:rsidRPr="00186C37" w:rsidTr="00D25DC3">
        <w:tc>
          <w:tcPr>
            <w:tcW w:w="5070" w:type="dxa"/>
            <w:shd w:val="clear" w:color="auto" w:fill="auto"/>
          </w:tcPr>
          <w:p w:rsidR="00101855" w:rsidRPr="00186C37" w:rsidRDefault="00101855" w:rsidP="00D25D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01855" w:rsidRPr="00186C37" w:rsidRDefault="00101855" w:rsidP="00D25D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101855" w:rsidRPr="00186C37" w:rsidRDefault="00101855" w:rsidP="00D25D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01855" w:rsidRPr="00186C37" w:rsidTr="00D25DC3">
        <w:tc>
          <w:tcPr>
            <w:tcW w:w="5070" w:type="dxa"/>
            <w:shd w:val="clear" w:color="auto" w:fill="auto"/>
          </w:tcPr>
          <w:p w:rsidR="00101855" w:rsidRPr="00186C37" w:rsidRDefault="00101855" w:rsidP="00224F1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ОПОП </w:t>
            </w:r>
          </w:p>
        </w:tc>
        <w:tc>
          <w:tcPr>
            <w:tcW w:w="1701" w:type="dxa"/>
            <w:shd w:val="clear" w:color="auto" w:fill="auto"/>
          </w:tcPr>
          <w:p w:rsidR="00101855" w:rsidRPr="00186C37" w:rsidRDefault="00101855" w:rsidP="00D25D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101855" w:rsidRPr="00186C37" w:rsidRDefault="00101855" w:rsidP="00D25D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01855" w:rsidRPr="00186C37" w:rsidTr="00D25DC3">
        <w:tc>
          <w:tcPr>
            <w:tcW w:w="5070" w:type="dxa"/>
            <w:shd w:val="clear" w:color="auto" w:fill="auto"/>
          </w:tcPr>
          <w:p w:rsidR="00101855" w:rsidRPr="00C55B38" w:rsidRDefault="00101855" w:rsidP="00D25D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7361">
              <w:rPr>
                <w:sz w:val="28"/>
                <w:szCs w:val="28"/>
              </w:rPr>
              <w:t>«___» _________ 20__ г.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01855" w:rsidRPr="00186C37" w:rsidRDefault="00EE2187" w:rsidP="00D25D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101855" w:rsidRPr="00186C37" w:rsidRDefault="00130FFE" w:rsidP="00D25D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А.М.Евстафьев</w:t>
            </w:r>
            <w:proofErr w:type="spellEnd"/>
          </w:p>
        </w:tc>
      </w:tr>
      <w:tr w:rsidR="00101855" w:rsidRPr="00186C37" w:rsidTr="00D25DC3">
        <w:tc>
          <w:tcPr>
            <w:tcW w:w="5070" w:type="dxa"/>
            <w:shd w:val="clear" w:color="auto" w:fill="auto"/>
          </w:tcPr>
          <w:p w:rsidR="00101855" w:rsidRPr="00186C37" w:rsidRDefault="00101855" w:rsidP="00D25D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01855" w:rsidRPr="00186C37" w:rsidRDefault="00101855" w:rsidP="00D25D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101855" w:rsidRPr="00186C37" w:rsidRDefault="00101855" w:rsidP="00D25D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326C1" w:rsidRPr="00186C37" w:rsidTr="00D76890">
        <w:tc>
          <w:tcPr>
            <w:tcW w:w="5070" w:type="dxa"/>
            <w:shd w:val="clear" w:color="auto" w:fill="auto"/>
          </w:tcPr>
          <w:p w:rsidR="002326C1" w:rsidRPr="00186C37" w:rsidRDefault="002326C1" w:rsidP="00D768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Председатель м</w:t>
            </w:r>
            <w:r w:rsidR="0055788E">
              <w:rPr>
                <w:sz w:val="28"/>
                <w:szCs w:val="28"/>
              </w:rPr>
              <w:t>етодической комиссии факультета</w:t>
            </w:r>
          </w:p>
          <w:p w:rsidR="002326C1" w:rsidRPr="00C55B38" w:rsidRDefault="002326C1" w:rsidP="00C9272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C9272F">
              <w:rPr>
                <w:sz w:val="28"/>
                <w:szCs w:val="28"/>
              </w:rPr>
              <w:t>Транспортные и энергетические системы</w:t>
            </w:r>
            <w:r>
              <w:rPr>
                <w:sz w:val="28"/>
                <w:szCs w:val="28"/>
              </w:rPr>
              <w:t>"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326C1" w:rsidRPr="00186C37" w:rsidRDefault="002326C1" w:rsidP="00D768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2326C1" w:rsidRPr="00186C37" w:rsidRDefault="00130FFE" w:rsidP="00EC61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</w:t>
            </w:r>
            <w:r w:rsidR="00EC6148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.Курилкин</w:t>
            </w:r>
            <w:proofErr w:type="spellEnd"/>
          </w:p>
        </w:tc>
      </w:tr>
      <w:tr w:rsidR="002326C1" w:rsidRPr="00186C37" w:rsidTr="00D76890">
        <w:tc>
          <w:tcPr>
            <w:tcW w:w="5070" w:type="dxa"/>
            <w:shd w:val="clear" w:color="auto" w:fill="auto"/>
          </w:tcPr>
          <w:p w:rsidR="002326C1" w:rsidRPr="00186C37" w:rsidRDefault="002326C1" w:rsidP="00D768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2005A">
              <w:rPr>
                <w:sz w:val="28"/>
                <w:szCs w:val="28"/>
              </w:rPr>
              <w:t>«___» _________ 20</w:t>
            </w:r>
            <w:r w:rsidRPr="002F6959">
              <w:rPr>
                <w:sz w:val="28"/>
                <w:szCs w:val="28"/>
              </w:rPr>
              <w:t>__</w:t>
            </w:r>
            <w:r w:rsidRPr="0062005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2326C1" w:rsidRPr="00186C37" w:rsidRDefault="002326C1" w:rsidP="00D7689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2326C1" w:rsidRPr="00186C37" w:rsidRDefault="002326C1" w:rsidP="00D768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01855" w:rsidRPr="00186C37" w:rsidRDefault="00101855" w:rsidP="00101855">
      <w:pPr>
        <w:tabs>
          <w:tab w:val="left" w:pos="851"/>
        </w:tabs>
        <w:rPr>
          <w:sz w:val="28"/>
          <w:szCs w:val="28"/>
        </w:rPr>
      </w:pPr>
    </w:p>
    <w:p w:rsidR="00101855" w:rsidRDefault="00101855" w:rsidP="00101855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A1637" w:rsidRPr="00CA2765" w:rsidRDefault="00104973" w:rsidP="00DA1637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104973">
        <w:rPr>
          <w:rFonts w:eastAsia="Times New Roman" w:cs="Times New Roman"/>
          <w:szCs w:val="28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Cs w:val="28"/>
        </w:rPr>
        <w:t>ВО</w:t>
      </w:r>
      <w:proofErr w:type="gramEnd"/>
      <w:r w:rsidRPr="00104973">
        <w:rPr>
          <w:rFonts w:eastAsia="Times New Roman" w:cs="Times New Roman"/>
          <w:szCs w:val="28"/>
        </w:rPr>
        <w:t>, утвержденным</w:t>
      </w:r>
      <w:r w:rsidR="00C9272F">
        <w:rPr>
          <w:rFonts w:eastAsia="Times New Roman" w:cs="Times New Roman"/>
          <w:szCs w:val="28"/>
        </w:rPr>
        <w:t xml:space="preserve"> </w:t>
      </w:r>
      <w:r w:rsidR="00DA1637" w:rsidRPr="00130FFE">
        <w:rPr>
          <w:rFonts w:cs="Times New Roman"/>
          <w:szCs w:val="28"/>
        </w:rPr>
        <w:t>«</w:t>
      </w:r>
      <w:r w:rsidR="00130FFE" w:rsidRPr="00130FFE">
        <w:rPr>
          <w:rFonts w:cs="Times New Roman"/>
          <w:szCs w:val="28"/>
        </w:rPr>
        <w:t>28</w:t>
      </w:r>
      <w:r w:rsidR="00DA1637" w:rsidRPr="00130FFE">
        <w:rPr>
          <w:rFonts w:cs="Times New Roman"/>
          <w:szCs w:val="28"/>
        </w:rPr>
        <w:t xml:space="preserve">» </w:t>
      </w:r>
      <w:r w:rsidR="00130FFE" w:rsidRPr="00130FFE">
        <w:rPr>
          <w:rFonts w:cs="Times New Roman"/>
          <w:szCs w:val="28"/>
        </w:rPr>
        <w:t>февраля</w:t>
      </w:r>
      <w:r w:rsidR="00DA1637" w:rsidRPr="00130FFE">
        <w:rPr>
          <w:rFonts w:cs="Times New Roman"/>
          <w:szCs w:val="28"/>
        </w:rPr>
        <w:t xml:space="preserve"> 20</w:t>
      </w:r>
      <w:r w:rsidR="0014519D" w:rsidRPr="00130FFE">
        <w:rPr>
          <w:rFonts w:cs="Times New Roman"/>
          <w:szCs w:val="28"/>
        </w:rPr>
        <w:t>1</w:t>
      </w:r>
      <w:r w:rsidR="00130FFE" w:rsidRPr="00130FFE">
        <w:rPr>
          <w:rFonts w:cs="Times New Roman"/>
          <w:szCs w:val="28"/>
        </w:rPr>
        <w:t>8</w:t>
      </w:r>
      <w:r w:rsidR="00DA1637" w:rsidRPr="00130FFE">
        <w:rPr>
          <w:rFonts w:cs="Times New Roman"/>
          <w:szCs w:val="28"/>
        </w:rPr>
        <w:t xml:space="preserve"> г., приказ № </w:t>
      </w:r>
      <w:r w:rsidR="00130FFE" w:rsidRPr="00130FFE">
        <w:rPr>
          <w:rFonts w:cs="Times New Roman"/>
          <w:szCs w:val="28"/>
        </w:rPr>
        <w:t>1</w:t>
      </w:r>
      <w:r w:rsidR="00130FFE">
        <w:rPr>
          <w:rFonts w:cs="Times New Roman"/>
          <w:szCs w:val="28"/>
        </w:rPr>
        <w:t>44</w:t>
      </w:r>
      <w:r w:rsidR="00DA1637" w:rsidRPr="00CA2765">
        <w:rPr>
          <w:rFonts w:cs="Times New Roman"/>
          <w:szCs w:val="28"/>
        </w:rPr>
        <w:t xml:space="preserve"> по </w:t>
      </w:r>
      <w:r w:rsidR="00DA1637">
        <w:rPr>
          <w:rFonts w:cs="Times New Roman"/>
          <w:szCs w:val="28"/>
        </w:rPr>
        <w:t>направлению</w:t>
      </w:r>
      <w:r w:rsidR="00C9272F">
        <w:rPr>
          <w:rFonts w:cs="Times New Roman"/>
          <w:szCs w:val="28"/>
        </w:rPr>
        <w:t xml:space="preserve"> </w:t>
      </w:r>
      <w:r w:rsidR="00DA1637">
        <w:rPr>
          <w:rFonts w:cs="Times New Roman"/>
          <w:szCs w:val="28"/>
        </w:rPr>
        <w:t>13.03.02</w:t>
      </w:r>
      <w:r w:rsidR="00C9272F">
        <w:rPr>
          <w:rFonts w:cs="Times New Roman"/>
          <w:szCs w:val="28"/>
        </w:rPr>
        <w:t xml:space="preserve"> </w:t>
      </w:r>
      <w:r w:rsidR="00DA1637">
        <w:rPr>
          <w:rFonts w:cs="Times New Roman"/>
          <w:szCs w:val="28"/>
        </w:rPr>
        <w:t>«Электроэнергетика и электро</w:t>
      </w:r>
      <w:r w:rsidR="0014519D">
        <w:rPr>
          <w:rFonts w:cs="Times New Roman"/>
          <w:szCs w:val="28"/>
        </w:rPr>
        <w:t>техника</w:t>
      </w:r>
      <w:r w:rsidR="00DA1637">
        <w:rPr>
          <w:rFonts w:cs="Times New Roman"/>
          <w:szCs w:val="28"/>
        </w:rPr>
        <w:t>»</w:t>
      </w:r>
      <w:r w:rsidR="00DA1637" w:rsidRPr="00CA2765">
        <w:rPr>
          <w:rFonts w:cs="Times New Roman"/>
          <w:szCs w:val="28"/>
        </w:rPr>
        <w:t>, по дисциплине «</w:t>
      </w:r>
      <w:r w:rsidR="00DA1637">
        <w:rPr>
          <w:rFonts w:cs="Times New Roman"/>
          <w:szCs w:val="28"/>
        </w:rPr>
        <w:t xml:space="preserve">Инженерная </w:t>
      </w:r>
      <w:r w:rsidR="00C9272F">
        <w:rPr>
          <w:rFonts w:cs="Times New Roman"/>
          <w:szCs w:val="28"/>
        </w:rPr>
        <w:t xml:space="preserve">и компьютерная </w:t>
      </w:r>
      <w:r w:rsidR="00DA1637">
        <w:rPr>
          <w:rFonts w:cs="Times New Roman"/>
          <w:szCs w:val="28"/>
        </w:rPr>
        <w:t>графика</w:t>
      </w:r>
      <w:r w:rsidR="00DA1637" w:rsidRPr="00CA2765">
        <w:rPr>
          <w:rFonts w:cs="Times New Roman"/>
          <w:szCs w:val="28"/>
        </w:rPr>
        <w:t>».</w:t>
      </w:r>
    </w:p>
    <w:p w:rsidR="00BA3701" w:rsidRPr="00651422" w:rsidRDefault="00BA3701" w:rsidP="00BA3701">
      <w:pPr>
        <w:pStyle w:val="1"/>
        <w:tabs>
          <w:tab w:val="left" w:pos="0"/>
        </w:tabs>
        <w:ind w:left="0" w:firstLine="851"/>
        <w:jc w:val="both"/>
      </w:pPr>
      <w:r>
        <w:t xml:space="preserve">Целью изучения дисциплины «Инженерная </w:t>
      </w:r>
      <w:r w:rsidR="00C9272F">
        <w:t xml:space="preserve">и компьютерная </w:t>
      </w:r>
      <w:r>
        <w:t xml:space="preserve">графика» является </w:t>
      </w:r>
      <w:r>
        <w:rPr>
          <w:color w:val="000000"/>
        </w:rPr>
        <w:t>р</w:t>
      </w:r>
      <w:r w:rsidRPr="00651422">
        <w:rPr>
          <w:color w:val="000000"/>
        </w:rPr>
        <w:t>азвитие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технических объектов, а также соответствующих технических процессов и зависимостей.</w:t>
      </w:r>
    </w:p>
    <w:p w:rsidR="00BA3701" w:rsidRPr="009E7230" w:rsidRDefault="00BA3701" w:rsidP="002326C1">
      <w:pPr>
        <w:autoSpaceDE w:val="0"/>
        <w:autoSpaceDN w:val="0"/>
        <w:adjustRightInd w:val="0"/>
        <w:spacing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достижения поставленной цели решаются следующие задачи</w:t>
      </w:r>
      <w:r w:rsidRPr="00FB5A1B">
        <w:rPr>
          <w:color w:val="000000"/>
          <w:sz w:val="28"/>
          <w:szCs w:val="28"/>
        </w:rPr>
        <w:t>:</w:t>
      </w:r>
    </w:p>
    <w:p w:rsidR="00BA3701" w:rsidRPr="00FB5A1B" w:rsidRDefault="00BA3701" w:rsidP="002326C1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овладеть навыками создания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проектно-конструкторской документации;</w:t>
      </w:r>
    </w:p>
    <w:p w:rsidR="00BA3701" w:rsidRPr="00FB5A1B" w:rsidRDefault="00BA3701" w:rsidP="002326C1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освоить </w:t>
      </w:r>
      <w:r>
        <w:rPr>
          <w:rFonts w:ascii="Times New Roman" w:hAnsi="Times New Roman" w:cs="Times New Roman"/>
          <w:color w:val="000000"/>
          <w:sz w:val="28"/>
          <w:szCs w:val="28"/>
        </w:rPr>
        <w:t>стандартные средства автоматизации проектирования;</w:t>
      </w:r>
    </w:p>
    <w:p w:rsidR="00BA3701" w:rsidRDefault="00BA3701" w:rsidP="002326C1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привить навыки </w:t>
      </w:r>
      <w:r>
        <w:rPr>
          <w:rFonts w:ascii="Times New Roman" w:hAnsi="Times New Roman" w:cs="Times New Roman"/>
          <w:color w:val="000000"/>
          <w:sz w:val="28"/>
          <w:szCs w:val="28"/>
        </w:rPr>
        <w:t>разработки проектной и рабочей технической документации, оформления проектно-конструкторских работ;</w:t>
      </w:r>
    </w:p>
    <w:p w:rsidR="00BA3701" w:rsidRDefault="00BA3701" w:rsidP="002326C1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- изучить возможности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прикладных программ автоматизированного проектирования.</w:t>
      </w:r>
    </w:p>
    <w:p w:rsidR="00BA3701" w:rsidRPr="00FB5A1B" w:rsidRDefault="00BA3701" w:rsidP="00BA3701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3701" w:rsidRPr="00CA2765" w:rsidRDefault="00BA3701" w:rsidP="00BA3701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BA3701" w:rsidRPr="00B66F1A" w:rsidRDefault="00BA3701" w:rsidP="00BA3701">
      <w:pPr>
        <w:tabs>
          <w:tab w:val="left" w:pos="0"/>
        </w:tabs>
        <w:spacing w:before="120" w:after="120"/>
        <w:ind w:firstLine="709"/>
        <w:jc w:val="both"/>
        <w:rPr>
          <w:b/>
          <w:bCs/>
          <w:sz w:val="28"/>
          <w:szCs w:val="28"/>
        </w:rPr>
      </w:pPr>
      <w:r w:rsidRPr="00B66F1A">
        <w:rPr>
          <w:b/>
          <w:bCs/>
          <w:sz w:val="28"/>
          <w:szCs w:val="28"/>
        </w:rPr>
        <w:t>ЗНАТЬ:</w:t>
      </w:r>
    </w:p>
    <w:p w:rsidR="00BA3701" w:rsidRDefault="00BA3701" w:rsidP="00BA3701">
      <w:pPr>
        <w:spacing w:line="240" w:lineRule="atLeast"/>
        <w:ind w:firstLine="709"/>
        <w:jc w:val="both"/>
        <w:rPr>
          <w:b/>
          <w:bCs/>
          <w:sz w:val="28"/>
          <w:szCs w:val="28"/>
        </w:rPr>
      </w:pPr>
      <w:r w:rsidRPr="00AB594A">
        <w:rPr>
          <w:color w:val="000000"/>
          <w:sz w:val="28"/>
          <w:szCs w:val="28"/>
        </w:rPr>
        <w:t>конструкторскую документа</w:t>
      </w:r>
      <w:r>
        <w:rPr>
          <w:color w:val="000000"/>
          <w:sz w:val="28"/>
          <w:szCs w:val="28"/>
        </w:rPr>
        <w:t xml:space="preserve">цию, сборочный чертеж, элементы </w:t>
      </w:r>
      <w:r w:rsidRPr="00AB594A">
        <w:rPr>
          <w:color w:val="000000"/>
          <w:sz w:val="28"/>
          <w:szCs w:val="28"/>
        </w:rPr>
        <w:t>геометрии деталей, аксонометрические проекции деталей, изображения и обозначения деталей, основы компьютерно</w:t>
      </w:r>
      <w:r>
        <w:rPr>
          <w:color w:val="000000"/>
          <w:sz w:val="28"/>
          <w:szCs w:val="28"/>
        </w:rPr>
        <w:t>го</w:t>
      </w:r>
      <w:r w:rsidR="00C9272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моделирования деталей подвижного состава</w:t>
      </w:r>
    </w:p>
    <w:p w:rsidR="00BA3701" w:rsidRDefault="00BA3701" w:rsidP="00BA3701">
      <w:pPr>
        <w:tabs>
          <w:tab w:val="left" w:pos="0"/>
        </w:tabs>
        <w:spacing w:before="120" w:after="120"/>
        <w:ind w:firstLine="709"/>
        <w:jc w:val="both"/>
        <w:rPr>
          <w:b/>
          <w:bCs/>
          <w:sz w:val="28"/>
          <w:szCs w:val="28"/>
        </w:rPr>
      </w:pPr>
      <w:r w:rsidRPr="00B66F1A">
        <w:rPr>
          <w:b/>
          <w:bCs/>
          <w:sz w:val="28"/>
          <w:szCs w:val="28"/>
        </w:rPr>
        <w:t>УМЕТЬ:</w:t>
      </w:r>
    </w:p>
    <w:p w:rsidR="00BA3701" w:rsidRPr="005C1A2C" w:rsidRDefault="00BA3701" w:rsidP="00BA3701">
      <w:pPr>
        <w:ind w:firstLine="709"/>
        <w:jc w:val="both"/>
        <w:rPr>
          <w:sz w:val="28"/>
          <w:szCs w:val="28"/>
        </w:rPr>
      </w:pPr>
      <w:r w:rsidRPr="005C1A2C">
        <w:rPr>
          <w:sz w:val="28"/>
          <w:szCs w:val="28"/>
        </w:rPr>
        <w:t>выполнять эскизы деталей машин с использованием компьютерных технологий, читать сборочные чертежи и оформля</w:t>
      </w:r>
      <w:r>
        <w:rPr>
          <w:sz w:val="28"/>
          <w:szCs w:val="28"/>
        </w:rPr>
        <w:t>ть конструкторскую документацию</w:t>
      </w:r>
    </w:p>
    <w:p w:rsidR="00BA3701" w:rsidRPr="00B66F1A" w:rsidRDefault="00BA3701" w:rsidP="00BA3701">
      <w:pPr>
        <w:tabs>
          <w:tab w:val="left" w:pos="0"/>
        </w:tabs>
        <w:spacing w:before="120" w:after="120"/>
        <w:ind w:firstLine="851"/>
        <w:jc w:val="both"/>
        <w:rPr>
          <w:b/>
          <w:bCs/>
          <w:sz w:val="28"/>
          <w:szCs w:val="28"/>
        </w:rPr>
      </w:pPr>
    </w:p>
    <w:p w:rsidR="00BA3701" w:rsidRDefault="00BA3701" w:rsidP="00BA3701">
      <w:pPr>
        <w:tabs>
          <w:tab w:val="left" w:pos="0"/>
        </w:tabs>
        <w:spacing w:before="120" w:after="120"/>
        <w:ind w:firstLine="709"/>
        <w:jc w:val="both"/>
        <w:rPr>
          <w:b/>
          <w:bCs/>
          <w:sz w:val="28"/>
          <w:szCs w:val="28"/>
        </w:rPr>
      </w:pPr>
      <w:r w:rsidRPr="00B66F1A">
        <w:rPr>
          <w:b/>
          <w:bCs/>
          <w:sz w:val="28"/>
          <w:szCs w:val="28"/>
        </w:rPr>
        <w:t>ВЛАДЕТЬ:</w:t>
      </w:r>
    </w:p>
    <w:p w:rsidR="00BA3701" w:rsidRDefault="00BA3701" w:rsidP="00BA3701">
      <w:pPr>
        <w:tabs>
          <w:tab w:val="left" w:pos="0"/>
        </w:tabs>
        <w:spacing w:before="120" w:after="120"/>
        <w:ind w:firstLine="709"/>
        <w:jc w:val="both"/>
        <w:rPr>
          <w:sz w:val="28"/>
          <w:szCs w:val="28"/>
        </w:rPr>
      </w:pPr>
      <w:r w:rsidRPr="00AB594A">
        <w:rPr>
          <w:color w:val="000000"/>
          <w:spacing w:val="-1"/>
          <w:sz w:val="28"/>
          <w:szCs w:val="28"/>
        </w:rPr>
        <w:t>компьютерными программами проектир</w:t>
      </w:r>
      <w:r>
        <w:rPr>
          <w:color w:val="000000"/>
          <w:spacing w:val="-1"/>
          <w:sz w:val="28"/>
          <w:szCs w:val="28"/>
        </w:rPr>
        <w:t xml:space="preserve">ования и разработки </w:t>
      </w:r>
      <w:r w:rsidRPr="00AB594A">
        <w:rPr>
          <w:color w:val="000000"/>
          <w:spacing w:val="-1"/>
          <w:sz w:val="28"/>
          <w:szCs w:val="28"/>
        </w:rPr>
        <w:t>чертежей</w:t>
      </w:r>
      <w:r>
        <w:rPr>
          <w:color w:val="000000"/>
          <w:spacing w:val="-1"/>
          <w:sz w:val="28"/>
          <w:szCs w:val="28"/>
        </w:rPr>
        <w:t xml:space="preserve"> деталей подвижного состава</w:t>
      </w:r>
      <w:r w:rsidRPr="00AB594A">
        <w:rPr>
          <w:color w:val="000000"/>
          <w:spacing w:val="-1"/>
          <w:sz w:val="28"/>
          <w:szCs w:val="28"/>
        </w:rPr>
        <w:t>.</w:t>
      </w:r>
    </w:p>
    <w:p w:rsidR="00C9272F" w:rsidRDefault="00C9272F" w:rsidP="00BA370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F1340" w:rsidRDefault="002F1340" w:rsidP="002F134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2F1340" w:rsidRPr="002F1340" w:rsidRDefault="002F1340" w:rsidP="002F1340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9272F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</w:r>
      <w:r w:rsidRPr="002F134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(ОПК-1)</w:t>
      </w:r>
    </w:p>
    <w:p w:rsidR="00BA3701" w:rsidRDefault="00BA3701" w:rsidP="002F1340">
      <w:pPr>
        <w:tabs>
          <w:tab w:val="left" w:pos="851"/>
        </w:tabs>
        <w:spacing w:after="0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</w:t>
      </w:r>
      <w:r w:rsidRPr="00CA2765">
        <w:rPr>
          <w:sz w:val="28"/>
          <w:szCs w:val="28"/>
        </w:rPr>
        <w:t>зучени</w:t>
      </w:r>
      <w:r>
        <w:rPr>
          <w:sz w:val="28"/>
          <w:szCs w:val="28"/>
        </w:rPr>
        <w:t>е</w:t>
      </w:r>
      <w:r w:rsidRPr="00CA2765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 w:rsidRPr="00CA2765">
        <w:rPr>
          <w:b/>
          <w:bCs/>
          <w:sz w:val="28"/>
          <w:szCs w:val="28"/>
        </w:rPr>
        <w:t>профессиональных компетенций (ПК)</w:t>
      </w:r>
      <w:r w:rsidRPr="00CA2765">
        <w:rPr>
          <w:bCs/>
          <w:sz w:val="28"/>
          <w:szCs w:val="28"/>
        </w:rPr>
        <w:t>:</w:t>
      </w:r>
    </w:p>
    <w:p w:rsidR="002F1340" w:rsidRDefault="002F1340" w:rsidP="002F1340">
      <w:pPr>
        <w:tabs>
          <w:tab w:val="left" w:pos="851"/>
        </w:tabs>
        <w:spacing w:after="0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F1340">
        <w:rPr>
          <w:rFonts w:cs="Times New Roman"/>
          <w:sz w:val="28"/>
          <w:szCs w:val="28"/>
        </w:rPr>
        <w:t xml:space="preserve">ПК-3 </w:t>
      </w:r>
      <w:r w:rsidRPr="002F134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способность принимать участие в 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</w:t>
      </w:r>
      <w:proofErr w:type="spellStart"/>
      <w:r w:rsidRPr="002F1340">
        <w:rPr>
          <w:rFonts w:eastAsia="Times New Roman" w:cs="Times New Roman"/>
          <w:color w:val="000000"/>
          <w:sz w:val="28"/>
          <w:szCs w:val="28"/>
          <w:lang w:eastAsia="ru-RU"/>
        </w:rPr>
        <w:t>энергоэффективные</w:t>
      </w:r>
      <w:proofErr w:type="spellEnd"/>
      <w:r w:rsidRPr="002F134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экологические требования</w:t>
      </w:r>
    </w:p>
    <w:p w:rsidR="002F1340" w:rsidRPr="002F1340" w:rsidRDefault="002F1340" w:rsidP="002F1340">
      <w:pPr>
        <w:spacing w:after="0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F1340">
        <w:rPr>
          <w:rFonts w:cs="Times New Roman"/>
          <w:sz w:val="28"/>
          <w:szCs w:val="28"/>
        </w:rPr>
        <w:t xml:space="preserve">ПК-4 </w:t>
      </w:r>
      <w:r w:rsidRPr="002F1340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 проводить обоснование проектных решений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1012EE">
        <w:rPr>
          <w:rFonts w:eastAsia="Times New Roman" w:cs="Times New Roman"/>
          <w:sz w:val="28"/>
          <w:szCs w:val="28"/>
          <w:lang w:eastAsia="ru-RU"/>
        </w:rPr>
        <w:t xml:space="preserve">Инженерная </w:t>
      </w:r>
      <w:r w:rsidR="002F1340">
        <w:rPr>
          <w:rFonts w:eastAsia="Times New Roman" w:cs="Times New Roman"/>
          <w:sz w:val="28"/>
          <w:szCs w:val="28"/>
          <w:lang w:eastAsia="ru-RU"/>
        </w:rPr>
        <w:t xml:space="preserve">и компьютерная </w:t>
      </w:r>
      <w:r w:rsidR="001012EE">
        <w:rPr>
          <w:rFonts w:eastAsia="Times New Roman" w:cs="Times New Roman"/>
          <w:sz w:val="28"/>
          <w:szCs w:val="28"/>
          <w:lang w:eastAsia="ru-RU"/>
        </w:rPr>
        <w:t>графика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CB6C12">
        <w:rPr>
          <w:sz w:val="28"/>
          <w:szCs w:val="28"/>
        </w:rPr>
        <w:t>Б</w:t>
      </w:r>
      <w:proofErr w:type="gramStart"/>
      <w:r w:rsidR="00CB6C12">
        <w:rPr>
          <w:sz w:val="28"/>
          <w:szCs w:val="28"/>
        </w:rPr>
        <w:t>1</w:t>
      </w:r>
      <w:proofErr w:type="gramEnd"/>
      <w:r w:rsidR="00CB6C12">
        <w:rPr>
          <w:sz w:val="28"/>
          <w:szCs w:val="28"/>
        </w:rPr>
        <w:t>.</w:t>
      </w:r>
      <w:r w:rsidR="002F1340">
        <w:rPr>
          <w:sz w:val="28"/>
          <w:szCs w:val="28"/>
        </w:rPr>
        <w:t>Б.11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2F1340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Pr="001012EE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1012EE">
        <w:rPr>
          <w:rFonts w:eastAsia="Times New Roman" w:cs="Times New Roman"/>
          <w:sz w:val="28"/>
          <w:szCs w:val="28"/>
          <w:lang w:eastAsia="ru-RU"/>
        </w:rPr>
        <w:t>.</w:t>
      </w:r>
    </w:p>
    <w:p w:rsidR="001D6DC1" w:rsidRDefault="001D6DC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24F1E" w:rsidRPr="00104973" w:rsidRDefault="00224F1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224F1E" w:rsidRPr="00104973" w:rsidRDefault="00224F1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72"/>
      </w:tblGrid>
      <w:tr w:rsidR="001012EE" w:rsidRPr="00104973" w:rsidTr="004353C5">
        <w:trPr>
          <w:jc w:val="center"/>
        </w:trPr>
        <w:tc>
          <w:tcPr>
            <w:tcW w:w="5353" w:type="dxa"/>
            <w:vAlign w:val="center"/>
          </w:tcPr>
          <w:p w:rsidR="001012EE" w:rsidRPr="00104973" w:rsidRDefault="004353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Align w:val="center"/>
          </w:tcPr>
          <w:p w:rsidR="001012EE" w:rsidRPr="00104973" w:rsidRDefault="004353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72" w:type="dxa"/>
            <w:vAlign w:val="center"/>
          </w:tcPr>
          <w:p w:rsidR="001012EE" w:rsidRPr="00104973" w:rsidRDefault="001012EE" w:rsidP="002F134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  <w:r w:rsidR="002F134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…</w:t>
            </w:r>
          </w:p>
        </w:tc>
      </w:tr>
      <w:tr w:rsidR="001012EE" w:rsidRPr="00104973" w:rsidTr="004353C5">
        <w:trPr>
          <w:jc w:val="center"/>
        </w:trPr>
        <w:tc>
          <w:tcPr>
            <w:tcW w:w="5353" w:type="dxa"/>
            <w:vAlign w:val="center"/>
          </w:tcPr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012EE" w:rsidRPr="00104973" w:rsidRDefault="001012E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012EE" w:rsidRPr="00104973" w:rsidRDefault="001012E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012EE" w:rsidRPr="00104973" w:rsidRDefault="001012E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</w:p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12EE" w:rsidRPr="00104973" w:rsidRDefault="002F134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1012EE" w:rsidRPr="00104973" w:rsidRDefault="002F134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1012EE" w:rsidRPr="00104973" w:rsidRDefault="002F134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72" w:type="dxa"/>
            <w:vAlign w:val="center"/>
          </w:tcPr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</w:p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12EE" w:rsidRPr="00104973" w:rsidRDefault="002F134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1012EE" w:rsidRPr="00104973" w:rsidRDefault="002F134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1012EE" w:rsidRPr="00104973" w:rsidRDefault="002F134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012EE" w:rsidRPr="00104973" w:rsidTr="004353C5">
        <w:trPr>
          <w:jc w:val="center"/>
        </w:trPr>
        <w:tc>
          <w:tcPr>
            <w:tcW w:w="5353" w:type="dxa"/>
            <w:vAlign w:val="center"/>
          </w:tcPr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012EE" w:rsidRPr="00104973" w:rsidRDefault="002F134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072" w:type="dxa"/>
            <w:vAlign w:val="center"/>
          </w:tcPr>
          <w:p w:rsidR="001012EE" w:rsidRPr="00104973" w:rsidRDefault="002F134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  <w:tr w:rsidR="001012EE" w:rsidRPr="00104973" w:rsidTr="004353C5">
        <w:trPr>
          <w:jc w:val="center"/>
        </w:trPr>
        <w:tc>
          <w:tcPr>
            <w:tcW w:w="5353" w:type="dxa"/>
            <w:vAlign w:val="center"/>
          </w:tcPr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012EE" w:rsidRPr="00104973" w:rsidRDefault="002F134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72" w:type="dxa"/>
            <w:vAlign w:val="center"/>
          </w:tcPr>
          <w:p w:rsidR="001012EE" w:rsidRPr="00104973" w:rsidRDefault="002F134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012EE" w:rsidRPr="00104973" w:rsidTr="004353C5">
        <w:trPr>
          <w:jc w:val="center"/>
        </w:trPr>
        <w:tc>
          <w:tcPr>
            <w:tcW w:w="5353" w:type="dxa"/>
            <w:vAlign w:val="center"/>
          </w:tcPr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012EE" w:rsidRPr="00104973" w:rsidRDefault="002F134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2072" w:type="dxa"/>
            <w:vAlign w:val="center"/>
          </w:tcPr>
          <w:p w:rsidR="001012EE" w:rsidRPr="00104973" w:rsidRDefault="002F134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1012EE" w:rsidRPr="00104973" w:rsidTr="004353C5">
        <w:trPr>
          <w:jc w:val="center"/>
        </w:trPr>
        <w:tc>
          <w:tcPr>
            <w:tcW w:w="5353" w:type="dxa"/>
            <w:vAlign w:val="center"/>
          </w:tcPr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012EE" w:rsidRPr="00104973" w:rsidRDefault="00A50AB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72" w:type="dxa"/>
            <w:vAlign w:val="center"/>
          </w:tcPr>
          <w:p w:rsidR="001012EE" w:rsidRPr="00104973" w:rsidRDefault="00A50AB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D6DC1" w:rsidRDefault="001D6DC1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4F403B" w:rsidRDefault="004F403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  <w:r w:rsidR="00116BA5">
        <w:rPr>
          <w:rFonts w:eastAsia="Times New Roman" w:cs="Times New Roman"/>
          <w:sz w:val="28"/>
          <w:szCs w:val="28"/>
          <w:lang w:eastAsia="ru-RU"/>
        </w:rPr>
        <w:t xml:space="preserve"> для очной формы обучения</w:t>
      </w:r>
    </w:p>
    <w:p w:rsidR="004F403B" w:rsidRDefault="004F403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"/>
        <w:gridCol w:w="2266"/>
        <w:gridCol w:w="6663"/>
      </w:tblGrid>
      <w:tr w:rsidR="00CB6C12" w:rsidRPr="00BC2512" w:rsidTr="00D25DC3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C12" w:rsidRPr="00BC2512" w:rsidRDefault="00CB6C12" w:rsidP="00D25DC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BC2512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7642D4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C12" w:rsidRPr="00BC2512" w:rsidRDefault="00CB6C12" w:rsidP="00D25DC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C12" w:rsidRPr="00BC2512" w:rsidRDefault="00CB6C12" w:rsidP="00D25DC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CB6C12" w:rsidRPr="00BC2512" w:rsidTr="00D25DC3">
        <w:trPr>
          <w:trHeight w:val="585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C12" w:rsidRPr="00294603" w:rsidRDefault="00CB6C12" w:rsidP="00D25DC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94603">
              <w:rPr>
                <w:sz w:val="28"/>
                <w:szCs w:val="28"/>
              </w:rPr>
              <w:t>1</w:t>
            </w:r>
          </w:p>
          <w:p w:rsidR="00CB6C12" w:rsidRPr="00294603" w:rsidRDefault="00CB6C12" w:rsidP="00D25DC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C12" w:rsidRPr="00294603" w:rsidRDefault="00CB6C12" w:rsidP="00D25DC3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Инженерная графика. </w:t>
            </w:r>
          </w:p>
          <w:p w:rsidR="00CB6C12" w:rsidRPr="00294603" w:rsidRDefault="00CB6C12" w:rsidP="00D25DC3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6C12" w:rsidRPr="00294603" w:rsidRDefault="00CB6C12" w:rsidP="00D25DC3">
            <w:pPr>
              <w:shd w:val="clear" w:color="auto" w:fill="FFFFFF"/>
              <w:rPr>
                <w:sz w:val="28"/>
                <w:szCs w:val="28"/>
              </w:rPr>
            </w:pPr>
            <w:r w:rsidRPr="00294603">
              <w:rPr>
                <w:sz w:val="28"/>
                <w:szCs w:val="28"/>
              </w:rPr>
              <w:t xml:space="preserve">Основные правила выполнения чертежей (Стандарты ЕСКД). Проекционное черчение. Изображение и обозначение деталей. Аксонометрические </w:t>
            </w:r>
            <w:proofErr w:type="spellStart"/>
            <w:r w:rsidRPr="00294603">
              <w:rPr>
                <w:sz w:val="28"/>
                <w:szCs w:val="28"/>
              </w:rPr>
              <w:t>проекции</w:t>
            </w:r>
            <w:proofErr w:type="gramStart"/>
            <w:r w:rsidRPr="00294603">
              <w:rPr>
                <w:sz w:val="28"/>
                <w:szCs w:val="28"/>
              </w:rPr>
              <w:t>.К</w:t>
            </w:r>
            <w:proofErr w:type="gramEnd"/>
            <w:r w:rsidRPr="00294603">
              <w:rPr>
                <w:sz w:val="28"/>
                <w:szCs w:val="28"/>
              </w:rPr>
              <w:t>онструкторская</w:t>
            </w:r>
            <w:proofErr w:type="spellEnd"/>
            <w:r w:rsidRPr="00294603">
              <w:rPr>
                <w:sz w:val="28"/>
                <w:szCs w:val="28"/>
              </w:rPr>
              <w:t xml:space="preserve"> документация: сборочный чертеж, рабочие чертежи деталей. Резьбовые соединения.</w:t>
            </w:r>
            <w:r w:rsidR="002F1340">
              <w:rPr>
                <w:sz w:val="28"/>
                <w:szCs w:val="28"/>
              </w:rPr>
              <w:t xml:space="preserve"> </w:t>
            </w:r>
            <w:r w:rsidRPr="00294603">
              <w:rPr>
                <w:sz w:val="28"/>
                <w:szCs w:val="28"/>
              </w:rPr>
              <w:t>Деталирование сборочного машиностроительного чертежа. Элементы геометрии детали.</w:t>
            </w:r>
            <w:r w:rsidRPr="000F17B7">
              <w:rPr>
                <w:rFonts w:eastAsia="Times New Roman"/>
                <w:sz w:val="28"/>
                <w:szCs w:val="28"/>
              </w:rPr>
              <w:t xml:space="preserve"> Выбор необходимого количества видов для каждой детали; компоновка эскизов</w:t>
            </w:r>
            <w:r>
              <w:rPr>
                <w:rFonts w:eastAsia="Times New Roman"/>
                <w:sz w:val="28"/>
                <w:szCs w:val="28"/>
              </w:rPr>
              <w:t xml:space="preserve">. </w:t>
            </w:r>
            <w:r w:rsidRPr="000F17B7">
              <w:rPr>
                <w:rFonts w:eastAsia="Times New Roman"/>
                <w:sz w:val="28"/>
                <w:szCs w:val="28"/>
              </w:rPr>
              <w:t>Выполнение чертежей деталей в графическом редакторе КОМПАС.</w:t>
            </w:r>
            <w:r w:rsidRPr="000F17B7">
              <w:rPr>
                <w:sz w:val="28"/>
                <w:szCs w:val="28"/>
              </w:rPr>
              <w:t xml:space="preserve"> Нанесение размеров, выполнение сборочного чертежа, оформление спецификации</w:t>
            </w:r>
            <w:r>
              <w:rPr>
                <w:sz w:val="28"/>
                <w:szCs w:val="28"/>
              </w:rPr>
              <w:t>.</w:t>
            </w:r>
            <w:r w:rsidR="000F23BB">
              <w:rPr>
                <w:sz w:val="28"/>
                <w:szCs w:val="28"/>
              </w:rPr>
              <w:t xml:space="preserve"> </w:t>
            </w:r>
            <w:r w:rsidRPr="000F17B7">
              <w:rPr>
                <w:sz w:val="28"/>
                <w:szCs w:val="28"/>
              </w:rPr>
              <w:t>Деталирование сборочного чертежа</w:t>
            </w:r>
            <w:r>
              <w:rPr>
                <w:sz w:val="28"/>
                <w:szCs w:val="28"/>
              </w:rPr>
              <w:t xml:space="preserve"> узлов подвижного состава</w:t>
            </w:r>
            <w:r w:rsidRPr="000F17B7">
              <w:rPr>
                <w:sz w:val="28"/>
                <w:szCs w:val="28"/>
              </w:rPr>
              <w:t>. Определение необходимого количества видов деталей и размещение их на чертежах, нанесение размеров.</w:t>
            </w:r>
            <w:r>
              <w:rPr>
                <w:sz w:val="28"/>
                <w:szCs w:val="28"/>
              </w:rPr>
              <w:t xml:space="preserve"> Выполнение чертежа электрической схемы, правила ее оформления</w:t>
            </w:r>
          </w:p>
        </w:tc>
      </w:tr>
      <w:tr w:rsidR="00CB6C12" w:rsidRPr="00BC2512" w:rsidTr="00D25DC3">
        <w:trPr>
          <w:trHeight w:val="126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C12" w:rsidRPr="00294603" w:rsidRDefault="00CB6C12" w:rsidP="00D25DC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C12" w:rsidRPr="00294603" w:rsidRDefault="00CB6C12" w:rsidP="00D25DC3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294603">
              <w:rPr>
                <w:b/>
                <w:sz w:val="28"/>
                <w:szCs w:val="28"/>
              </w:rPr>
              <w:t>Компьютерная графика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C12" w:rsidRPr="00DA4AC4" w:rsidRDefault="00CB6C12" w:rsidP="00D25DC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A4AC4">
              <w:rPr>
                <w:sz w:val="28"/>
                <w:szCs w:val="28"/>
              </w:rPr>
              <w:t xml:space="preserve">Основы компьютерной графики. Графический формат изображения. Растровый формат изображения. Метафайловый формат изображения. </w:t>
            </w:r>
            <w:r w:rsidRPr="00DA4AC4">
              <w:rPr>
                <w:iCs/>
                <w:sz w:val="28"/>
                <w:szCs w:val="28"/>
              </w:rPr>
              <w:t xml:space="preserve">Каркасная геометрическая модель. Поверхностная геометрическая модель. </w:t>
            </w:r>
            <w:proofErr w:type="spellStart"/>
            <w:r w:rsidRPr="00DA4AC4">
              <w:rPr>
                <w:iCs/>
                <w:sz w:val="28"/>
                <w:szCs w:val="28"/>
              </w:rPr>
              <w:t>Твёрдотельная</w:t>
            </w:r>
            <w:proofErr w:type="spellEnd"/>
            <w:r w:rsidRPr="00DA4AC4">
              <w:rPr>
                <w:iCs/>
                <w:sz w:val="28"/>
                <w:szCs w:val="28"/>
              </w:rPr>
              <w:t xml:space="preserve"> геометрическая модель.</w:t>
            </w:r>
            <w:r w:rsidR="000F23BB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DA4AC4">
              <w:rPr>
                <w:sz w:val="28"/>
                <w:szCs w:val="28"/>
              </w:rPr>
              <w:t>Булевые</w:t>
            </w:r>
            <w:proofErr w:type="spellEnd"/>
            <w:r w:rsidRPr="00DA4AC4">
              <w:rPr>
                <w:sz w:val="28"/>
                <w:szCs w:val="28"/>
              </w:rPr>
              <w:t xml:space="preserve"> операции.</w:t>
            </w:r>
          </w:p>
          <w:p w:rsidR="00CB6C12" w:rsidRPr="00DA4AC4" w:rsidRDefault="00CB6C12" w:rsidP="00D25DC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A4AC4">
              <w:rPr>
                <w:sz w:val="28"/>
                <w:szCs w:val="28"/>
              </w:rPr>
              <w:t>2</w:t>
            </w:r>
            <w:r w:rsidRPr="00DA4AC4">
              <w:rPr>
                <w:sz w:val="28"/>
                <w:szCs w:val="28"/>
                <w:lang w:val="en-US"/>
              </w:rPr>
              <w:t>D</w:t>
            </w:r>
            <w:r w:rsidRPr="00DA4AC4">
              <w:rPr>
                <w:sz w:val="28"/>
                <w:szCs w:val="28"/>
              </w:rPr>
              <w:t xml:space="preserve"> -модуль графического редактора КОМПАС: основные рабочие панели</w:t>
            </w:r>
            <w:r>
              <w:rPr>
                <w:sz w:val="28"/>
                <w:szCs w:val="28"/>
              </w:rPr>
              <w:t xml:space="preserve">, </w:t>
            </w:r>
            <w:r w:rsidRPr="00DA4AC4">
              <w:rPr>
                <w:sz w:val="28"/>
                <w:szCs w:val="28"/>
              </w:rPr>
              <w:t xml:space="preserve">команды рабочей панели </w:t>
            </w:r>
            <w:r>
              <w:rPr>
                <w:sz w:val="28"/>
                <w:szCs w:val="28"/>
              </w:rPr>
              <w:t xml:space="preserve">Состояние, </w:t>
            </w:r>
            <w:r w:rsidRPr="00DA4AC4">
              <w:rPr>
                <w:sz w:val="28"/>
                <w:szCs w:val="28"/>
              </w:rPr>
              <w:t>команды рабочей панели Стандартная</w:t>
            </w:r>
            <w:r>
              <w:rPr>
                <w:sz w:val="28"/>
                <w:szCs w:val="28"/>
              </w:rPr>
              <w:t xml:space="preserve">, </w:t>
            </w:r>
            <w:r w:rsidRPr="00DA4AC4">
              <w:rPr>
                <w:sz w:val="28"/>
                <w:szCs w:val="28"/>
              </w:rPr>
              <w:t>рабочая панель Редактирование</w:t>
            </w:r>
            <w:r>
              <w:rPr>
                <w:sz w:val="28"/>
                <w:szCs w:val="28"/>
              </w:rPr>
              <w:t xml:space="preserve">, </w:t>
            </w:r>
            <w:r w:rsidRPr="00DA4AC4">
              <w:rPr>
                <w:sz w:val="28"/>
                <w:szCs w:val="28"/>
              </w:rPr>
              <w:t xml:space="preserve">команда </w:t>
            </w:r>
            <w:proofErr w:type="spellStart"/>
            <w:r w:rsidRPr="00DA4AC4">
              <w:rPr>
                <w:sz w:val="28"/>
                <w:szCs w:val="28"/>
              </w:rPr>
              <w:t>Параметры</w:t>
            </w:r>
            <w:proofErr w:type="gramStart"/>
            <w:r w:rsidRPr="00DA4AC4">
              <w:rPr>
                <w:sz w:val="28"/>
                <w:szCs w:val="28"/>
              </w:rPr>
              <w:t>.В</w:t>
            </w:r>
            <w:proofErr w:type="gramEnd"/>
            <w:r w:rsidRPr="00DA4AC4">
              <w:rPr>
                <w:sz w:val="28"/>
                <w:szCs w:val="28"/>
              </w:rPr>
              <w:t>ыполнение</w:t>
            </w:r>
            <w:proofErr w:type="spellEnd"/>
            <w:r w:rsidRPr="00DA4AC4">
              <w:rPr>
                <w:sz w:val="28"/>
                <w:szCs w:val="28"/>
              </w:rPr>
              <w:t xml:space="preserve"> сборочного узла с крепежными соединениями и спецификации.</w:t>
            </w:r>
          </w:p>
          <w:p w:rsidR="00CB6C12" w:rsidRPr="00DA4AC4" w:rsidRDefault="00CB6C12" w:rsidP="00D25DC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A4AC4">
              <w:rPr>
                <w:sz w:val="28"/>
                <w:szCs w:val="28"/>
              </w:rPr>
              <w:t>3</w:t>
            </w:r>
            <w:r w:rsidRPr="00DA4AC4">
              <w:rPr>
                <w:sz w:val="28"/>
                <w:szCs w:val="28"/>
                <w:lang w:val="en-US"/>
              </w:rPr>
              <w:t>D</w:t>
            </w:r>
            <w:r w:rsidRPr="00DA4AC4">
              <w:rPr>
                <w:sz w:val="28"/>
                <w:szCs w:val="28"/>
              </w:rPr>
              <w:t>-модель графического редактора КОМПАС:</w:t>
            </w:r>
          </w:p>
          <w:p w:rsidR="00CB6C12" w:rsidRPr="00DA4AC4" w:rsidRDefault="00CB6C12" w:rsidP="00D25DC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A4AC4">
              <w:rPr>
                <w:sz w:val="28"/>
                <w:szCs w:val="28"/>
              </w:rPr>
              <w:lastRenderedPageBreak/>
              <w:t xml:space="preserve">документ Деталь графического редактора </w:t>
            </w:r>
            <w:proofErr w:type="spellStart"/>
            <w:r w:rsidRPr="00DA4AC4">
              <w:rPr>
                <w:sz w:val="28"/>
                <w:szCs w:val="28"/>
              </w:rPr>
              <w:t>КОМПАС</w:t>
            </w:r>
            <w:proofErr w:type="gramStart"/>
            <w:r>
              <w:rPr>
                <w:sz w:val="28"/>
                <w:szCs w:val="28"/>
              </w:rPr>
              <w:t>,д</w:t>
            </w:r>
            <w:proofErr w:type="gramEnd"/>
            <w:r w:rsidRPr="00DA4AC4">
              <w:rPr>
                <w:sz w:val="28"/>
                <w:szCs w:val="28"/>
              </w:rPr>
              <w:t>ерево</w:t>
            </w:r>
            <w:proofErr w:type="spellEnd"/>
            <w:r w:rsidRPr="00DA4AC4">
              <w:rPr>
                <w:sz w:val="28"/>
                <w:szCs w:val="28"/>
              </w:rPr>
              <w:t xml:space="preserve"> </w:t>
            </w:r>
            <w:proofErr w:type="spellStart"/>
            <w:r w:rsidRPr="00DA4AC4">
              <w:rPr>
                <w:sz w:val="28"/>
                <w:szCs w:val="28"/>
              </w:rPr>
              <w:t>построений</w:t>
            </w:r>
            <w:r>
              <w:rPr>
                <w:sz w:val="28"/>
                <w:szCs w:val="28"/>
              </w:rPr>
              <w:t>,р</w:t>
            </w:r>
            <w:r w:rsidRPr="00DA4AC4">
              <w:rPr>
                <w:sz w:val="28"/>
                <w:szCs w:val="28"/>
              </w:rPr>
              <w:t>абочая</w:t>
            </w:r>
            <w:proofErr w:type="spellEnd"/>
            <w:r w:rsidRPr="00DA4AC4">
              <w:rPr>
                <w:sz w:val="28"/>
                <w:szCs w:val="28"/>
              </w:rPr>
              <w:t xml:space="preserve"> панель Редактирование </w:t>
            </w:r>
            <w:proofErr w:type="spellStart"/>
            <w:r w:rsidRPr="00DA4AC4">
              <w:rPr>
                <w:sz w:val="28"/>
                <w:szCs w:val="28"/>
              </w:rPr>
              <w:t>детали</w:t>
            </w:r>
            <w:r>
              <w:rPr>
                <w:sz w:val="28"/>
                <w:szCs w:val="28"/>
              </w:rPr>
              <w:t>,р</w:t>
            </w:r>
            <w:r w:rsidRPr="00DA4AC4">
              <w:rPr>
                <w:sz w:val="28"/>
                <w:szCs w:val="28"/>
              </w:rPr>
              <w:t>абочая</w:t>
            </w:r>
            <w:proofErr w:type="spellEnd"/>
            <w:r w:rsidRPr="00DA4AC4">
              <w:rPr>
                <w:sz w:val="28"/>
                <w:szCs w:val="28"/>
              </w:rPr>
              <w:t xml:space="preserve"> панель Вспомогательная </w:t>
            </w:r>
            <w:proofErr w:type="spellStart"/>
            <w:r w:rsidRPr="00DA4AC4">
              <w:rPr>
                <w:sz w:val="28"/>
                <w:szCs w:val="28"/>
              </w:rPr>
              <w:t>геометрия</w:t>
            </w:r>
            <w:r>
              <w:rPr>
                <w:sz w:val="28"/>
                <w:szCs w:val="28"/>
              </w:rPr>
              <w:t>,т</w:t>
            </w:r>
            <w:r w:rsidRPr="00DA4AC4">
              <w:rPr>
                <w:sz w:val="28"/>
                <w:szCs w:val="28"/>
              </w:rPr>
              <w:t>ребования</w:t>
            </w:r>
            <w:proofErr w:type="spellEnd"/>
            <w:r w:rsidRPr="00DA4AC4">
              <w:rPr>
                <w:sz w:val="28"/>
                <w:szCs w:val="28"/>
              </w:rPr>
              <w:t xml:space="preserve"> к эскизу детали при операциях Выдавливания и </w:t>
            </w:r>
            <w:proofErr w:type="spellStart"/>
            <w:r w:rsidRPr="00DA4AC4">
              <w:rPr>
                <w:sz w:val="28"/>
                <w:szCs w:val="28"/>
              </w:rPr>
              <w:t>Вращения</w:t>
            </w:r>
            <w:r>
              <w:rPr>
                <w:sz w:val="28"/>
                <w:szCs w:val="28"/>
              </w:rPr>
              <w:t>,в</w:t>
            </w:r>
            <w:r w:rsidRPr="00DA4AC4">
              <w:rPr>
                <w:sz w:val="28"/>
                <w:szCs w:val="28"/>
              </w:rPr>
              <w:t>ывод</w:t>
            </w:r>
            <w:proofErr w:type="spellEnd"/>
            <w:r w:rsidRPr="00DA4AC4">
              <w:rPr>
                <w:sz w:val="28"/>
                <w:szCs w:val="28"/>
              </w:rPr>
              <w:t xml:space="preserve"> чертежа на печать.</w:t>
            </w:r>
          </w:p>
          <w:p w:rsidR="00CB6C12" w:rsidRPr="00CB6C12" w:rsidRDefault="00CB6C12" w:rsidP="00CB6C12">
            <w:pPr>
              <w:rPr>
                <w:b/>
                <w:bCs/>
                <w:sz w:val="28"/>
                <w:szCs w:val="28"/>
              </w:rPr>
            </w:pPr>
            <w:r w:rsidRPr="00DA4AC4">
              <w:rPr>
                <w:bCs/>
                <w:iCs/>
                <w:sz w:val="28"/>
                <w:szCs w:val="28"/>
              </w:rPr>
              <w:t xml:space="preserve">Графический редактор </w:t>
            </w:r>
            <w:r w:rsidRPr="00DA4AC4">
              <w:rPr>
                <w:sz w:val="28"/>
                <w:szCs w:val="28"/>
                <w:lang w:val="en-US"/>
              </w:rPr>
              <w:t>AutoCAD</w:t>
            </w:r>
            <w:r w:rsidRPr="00DA4AC4">
              <w:rPr>
                <w:sz w:val="28"/>
                <w:szCs w:val="28"/>
              </w:rPr>
              <w:t>. Рабочие панели 2</w:t>
            </w:r>
            <w:r w:rsidRPr="00DA4AC4">
              <w:rPr>
                <w:sz w:val="28"/>
                <w:szCs w:val="28"/>
                <w:lang w:val="en-US"/>
              </w:rPr>
              <w:t>D</w:t>
            </w:r>
            <w:r w:rsidRPr="00DA4AC4">
              <w:rPr>
                <w:sz w:val="28"/>
                <w:szCs w:val="28"/>
              </w:rPr>
              <w:t xml:space="preserve">-модуля графического </w:t>
            </w:r>
            <w:r w:rsidRPr="00DA4AC4">
              <w:rPr>
                <w:bCs/>
                <w:iCs/>
                <w:sz w:val="28"/>
                <w:szCs w:val="28"/>
              </w:rPr>
              <w:t>редактора</w:t>
            </w:r>
            <w:proofErr w:type="gramStart"/>
            <w:r w:rsidRPr="00DA4AC4">
              <w:rPr>
                <w:sz w:val="28"/>
                <w:szCs w:val="28"/>
                <w:lang w:val="en-US"/>
              </w:rPr>
              <w:t>AutoCAD</w:t>
            </w:r>
            <w:proofErr w:type="gramEnd"/>
            <w:r w:rsidRPr="00DA4AC4">
              <w:rPr>
                <w:sz w:val="28"/>
                <w:szCs w:val="28"/>
              </w:rPr>
              <w:t>. Команда Штриховка 2</w:t>
            </w:r>
            <w:r w:rsidRPr="00DA4AC4">
              <w:rPr>
                <w:sz w:val="28"/>
                <w:szCs w:val="28"/>
                <w:lang w:val="en-US"/>
              </w:rPr>
              <w:t>D</w:t>
            </w:r>
            <w:r w:rsidRPr="00DA4AC4">
              <w:rPr>
                <w:sz w:val="28"/>
                <w:szCs w:val="28"/>
              </w:rPr>
              <w:t xml:space="preserve">-модуля графического </w:t>
            </w:r>
            <w:r w:rsidRPr="00DA4AC4"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DA4AC4">
              <w:rPr>
                <w:sz w:val="28"/>
                <w:szCs w:val="28"/>
                <w:lang w:val="en-US"/>
              </w:rPr>
              <w:t>AutoCAD</w:t>
            </w:r>
            <w:r w:rsidRPr="00DA4AC4">
              <w:rPr>
                <w:sz w:val="28"/>
                <w:szCs w:val="28"/>
              </w:rPr>
              <w:t xml:space="preserve">. </w:t>
            </w:r>
            <w:r w:rsidRPr="00DA4AC4">
              <w:rPr>
                <w:bCs/>
                <w:iCs/>
                <w:sz w:val="28"/>
                <w:szCs w:val="28"/>
              </w:rPr>
              <w:t xml:space="preserve">Настройка рабочей панели Размеры </w:t>
            </w:r>
            <w:r w:rsidRPr="00DA4AC4">
              <w:rPr>
                <w:sz w:val="28"/>
                <w:szCs w:val="28"/>
              </w:rPr>
              <w:t xml:space="preserve">графического </w:t>
            </w:r>
            <w:r w:rsidRPr="00DA4AC4"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DA4AC4">
              <w:rPr>
                <w:sz w:val="28"/>
                <w:szCs w:val="28"/>
                <w:lang w:val="en-US"/>
              </w:rPr>
              <w:t>AutoCAD</w:t>
            </w:r>
            <w:r w:rsidRPr="00DA4AC4">
              <w:rPr>
                <w:sz w:val="28"/>
                <w:szCs w:val="28"/>
              </w:rPr>
              <w:t xml:space="preserve">. </w:t>
            </w:r>
            <w:r w:rsidRPr="00DA4AC4">
              <w:rPr>
                <w:bCs/>
                <w:iCs/>
                <w:sz w:val="28"/>
                <w:szCs w:val="28"/>
              </w:rPr>
              <w:t xml:space="preserve">Выполнение атрибутов блока в </w:t>
            </w:r>
            <w:r w:rsidRPr="00DA4AC4">
              <w:rPr>
                <w:sz w:val="28"/>
                <w:szCs w:val="28"/>
              </w:rPr>
              <w:t>2</w:t>
            </w:r>
            <w:r w:rsidRPr="00DA4AC4">
              <w:rPr>
                <w:sz w:val="28"/>
                <w:szCs w:val="28"/>
                <w:lang w:val="en-US"/>
              </w:rPr>
              <w:t>D</w:t>
            </w:r>
            <w:r w:rsidRPr="00DA4AC4">
              <w:rPr>
                <w:sz w:val="28"/>
                <w:szCs w:val="28"/>
              </w:rPr>
              <w:t xml:space="preserve">-модуле графического </w:t>
            </w:r>
            <w:r w:rsidRPr="00DA4AC4"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DA4AC4">
              <w:rPr>
                <w:sz w:val="28"/>
                <w:szCs w:val="28"/>
                <w:lang w:val="en-US"/>
              </w:rPr>
              <w:t>AutoCAD</w:t>
            </w:r>
            <w:r w:rsidRPr="00DA4AC4">
              <w:rPr>
                <w:sz w:val="28"/>
                <w:szCs w:val="28"/>
              </w:rPr>
              <w:t xml:space="preserve">. </w:t>
            </w:r>
          </w:p>
        </w:tc>
      </w:tr>
    </w:tbl>
    <w:p w:rsidR="00D9427A" w:rsidRPr="00104973" w:rsidRDefault="00D9427A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104973" w:rsidRPr="00104973" w:rsidRDefault="00CD0D9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Инженерная графика</w:t>
            </w:r>
          </w:p>
        </w:tc>
        <w:tc>
          <w:tcPr>
            <w:tcW w:w="992" w:type="dxa"/>
            <w:vAlign w:val="center"/>
          </w:tcPr>
          <w:p w:rsidR="00104973" w:rsidRPr="00104973" w:rsidRDefault="002F1340" w:rsidP="00CB6C1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104973" w:rsidRDefault="00954DDF" w:rsidP="00954D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:rsidR="00104973" w:rsidRPr="00104973" w:rsidRDefault="002F13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104973" w:rsidRDefault="00954DD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37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104973" w:rsidRPr="00104973" w:rsidRDefault="00CD0D9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Компьютерная графика</w:t>
            </w:r>
          </w:p>
        </w:tc>
        <w:tc>
          <w:tcPr>
            <w:tcW w:w="992" w:type="dxa"/>
            <w:vAlign w:val="center"/>
          </w:tcPr>
          <w:p w:rsidR="00104973" w:rsidRPr="00104973" w:rsidRDefault="002F13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104973" w:rsidRDefault="00954DD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104973" w:rsidRPr="00104973" w:rsidRDefault="002F13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104973" w:rsidRDefault="00CB6C1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954DDF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2F13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104973" w:rsidRDefault="002F13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vAlign w:val="center"/>
          </w:tcPr>
          <w:p w:rsidR="00104973" w:rsidRPr="00104973" w:rsidRDefault="002F13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104973" w:rsidRDefault="002F13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</w:tbl>
    <w:p w:rsidR="00913F69" w:rsidRDefault="00913F6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13F69" w:rsidRDefault="00913F6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CB6C12" w:rsidRDefault="00CB6C1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4682"/>
        <w:gridCol w:w="4229"/>
      </w:tblGrid>
      <w:tr w:rsidR="00CB6C12" w:rsidRPr="009F761D" w:rsidTr="00A46305">
        <w:trPr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CB6C12" w:rsidRPr="009F761D" w:rsidRDefault="00CB6C12" w:rsidP="00D25DC3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№</w:t>
            </w:r>
          </w:p>
          <w:p w:rsidR="00CB6C12" w:rsidRPr="009F761D" w:rsidRDefault="00CB6C12" w:rsidP="00D25DC3">
            <w:pPr>
              <w:jc w:val="center"/>
              <w:rPr>
                <w:b/>
                <w:bCs/>
                <w:szCs w:val="28"/>
              </w:rPr>
            </w:pPr>
            <w:proofErr w:type="gramStart"/>
            <w:r w:rsidRPr="009F761D">
              <w:rPr>
                <w:b/>
                <w:bCs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Cs w:val="28"/>
              </w:rPr>
              <w:t>/п</w:t>
            </w:r>
          </w:p>
        </w:tc>
        <w:tc>
          <w:tcPr>
            <w:tcW w:w="4682" w:type="dxa"/>
            <w:shd w:val="clear" w:color="auto" w:fill="auto"/>
            <w:vAlign w:val="center"/>
          </w:tcPr>
          <w:p w:rsidR="00CB6C12" w:rsidRPr="009F761D" w:rsidRDefault="00CB6C12" w:rsidP="00D25DC3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CB6C12" w:rsidRPr="009F761D" w:rsidRDefault="00CB6C12" w:rsidP="00D25DC3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CB6C12" w:rsidRPr="009F761D" w:rsidTr="00A46305">
        <w:trPr>
          <w:trHeight w:val="416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EF0903" w:rsidRDefault="00EF0903" w:rsidP="00D25DC3">
            <w:pPr>
              <w:jc w:val="center"/>
              <w:rPr>
                <w:bCs/>
                <w:szCs w:val="28"/>
              </w:rPr>
            </w:pPr>
          </w:p>
          <w:p w:rsidR="00EF0903" w:rsidRDefault="00EF0903" w:rsidP="00D25DC3">
            <w:pPr>
              <w:jc w:val="center"/>
              <w:rPr>
                <w:bCs/>
                <w:szCs w:val="28"/>
              </w:rPr>
            </w:pPr>
          </w:p>
          <w:p w:rsidR="00EF0903" w:rsidRDefault="00EF0903" w:rsidP="00D25DC3">
            <w:pPr>
              <w:jc w:val="center"/>
              <w:rPr>
                <w:bCs/>
                <w:szCs w:val="28"/>
              </w:rPr>
            </w:pPr>
          </w:p>
          <w:p w:rsidR="00EF0903" w:rsidRDefault="00EF0903" w:rsidP="00D25DC3">
            <w:pPr>
              <w:jc w:val="center"/>
              <w:rPr>
                <w:bCs/>
                <w:szCs w:val="28"/>
              </w:rPr>
            </w:pPr>
          </w:p>
          <w:p w:rsidR="00EF0903" w:rsidRDefault="00EF0903" w:rsidP="00D25DC3">
            <w:pPr>
              <w:jc w:val="center"/>
              <w:rPr>
                <w:bCs/>
                <w:szCs w:val="28"/>
              </w:rPr>
            </w:pPr>
          </w:p>
          <w:p w:rsidR="00CB6C12" w:rsidRDefault="00CB6C12" w:rsidP="00D25DC3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  <w:p w:rsidR="00EF0903" w:rsidRPr="009F761D" w:rsidRDefault="00EF0903" w:rsidP="00EF0903">
            <w:pPr>
              <w:rPr>
                <w:bCs/>
                <w:szCs w:val="28"/>
              </w:rPr>
            </w:pPr>
          </w:p>
          <w:p w:rsidR="00CB6C12" w:rsidRPr="009F761D" w:rsidRDefault="00CB6C12" w:rsidP="00D25DC3">
            <w:pPr>
              <w:jc w:val="center"/>
              <w:rPr>
                <w:bCs/>
                <w:szCs w:val="28"/>
              </w:rPr>
            </w:pPr>
          </w:p>
        </w:tc>
        <w:tc>
          <w:tcPr>
            <w:tcW w:w="4682" w:type="dxa"/>
            <w:shd w:val="clear" w:color="auto" w:fill="auto"/>
          </w:tcPr>
          <w:p w:rsidR="00CB6C12" w:rsidRDefault="00CB6C12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CB6C12" w:rsidRDefault="00CB6C12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CB6C12" w:rsidRDefault="00CB6C12" w:rsidP="00D25DC3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</w:p>
          <w:p w:rsidR="00CB6C12" w:rsidRDefault="00CB6C12" w:rsidP="00D25DC3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</w:p>
          <w:p w:rsidR="00CB6C12" w:rsidRDefault="00CB6C12" w:rsidP="00D25DC3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</w:p>
          <w:p w:rsidR="00224F1E" w:rsidRDefault="00224F1E" w:rsidP="00D25DC3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</w:p>
          <w:p w:rsidR="00224F1E" w:rsidRPr="00CF252C" w:rsidRDefault="00224F1E" w:rsidP="00D25DC3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</w:p>
          <w:p w:rsidR="00CB6C12" w:rsidRPr="002A68A5" w:rsidRDefault="00CB6C12" w:rsidP="00224F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графика</w:t>
            </w:r>
          </w:p>
          <w:p w:rsidR="00CB6C12" w:rsidRPr="002A68A5" w:rsidRDefault="00CB6C12" w:rsidP="00D25DC3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4229" w:type="dxa"/>
            <w:shd w:val="clear" w:color="auto" w:fill="auto"/>
            <w:vAlign w:val="center"/>
          </w:tcPr>
          <w:p w:rsidR="00E25CAD" w:rsidRPr="0082555F" w:rsidRDefault="00E25CAD" w:rsidP="00E25CAD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1.</w:t>
            </w:r>
            <w:r w:rsidRPr="0082555F">
              <w:rPr>
                <w:rFonts w:cs="Times New Roman"/>
                <w:bCs/>
                <w:sz w:val="28"/>
                <w:szCs w:val="28"/>
              </w:rPr>
              <w:t>Чтение машиностроительных чертежей (учебное пособие) / Елисеев Н.А., Немолотов С.О., Параскевопуло Ю.Г., Сальникова В.В. СПб</w:t>
            </w:r>
            <w:proofErr w:type="gramStart"/>
            <w:r w:rsidRPr="0082555F">
              <w:rPr>
                <w:rFonts w:cs="Times New Roman"/>
                <w:bCs/>
                <w:sz w:val="28"/>
                <w:szCs w:val="28"/>
              </w:rPr>
              <w:t xml:space="preserve">.: </w:t>
            </w:r>
            <w:proofErr w:type="gramEnd"/>
            <w:r w:rsidRPr="0082555F">
              <w:rPr>
                <w:rFonts w:cs="Times New Roman"/>
                <w:bCs/>
                <w:sz w:val="28"/>
                <w:szCs w:val="28"/>
              </w:rPr>
              <w:t>ПГУПС, 2009. – 78 с. http://e.lanbook.com/book/91137.</w:t>
            </w:r>
          </w:p>
          <w:p w:rsidR="00E25CAD" w:rsidRPr="0082555F" w:rsidRDefault="00E25CAD" w:rsidP="00E25CAD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2.</w:t>
            </w:r>
            <w:r w:rsidRPr="0082555F">
              <w:rPr>
                <w:rFonts w:cs="Times New Roman"/>
                <w:bCs/>
                <w:sz w:val="28"/>
                <w:szCs w:val="28"/>
              </w:rPr>
              <w:t>Проекционное черчение / Дудкина Л.А., Елисеева Н.Н., Леонова Н.И., Пузанова Ю.Е. – СПб</w:t>
            </w:r>
            <w:proofErr w:type="gramStart"/>
            <w:r w:rsidRPr="0082555F">
              <w:rPr>
                <w:rFonts w:cs="Times New Roman"/>
                <w:bCs/>
                <w:sz w:val="28"/>
                <w:szCs w:val="28"/>
              </w:rPr>
              <w:t xml:space="preserve">.: </w:t>
            </w:r>
            <w:proofErr w:type="gramEnd"/>
            <w:r w:rsidRPr="0082555F">
              <w:rPr>
                <w:rFonts w:cs="Times New Roman"/>
                <w:bCs/>
                <w:sz w:val="28"/>
                <w:szCs w:val="28"/>
              </w:rPr>
              <w:t>ПГУПС, 2010. – 65 с. http://e.lanbook.com/book/91129.</w:t>
            </w:r>
          </w:p>
          <w:p w:rsidR="00E25CAD" w:rsidRPr="0082555F" w:rsidRDefault="00E25CAD" w:rsidP="00E25CAD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3.</w:t>
            </w:r>
            <w:r w:rsidRPr="0082555F">
              <w:rPr>
                <w:rFonts w:cs="Times New Roman"/>
                <w:sz w:val="28"/>
                <w:szCs w:val="28"/>
              </w:rPr>
              <w:t>Чтение машиностроительных чертежей: учебное пособие / Елисеев Н.А., Немолотов С.О., Параскевопуло Ю.Г., Сальникова В.В. СПб</w:t>
            </w:r>
            <w:proofErr w:type="gramStart"/>
            <w:r w:rsidRPr="0082555F">
              <w:rPr>
                <w:rFonts w:cs="Times New Roman"/>
                <w:sz w:val="28"/>
                <w:szCs w:val="28"/>
              </w:rPr>
              <w:t xml:space="preserve">.: </w:t>
            </w:r>
            <w:proofErr w:type="gramEnd"/>
            <w:r w:rsidRPr="0082555F">
              <w:rPr>
                <w:rFonts w:cs="Times New Roman"/>
                <w:sz w:val="28"/>
                <w:szCs w:val="28"/>
              </w:rPr>
              <w:t xml:space="preserve">ПГУПС, 2009. – 78 с. </w:t>
            </w:r>
            <w:r w:rsidRPr="0082555F">
              <w:rPr>
                <w:rFonts w:cs="Times New Roman"/>
                <w:color w:val="000000"/>
                <w:sz w:val="28"/>
                <w:szCs w:val="28"/>
              </w:rPr>
              <w:t xml:space="preserve">– </w:t>
            </w:r>
            <w:r w:rsidRPr="0082555F">
              <w:rPr>
                <w:rFonts w:cs="Times New Roman"/>
                <w:color w:val="111111"/>
                <w:sz w:val="28"/>
                <w:szCs w:val="28"/>
              </w:rPr>
              <w:t xml:space="preserve">[Электронный ресурс]. </w:t>
            </w:r>
            <w:r w:rsidRPr="0082555F">
              <w:rPr>
                <w:rFonts w:cs="Times New Roman"/>
                <w:color w:val="000000"/>
                <w:sz w:val="28"/>
                <w:szCs w:val="28"/>
              </w:rPr>
              <w:t xml:space="preserve">Режим доступа к электронному ресурсу: </w:t>
            </w:r>
            <w:hyperlink r:id="rId10" w:history="1">
              <w:r w:rsidRPr="0082555F">
                <w:rPr>
                  <w:rStyle w:val="a4"/>
                  <w:rFonts w:cs="Times New Roman"/>
                  <w:sz w:val="28"/>
                  <w:szCs w:val="28"/>
                </w:rPr>
                <w:t>http://e.lanbook.com/book/91137</w:t>
              </w:r>
            </w:hyperlink>
            <w:r w:rsidRPr="0082555F">
              <w:rPr>
                <w:rFonts w:cs="Times New Roman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82555F">
              <w:rPr>
                <w:rFonts w:cs="Times New Roman"/>
                <w:color w:val="111111"/>
                <w:sz w:val="28"/>
                <w:szCs w:val="28"/>
              </w:rPr>
              <w:t>Загл</w:t>
            </w:r>
            <w:proofErr w:type="spellEnd"/>
            <w:r w:rsidRPr="0082555F">
              <w:rPr>
                <w:rFonts w:cs="Times New Roman"/>
                <w:color w:val="111111"/>
                <w:sz w:val="28"/>
                <w:szCs w:val="28"/>
              </w:rPr>
              <w:t>. с экрана</w:t>
            </w:r>
            <w:r w:rsidRPr="0082555F">
              <w:rPr>
                <w:rFonts w:cs="Times New Roman"/>
                <w:sz w:val="28"/>
                <w:szCs w:val="28"/>
              </w:rPr>
              <w:t>;</w:t>
            </w:r>
          </w:p>
          <w:p w:rsidR="00E25CAD" w:rsidRDefault="00E25CAD" w:rsidP="00E25CAD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4.</w:t>
            </w:r>
            <w:r w:rsidRPr="00E25CAD">
              <w:rPr>
                <w:rFonts w:eastAsia="Times New Roman" w:cs="Times New Roman"/>
                <w:sz w:val="28"/>
                <w:szCs w:val="28"/>
              </w:rPr>
              <w:t>Сборочный чертеж. Узел машинный простой: учеб. Пособие / /Л.А. Дудкина, С.О. Немолотов, В.В. Сальникова. – СПб</w:t>
            </w:r>
            <w:proofErr w:type="gramStart"/>
            <w:r w:rsidRPr="00E25CAD">
              <w:rPr>
                <w:rFonts w:eastAsia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E25CAD">
              <w:rPr>
                <w:rFonts w:eastAsia="Times New Roman" w:cs="Times New Roman"/>
                <w:sz w:val="28"/>
                <w:szCs w:val="28"/>
              </w:rPr>
              <w:t>Петербургский гос. Ун-т путей сообщения, 2014. – 43с.</w:t>
            </w:r>
          </w:p>
          <w:p w:rsidR="00E25CAD" w:rsidRPr="0082555F" w:rsidRDefault="00E25CAD" w:rsidP="00E25CAD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Cs/>
                <w:sz w:val="28"/>
                <w:szCs w:val="28"/>
              </w:rPr>
              <w:t>5.</w:t>
            </w:r>
            <w:r w:rsidRPr="0082555F">
              <w:rPr>
                <w:rFonts w:eastAsia="Times New Roman" w:cs="Times New Roman"/>
                <w:bCs/>
                <w:sz w:val="28"/>
                <w:szCs w:val="28"/>
              </w:rPr>
              <w:t>Резьбовые соединения. Методические указания. Сальникова В.В., Сафонова Т.Ю.  – СПб</w:t>
            </w:r>
            <w:proofErr w:type="gramStart"/>
            <w:r w:rsidRPr="0082555F">
              <w:rPr>
                <w:rFonts w:eastAsia="Times New Roman" w:cs="Times New Roman"/>
                <w:bCs/>
                <w:sz w:val="28"/>
                <w:szCs w:val="28"/>
              </w:rPr>
              <w:t xml:space="preserve">.: </w:t>
            </w:r>
            <w:proofErr w:type="gramEnd"/>
            <w:r w:rsidRPr="0082555F">
              <w:rPr>
                <w:rFonts w:eastAsia="Times New Roman" w:cs="Times New Roman"/>
                <w:bCs/>
                <w:sz w:val="28"/>
                <w:szCs w:val="28"/>
              </w:rPr>
              <w:t>ПГУПС. 2010. – 16 с.</w:t>
            </w:r>
          </w:p>
          <w:p w:rsidR="00E25CAD" w:rsidRDefault="00E25CAD" w:rsidP="00E25CAD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Cs/>
                <w:sz w:val="28"/>
                <w:szCs w:val="28"/>
              </w:rPr>
              <w:t>6.</w:t>
            </w:r>
            <w:r w:rsidRPr="0082555F">
              <w:rPr>
                <w:rFonts w:eastAsia="Times New Roman" w:cs="Times New Roman"/>
                <w:bCs/>
                <w:sz w:val="28"/>
                <w:szCs w:val="28"/>
              </w:rPr>
              <w:t>Схемы. Условное графическое обозначение элементов схем на основе ЕСКД и ЕСПД (учебное пособие). Елисеев Н.А., Третьяков Д.В., Турутина Т.Ф. – СПб</w:t>
            </w:r>
            <w:proofErr w:type="gramStart"/>
            <w:r w:rsidRPr="0082555F">
              <w:rPr>
                <w:rFonts w:eastAsia="Times New Roman" w:cs="Times New Roman"/>
                <w:bCs/>
                <w:sz w:val="28"/>
                <w:szCs w:val="28"/>
              </w:rPr>
              <w:t xml:space="preserve">.: </w:t>
            </w:r>
            <w:proofErr w:type="gramEnd"/>
            <w:r w:rsidRPr="0082555F">
              <w:rPr>
                <w:rFonts w:eastAsia="Times New Roman" w:cs="Times New Roman"/>
                <w:bCs/>
                <w:sz w:val="28"/>
                <w:szCs w:val="28"/>
              </w:rPr>
              <w:t>ПГУПС. 2015. – 71 с.</w:t>
            </w:r>
          </w:p>
          <w:p w:rsidR="00E25CAD" w:rsidRPr="00E25CAD" w:rsidRDefault="00E25CAD" w:rsidP="00E25CAD">
            <w:pPr>
              <w:spacing w:after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7.</w:t>
            </w:r>
            <w:r w:rsidRPr="00E25CAD">
              <w:rPr>
                <w:rFonts w:eastAsia="Times New Roman" w:cs="Times New Roman"/>
                <w:sz w:val="28"/>
                <w:szCs w:val="28"/>
              </w:rPr>
              <w:t>Построение аксонометрических проекций: учебное пособие / Александров С. О., Елисеев Н. А., Параскевопуло Ю. Г., Третьяков Д. В.  – СПб</w:t>
            </w:r>
            <w:proofErr w:type="gramStart"/>
            <w:r w:rsidRPr="00E25CAD">
              <w:rPr>
                <w:rFonts w:eastAsia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E25CAD">
              <w:rPr>
                <w:rFonts w:eastAsia="Times New Roman" w:cs="Times New Roman"/>
                <w:sz w:val="28"/>
                <w:szCs w:val="28"/>
              </w:rPr>
              <w:t>ПГУПС, 2006. – 55 с.</w:t>
            </w:r>
          </w:p>
          <w:p w:rsidR="00E25CAD" w:rsidRPr="00E25CAD" w:rsidRDefault="00E25CAD" w:rsidP="00E25CAD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8.</w:t>
            </w:r>
            <w:r w:rsidRPr="00E25CAD">
              <w:rPr>
                <w:rFonts w:eastAsia="Times New Roman" w:cs="Times New Roman"/>
                <w:sz w:val="28"/>
                <w:szCs w:val="28"/>
              </w:rPr>
              <w:t>Сборочный машиностроительный чертёж (учебное пособие) / Елисеев Н.А., Немолотов С.О., Сальникова В.В., Третьяков Д.В. –  СПб</w:t>
            </w:r>
            <w:proofErr w:type="gramStart"/>
            <w:r w:rsidRPr="00E25CAD">
              <w:rPr>
                <w:rFonts w:eastAsia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E25CAD">
              <w:rPr>
                <w:rFonts w:eastAsia="Times New Roman" w:cs="Times New Roman"/>
                <w:sz w:val="28"/>
                <w:szCs w:val="28"/>
              </w:rPr>
              <w:t>ПГУПС, 2006. – 42 с.</w:t>
            </w:r>
          </w:p>
          <w:p w:rsidR="00CB6C12" w:rsidRDefault="00E25CAD" w:rsidP="005E53C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9.Резьбовые изделия и соединения (учебное пособие) / Сальникова В.В., Сафонова Т.Ю.</w:t>
            </w:r>
            <w:r w:rsidR="005E53C6">
              <w:rPr>
                <w:sz w:val="28"/>
                <w:szCs w:val="28"/>
              </w:rPr>
              <w:t>, Черменина Е.В.</w:t>
            </w:r>
            <w:r>
              <w:rPr>
                <w:sz w:val="28"/>
                <w:szCs w:val="28"/>
              </w:rPr>
              <w:t xml:space="preserve">  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ПГУПС, 2005. – 56с</w:t>
            </w:r>
          </w:p>
          <w:p w:rsidR="005E53C6" w:rsidRPr="005E53C6" w:rsidRDefault="005E53C6" w:rsidP="005E53C6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lastRenderedPageBreak/>
              <w:t>10.</w:t>
            </w:r>
            <w:r w:rsidRPr="005E53C6">
              <w:rPr>
                <w:rFonts w:cs="Times New Roman"/>
                <w:bCs/>
                <w:sz w:val="28"/>
                <w:szCs w:val="28"/>
              </w:rPr>
              <w:t>Деталирование сборочного машиностроительного чертежа (методические указания) /Дудкина Л.А., Немолотов С.О., Третьяков Д.В./ - СПб</w:t>
            </w:r>
            <w:proofErr w:type="gramStart"/>
            <w:r w:rsidRPr="005E53C6">
              <w:rPr>
                <w:rFonts w:cs="Times New Roman"/>
                <w:bCs/>
                <w:sz w:val="28"/>
                <w:szCs w:val="28"/>
              </w:rPr>
              <w:t xml:space="preserve">.: </w:t>
            </w:r>
            <w:proofErr w:type="gramEnd"/>
            <w:r w:rsidRPr="005E53C6">
              <w:rPr>
                <w:rFonts w:cs="Times New Roman"/>
                <w:bCs/>
                <w:sz w:val="28"/>
                <w:szCs w:val="28"/>
              </w:rPr>
              <w:t>ПГУПС. 2000. – 27 с.</w:t>
            </w:r>
          </w:p>
        </w:tc>
      </w:tr>
      <w:tr w:rsidR="00EF0903" w:rsidRPr="009F761D" w:rsidTr="00A46305">
        <w:trPr>
          <w:trHeight w:val="416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EF0903" w:rsidRDefault="00EF0903" w:rsidP="00D25DC3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4682" w:type="dxa"/>
            <w:shd w:val="clear" w:color="auto" w:fill="auto"/>
          </w:tcPr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0F23BB" w:rsidRDefault="000F23BB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EF0903" w:rsidRDefault="00EF0903" w:rsidP="00D25DC3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 графика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0F23BB" w:rsidRDefault="000F23BB" w:rsidP="000F23BB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 </w:t>
            </w:r>
            <w:r w:rsidRPr="000F23BB">
              <w:rPr>
                <w:rFonts w:cs="Times New Roman"/>
                <w:sz w:val="28"/>
                <w:szCs w:val="28"/>
              </w:rPr>
              <w:t>Основы компьютерной графики: учебное пособие / Елисеев Н.А., Кондрат М.Д., Параскевопуло Ю.Г., Третьяков Д.В. –  СПб</w:t>
            </w:r>
            <w:proofErr w:type="gramStart"/>
            <w:r w:rsidRPr="000F23BB">
              <w:rPr>
                <w:rFonts w:cs="Times New Roman"/>
                <w:sz w:val="28"/>
                <w:szCs w:val="28"/>
              </w:rPr>
              <w:t xml:space="preserve">.: </w:t>
            </w:r>
            <w:proofErr w:type="gramEnd"/>
            <w:r w:rsidRPr="000F23BB">
              <w:rPr>
                <w:rFonts w:cs="Times New Roman"/>
                <w:sz w:val="28"/>
                <w:szCs w:val="28"/>
              </w:rPr>
              <w:t>ПГУПС, 2009. – 127 с.;</w:t>
            </w:r>
          </w:p>
          <w:p w:rsidR="000F23BB" w:rsidRDefault="000F23BB" w:rsidP="000F23BB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 xml:space="preserve">2. </w:t>
            </w:r>
            <w:r w:rsidRPr="0082555F">
              <w:rPr>
                <w:rFonts w:cs="Times New Roman"/>
                <w:bCs/>
                <w:sz w:val="28"/>
                <w:szCs w:val="28"/>
              </w:rPr>
              <w:t>Практикум по дисциплинам «</w:t>
            </w:r>
            <w:proofErr w:type="gramStart"/>
            <w:r w:rsidRPr="0082555F">
              <w:rPr>
                <w:rFonts w:cs="Times New Roman"/>
                <w:bCs/>
                <w:sz w:val="28"/>
                <w:szCs w:val="28"/>
              </w:rPr>
              <w:t>С</w:t>
            </w:r>
            <w:proofErr w:type="gramEnd"/>
            <w:r w:rsidRPr="0082555F">
              <w:rPr>
                <w:rFonts w:cs="Times New Roman"/>
                <w:bCs/>
                <w:sz w:val="28"/>
                <w:szCs w:val="28"/>
              </w:rPr>
              <w:t xml:space="preserve">AD/CAM технологии» «Компьютерная графика» (учебное пособие) / Елисеев Н.А., Кондрат М.Д., Параскевопуло Ю.Г., Третьяков Д.В. –  СПб.: ПГУПС, 2010. – 34 с. </w:t>
            </w:r>
            <w:hyperlink r:id="rId11" w:history="1">
              <w:r w:rsidRPr="008C0202">
                <w:rPr>
                  <w:rStyle w:val="a4"/>
                  <w:rFonts w:cs="Times New Roman"/>
                  <w:bCs/>
                  <w:sz w:val="28"/>
                  <w:szCs w:val="28"/>
                </w:rPr>
                <w:t>http://e.lanbook.com/book/91133</w:t>
              </w:r>
            </w:hyperlink>
            <w:r w:rsidRPr="0082555F">
              <w:rPr>
                <w:rFonts w:cs="Times New Roman"/>
                <w:bCs/>
                <w:sz w:val="28"/>
                <w:szCs w:val="28"/>
              </w:rPr>
              <w:t>.</w:t>
            </w:r>
          </w:p>
          <w:p w:rsidR="000F23BB" w:rsidRPr="000F23BB" w:rsidRDefault="000F23BB" w:rsidP="000F23BB">
            <w:pPr>
              <w:widowControl w:val="0"/>
              <w:tabs>
                <w:tab w:val="left" w:pos="1418"/>
              </w:tabs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0F23BB">
              <w:rPr>
                <w:sz w:val="28"/>
                <w:szCs w:val="28"/>
              </w:rPr>
              <w:t xml:space="preserve">Проекционное черчение в графических редакторах КОМПАС и </w:t>
            </w:r>
            <w:proofErr w:type="spellStart"/>
            <w:r w:rsidRPr="000F23BB">
              <w:rPr>
                <w:sz w:val="28"/>
                <w:szCs w:val="28"/>
              </w:rPr>
              <w:t>AutoCAD</w:t>
            </w:r>
            <w:proofErr w:type="spellEnd"/>
            <w:r w:rsidRPr="000F23BB">
              <w:rPr>
                <w:sz w:val="28"/>
                <w:szCs w:val="28"/>
              </w:rPr>
              <w:t xml:space="preserve">: методические указания / Н. А. Елисеев, Н. Н. Елисеева, Ю. Е. Пузанова; ПГУПС. Ч. 1. – 2014. – 34 с. </w:t>
            </w:r>
            <w:r w:rsidRPr="000F23BB">
              <w:rPr>
                <w:color w:val="000000"/>
                <w:sz w:val="28"/>
                <w:szCs w:val="28"/>
              </w:rPr>
              <w:t xml:space="preserve">– </w:t>
            </w:r>
            <w:r w:rsidRPr="000F23BB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[Электронный ресурс]. </w:t>
            </w:r>
            <w:r w:rsidRPr="000F23BB">
              <w:rPr>
                <w:color w:val="000000"/>
                <w:sz w:val="28"/>
                <w:szCs w:val="28"/>
              </w:rPr>
              <w:t xml:space="preserve">Режим доступа к электронному ресурсу: </w:t>
            </w:r>
            <w:hyperlink r:id="rId12" w:history="1">
              <w:r w:rsidRPr="000F23BB">
                <w:rPr>
                  <w:rFonts w:eastAsia="SimSun"/>
                  <w:color w:val="0000FF"/>
                  <w:kern w:val="1"/>
                  <w:sz w:val="28"/>
                  <w:szCs w:val="28"/>
                  <w:u w:val="single"/>
                  <w:lang w:eastAsia="hi-IN" w:bidi="hi-IN"/>
                </w:rPr>
                <w:t>http://e.lanbook.com/book/91122</w:t>
              </w:r>
            </w:hyperlink>
            <w:r w:rsidRPr="000F23BB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0F23BB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0F23BB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 w:rsidRPr="000F23BB">
              <w:rPr>
                <w:sz w:val="28"/>
                <w:szCs w:val="28"/>
              </w:rPr>
              <w:t>;</w:t>
            </w:r>
          </w:p>
          <w:p w:rsidR="000F23BB" w:rsidRPr="000F23BB" w:rsidRDefault="000F23BB" w:rsidP="000F23BB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4. </w:t>
            </w:r>
            <w:r w:rsidRPr="0082555F">
              <w:rPr>
                <w:rFonts w:eastAsia="Times New Roman" w:cs="Times New Roman"/>
                <w:sz w:val="28"/>
                <w:szCs w:val="28"/>
              </w:rPr>
              <w:t xml:space="preserve">Проекционное черчение в графических редакторах КОМПАС и </w:t>
            </w:r>
            <w:proofErr w:type="spellStart"/>
            <w:r w:rsidRPr="0082555F">
              <w:rPr>
                <w:rFonts w:eastAsia="Times New Roman" w:cs="Times New Roman"/>
                <w:sz w:val="28"/>
                <w:szCs w:val="28"/>
              </w:rPr>
              <w:t>AutoCAD</w:t>
            </w:r>
            <w:proofErr w:type="spellEnd"/>
            <w:r w:rsidRPr="0082555F">
              <w:rPr>
                <w:rFonts w:eastAsia="Times New Roman" w:cs="Times New Roman"/>
                <w:sz w:val="28"/>
                <w:szCs w:val="28"/>
              </w:rPr>
              <w:t xml:space="preserve">: методические указания / Н. А. Елисеев, Н. Н. Елисеева, Ю. Е. Пузанова; ПГУПС. Ч. 2. – 2015. –57 с. </w:t>
            </w:r>
            <w:r w:rsidRPr="0082555F">
              <w:rPr>
                <w:rFonts w:cs="Times New Roman"/>
                <w:color w:val="000000"/>
                <w:sz w:val="28"/>
                <w:szCs w:val="28"/>
              </w:rPr>
              <w:t xml:space="preserve">– </w:t>
            </w:r>
            <w:r w:rsidRPr="0082555F">
              <w:rPr>
                <w:rFonts w:cs="Times New Roman"/>
                <w:color w:val="111111"/>
                <w:sz w:val="28"/>
                <w:szCs w:val="28"/>
              </w:rPr>
              <w:t xml:space="preserve">[Электронный ресурс]. </w:t>
            </w:r>
            <w:r w:rsidRPr="0082555F">
              <w:rPr>
                <w:rFonts w:cs="Times New Roman"/>
                <w:color w:val="000000"/>
                <w:sz w:val="28"/>
                <w:szCs w:val="28"/>
              </w:rPr>
              <w:t xml:space="preserve">Режим доступа к электронному ресурсу: </w:t>
            </w:r>
            <w:hyperlink r:id="rId13" w:history="1">
              <w:r w:rsidRPr="0082555F">
                <w:rPr>
                  <w:rStyle w:val="a4"/>
                  <w:rFonts w:cs="Times New Roman"/>
                  <w:sz w:val="28"/>
                  <w:szCs w:val="28"/>
                  <w:shd w:val="clear" w:color="auto" w:fill="FFFFFF"/>
                </w:rPr>
                <w:t>http://e.lanbook.com/book/91118</w:t>
              </w:r>
            </w:hyperlink>
            <w:r w:rsidRPr="0082555F">
              <w:rPr>
                <w:rFonts w:cs="Times New Roman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82555F">
              <w:rPr>
                <w:rFonts w:cs="Times New Roman"/>
                <w:color w:val="111111"/>
                <w:sz w:val="28"/>
                <w:szCs w:val="28"/>
              </w:rPr>
              <w:t>Загл</w:t>
            </w:r>
            <w:proofErr w:type="spellEnd"/>
            <w:r w:rsidRPr="0082555F">
              <w:rPr>
                <w:rFonts w:cs="Times New Roman"/>
                <w:color w:val="111111"/>
                <w:sz w:val="28"/>
                <w:szCs w:val="28"/>
              </w:rPr>
              <w:t>.</w:t>
            </w:r>
          </w:p>
          <w:p w:rsidR="00EF0903" w:rsidRDefault="00EF0903" w:rsidP="00E25CAD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</w:tr>
    </w:tbl>
    <w:p w:rsidR="002D5C1D" w:rsidRDefault="002D5C1D" w:rsidP="002D5C1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2D5C1D" w:rsidRDefault="002D5C1D" w:rsidP="002D5C1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D5C1D" w:rsidRDefault="002D5C1D" w:rsidP="002D5C1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D5C1D" w:rsidRDefault="002D5C1D" w:rsidP="002D5C1D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</w:p>
    <w:p w:rsidR="002D5C1D" w:rsidRDefault="002D5C1D" w:rsidP="002D5C1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74FA6" w:rsidRDefault="00674FA6" w:rsidP="00674FA6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74FA6" w:rsidRDefault="00674FA6" w:rsidP="00674FA6">
      <w:pPr>
        <w:rPr>
          <w:rFonts w:cs="Times New Roman"/>
          <w:sz w:val="28"/>
          <w:szCs w:val="28"/>
        </w:rPr>
      </w:pPr>
      <w:r w:rsidRPr="00F32289">
        <w:rPr>
          <w:rFonts w:cs="Times New Roman"/>
          <w:sz w:val="28"/>
          <w:szCs w:val="28"/>
        </w:rPr>
        <w:t xml:space="preserve">8.1 Перечень основной литературы, необходимой для освоения </w:t>
      </w:r>
      <w:r>
        <w:rPr>
          <w:rFonts w:cs="Times New Roman"/>
          <w:sz w:val="28"/>
          <w:szCs w:val="28"/>
        </w:rPr>
        <w:t>д</w:t>
      </w:r>
      <w:r w:rsidRPr="00F32289">
        <w:rPr>
          <w:rFonts w:cs="Times New Roman"/>
          <w:sz w:val="28"/>
          <w:szCs w:val="28"/>
        </w:rPr>
        <w:t>исциплины:</w:t>
      </w:r>
    </w:p>
    <w:p w:rsidR="00674FA6" w:rsidRPr="0082555F" w:rsidRDefault="00674FA6" w:rsidP="00674FA6">
      <w:pPr>
        <w:widowControl w:val="0"/>
        <w:numPr>
          <w:ilvl w:val="0"/>
          <w:numId w:val="31"/>
        </w:numPr>
        <w:tabs>
          <w:tab w:val="left" w:pos="0"/>
        </w:tabs>
        <w:suppressAutoHyphens/>
        <w:spacing w:after="0" w:line="240" w:lineRule="auto"/>
        <w:ind w:left="714" w:hanging="357"/>
        <w:jc w:val="both"/>
        <w:rPr>
          <w:rFonts w:cs="Times New Roman"/>
          <w:bCs/>
          <w:sz w:val="28"/>
          <w:szCs w:val="28"/>
        </w:rPr>
      </w:pPr>
      <w:r w:rsidRPr="0082555F">
        <w:rPr>
          <w:rFonts w:cs="Times New Roman"/>
          <w:bCs/>
          <w:sz w:val="28"/>
          <w:szCs w:val="28"/>
        </w:rPr>
        <w:t>Чтение машиностроительных чертежей (учебное пособие) / Елисеев Н.А., Немолотов С.О., Параскевопуло Ю.Г., Сальникова В.В. СПб</w:t>
      </w:r>
      <w:proofErr w:type="gramStart"/>
      <w:r w:rsidRPr="0082555F">
        <w:rPr>
          <w:rFonts w:cs="Times New Roman"/>
          <w:bCs/>
          <w:sz w:val="28"/>
          <w:szCs w:val="28"/>
        </w:rPr>
        <w:t xml:space="preserve">.: </w:t>
      </w:r>
      <w:proofErr w:type="gramEnd"/>
      <w:r w:rsidRPr="0082555F">
        <w:rPr>
          <w:rFonts w:cs="Times New Roman"/>
          <w:bCs/>
          <w:sz w:val="28"/>
          <w:szCs w:val="28"/>
        </w:rPr>
        <w:t>ПГУПС, 2009. – 78 с. http://e.lanbook.com/book/91137.</w:t>
      </w:r>
    </w:p>
    <w:p w:rsidR="00674FA6" w:rsidRPr="0082555F" w:rsidRDefault="00674FA6" w:rsidP="00674FA6">
      <w:pPr>
        <w:widowControl w:val="0"/>
        <w:numPr>
          <w:ilvl w:val="0"/>
          <w:numId w:val="31"/>
        </w:numPr>
        <w:tabs>
          <w:tab w:val="left" w:pos="0"/>
        </w:tabs>
        <w:suppressAutoHyphens/>
        <w:spacing w:after="0" w:line="240" w:lineRule="auto"/>
        <w:ind w:left="714" w:hanging="357"/>
        <w:jc w:val="both"/>
        <w:rPr>
          <w:rFonts w:cs="Times New Roman"/>
          <w:bCs/>
          <w:sz w:val="28"/>
          <w:szCs w:val="28"/>
        </w:rPr>
      </w:pPr>
      <w:r w:rsidRPr="0082555F">
        <w:rPr>
          <w:rFonts w:cs="Times New Roman"/>
          <w:bCs/>
          <w:sz w:val="28"/>
          <w:szCs w:val="28"/>
        </w:rPr>
        <w:t>Проекционное черчение / Дудкина Л.А., Елисеева Н.Н., Леонова Н.И., Пузанова Ю.Е. – СПб</w:t>
      </w:r>
      <w:proofErr w:type="gramStart"/>
      <w:r w:rsidRPr="0082555F">
        <w:rPr>
          <w:rFonts w:cs="Times New Roman"/>
          <w:bCs/>
          <w:sz w:val="28"/>
          <w:szCs w:val="28"/>
        </w:rPr>
        <w:t xml:space="preserve">.: </w:t>
      </w:r>
      <w:proofErr w:type="gramEnd"/>
      <w:r w:rsidRPr="0082555F">
        <w:rPr>
          <w:rFonts w:cs="Times New Roman"/>
          <w:bCs/>
          <w:sz w:val="28"/>
          <w:szCs w:val="28"/>
        </w:rPr>
        <w:t>ПГУПС, 2010. – 65 с. http://e.lanbook.com/book/91129.</w:t>
      </w:r>
    </w:p>
    <w:p w:rsidR="00674FA6" w:rsidRDefault="00674FA6" w:rsidP="00674FA6">
      <w:pPr>
        <w:widowControl w:val="0"/>
        <w:numPr>
          <w:ilvl w:val="0"/>
          <w:numId w:val="31"/>
        </w:numPr>
        <w:tabs>
          <w:tab w:val="left" w:pos="0"/>
        </w:tabs>
        <w:suppressAutoHyphens/>
        <w:spacing w:after="0" w:line="240" w:lineRule="auto"/>
        <w:ind w:left="714" w:hanging="357"/>
        <w:jc w:val="both"/>
        <w:rPr>
          <w:rFonts w:cs="Times New Roman"/>
          <w:bCs/>
          <w:sz w:val="28"/>
          <w:szCs w:val="28"/>
        </w:rPr>
      </w:pPr>
      <w:r w:rsidRPr="0082555F">
        <w:rPr>
          <w:rFonts w:cs="Times New Roman"/>
          <w:bCs/>
          <w:sz w:val="28"/>
          <w:szCs w:val="28"/>
        </w:rPr>
        <w:t>Практикум по дисциплинам «</w:t>
      </w:r>
      <w:proofErr w:type="gramStart"/>
      <w:r w:rsidRPr="0082555F">
        <w:rPr>
          <w:rFonts w:cs="Times New Roman"/>
          <w:bCs/>
          <w:sz w:val="28"/>
          <w:szCs w:val="28"/>
        </w:rPr>
        <w:t>С</w:t>
      </w:r>
      <w:proofErr w:type="gramEnd"/>
      <w:r w:rsidRPr="0082555F">
        <w:rPr>
          <w:rFonts w:cs="Times New Roman"/>
          <w:bCs/>
          <w:sz w:val="28"/>
          <w:szCs w:val="28"/>
        </w:rPr>
        <w:t xml:space="preserve">AD/CAM технологии» «Компьютерная графика» (учебное пособие) / Елисеев Н.А., Кондрат М.Д., Параскевопуло Ю.Г., Третьяков Д.В. –  СПб.: ПГУПС, 2010. – 34 с. </w:t>
      </w:r>
      <w:hyperlink r:id="rId14" w:history="1">
        <w:r w:rsidRPr="008C0202">
          <w:rPr>
            <w:rStyle w:val="a4"/>
            <w:rFonts w:cs="Times New Roman"/>
            <w:bCs/>
            <w:sz w:val="28"/>
            <w:szCs w:val="28"/>
          </w:rPr>
          <w:t>http://e.lanbook.com/book/91133</w:t>
        </w:r>
      </w:hyperlink>
      <w:r w:rsidRPr="0082555F">
        <w:rPr>
          <w:rFonts w:cs="Times New Roman"/>
          <w:bCs/>
          <w:sz w:val="28"/>
          <w:szCs w:val="28"/>
        </w:rPr>
        <w:t>.</w:t>
      </w:r>
    </w:p>
    <w:p w:rsidR="00674FA6" w:rsidRPr="00B92AD8" w:rsidRDefault="00674FA6" w:rsidP="00674FA6">
      <w:pPr>
        <w:pStyle w:val="a3"/>
        <w:widowControl w:val="0"/>
        <w:numPr>
          <w:ilvl w:val="0"/>
          <w:numId w:val="31"/>
        </w:numPr>
        <w:tabs>
          <w:tab w:val="left" w:pos="1418"/>
        </w:tabs>
        <w:spacing w:line="100" w:lineRule="atLeast"/>
        <w:jc w:val="both"/>
        <w:rPr>
          <w:sz w:val="28"/>
          <w:szCs w:val="28"/>
        </w:rPr>
      </w:pPr>
      <w:r w:rsidRPr="00B92AD8">
        <w:rPr>
          <w:sz w:val="28"/>
          <w:szCs w:val="28"/>
        </w:rPr>
        <w:t xml:space="preserve">Проекционное черчение в графических редакторах КОМПАС и </w:t>
      </w:r>
      <w:proofErr w:type="spellStart"/>
      <w:r w:rsidRPr="00B92AD8">
        <w:rPr>
          <w:sz w:val="28"/>
          <w:szCs w:val="28"/>
        </w:rPr>
        <w:t>AutoCAD</w:t>
      </w:r>
      <w:proofErr w:type="spellEnd"/>
      <w:r w:rsidRPr="00B92AD8">
        <w:rPr>
          <w:sz w:val="28"/>
          <w:szCs w:val="28"/>
        </w:rPr>
        <w:t xml:space="preserve">: методические указания / Н. А. Елисеев, Н. Н. Елисеева, Ю. Е. Пузанова; ПГУПС. Ч. 1. – 2014. – 34 с. </w:t>
      </w:r>
      <w:r w:rsidRPr="00B92AD8">
        <w:rPr>
          <w:color w:val="000000"/>
          <w:sz w:val="28"/>
          <w:szCs w:val="28"/>
        </w:rPr>
        <w:t xml:space="preserve">– </w:t>
      </w:r>
      <w:r w:rsidRPr="0069262B">
        <w:rPr>
          <w:rFonts w:ascii="roboto-regular" w:hAnsi="roboto-regular"/>
          <w:color w:val="111111"/>
          <w:sz w:val="28"/>
          <w:szCs w:val="28"/>
        </w:rPr>
        <w:t>[Электронный ресурс]</w:t>
      </w:r>
      <w:r>
        <w:rPr>
          <w:rFonts w:ascii="roboto-regular" w:hAnsi="roboto-regular"/>
          <w:color w:val="111111"/>
          <w:sz w:val="28"/>
          <w:szCs w:val="28"/>
        </w:rPr>
        <w:t xml:space="preserve">. </w:t>
      </w:r>
      <w:r w:rsidRPr="00B92AD8">
        <w:rPr>
          <w:color w:val="000000"/>
          <w:sz w:val="28"/>
          <w:szCs w:val="28"/>
        </w:rPr>
        <w:t xml:space="preserve">Режим доступа к электронному ресурсу: </w:t>
      </w:r>
      <w:hyperlink r:id="rId15" w:history="1">
        <w:r w:rsidRPr="00B92AD8">
          <w:rPr>
            <w:rFonts w:eastAsia="SimSun"/>
            <w:color w:val="0000FF"/>
            <w:kern w:val="1"/>
            <w:sz w:val="28"/>
            <w:szCs w:val="28"/>
            <w:u w:val="single"/>
            <w:lang w:eastAsia="hi-IN" w:bidi="hi-IN"/>
          </w:rPr>
          <w:t>http://e.lanbook.com/book/91122</w:t>
        </w:r>
      </w:hyperlink>
      <w:r w:rsidRPr="0069262B">
        <w:rPr>
          <w:rFonts w:ascii="roboto-regular" w:hAnsi="roboto-regular"/>
          <w:color w:val="111111"/>
          <w:sz w:val="28"/>
          <w:szCs w:val="28"/>
        </w:rPr>
        <w:t xml:space="preserve">— </w:t>
      </w:r>
      <w:proofErr w:type="spellStart"/>
      <w:r w:rsidRPr="0069262B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69262B">
        <w:rPr>
          <w:rFonts w:ascii="roboto-regular" w:hAnsi="roboto-regular"/>
          <w:color w:val="111111"/>
          <w:sz w:val="28"/>
          <w:szCs w:val="28"/>
        </w:rPr>
        <w:t>. с экрана</w:t>
      </w:r>
      <w:r w:rsidRPr="00B92AD8">
        <w:rPr>
          <w:sz w:val="28"/>
          <w:szCs w:val="28"/>
        </w:rPr>
        <w:t>;</w:t>
      </w:r>
    </w:p>
    <w:p w:rsidR="00674FA6" w:rsidRPr="0082555F" w:rsidRDefault="00674FA6" w:rsidP="00674FA6">
      <w:pPr>
        <w:widowControl w:val="0"/>
        <w:numPr>
          <w:ilvl w:val="0"/>
          <w:numId w:val="31"/>
        </w:numPr>
        <w:tabs>
          <w:tab w:val="left" w:pos="1418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 w:rsidRPr="0082555F">
        <w:rPr>
          <w:rFonts w:eastAsia="Times New Roman" w:cs="Times New Roman"/>
          <w:sz w:val="28"/>
          <w:szCs w:val="28"/>
        </w:rPr>
        <w:t xml:space="preserve">Проекционное черчение в графических редакторах КОМПАС и </w:t>
      </w:r>
      <w:proofErr w:type="spellStart"/>
      <w:r w:rsidRPr="0082555F">
        <w:rPr>
          <w:rFonts w:eastAsia="Times New Roman" w:cs="Times New Roman"/>
          <w:sz w:val="28"/>
          <w:szCs w:val="28"/>
        </w:rPr>
        <w:t>AutoCAD</w:t>
      </w:r>
      <w:proofErr w:type="spellEnd"/>
      <w:r w:rsidRPr="0082555F">
        <w:rPr>
          <w:rFonts w:eastAsia="Times New Roman" w:cs="Times New Roman"/>
          <w:sz w:val="28"/>
          <w:szCs w:val="28"/>
        </w:rPr>
        <w:t xml:space="preserve">: методические указания / Н. А. Елисеев, Н. Н. Елисеева, Ю. Е. Пузанова; ПГУПС. Ч. 2. – 2015. –57 с. </w:t>
      </w:r>
      <w:r w:rsidRPr="0082555F">
        <w:rPr>
          <w:rFonts w:cs="Times New Roman"/>
          <w:color w:val="000000"/>
          <w:sz w:val="28"/>
          <w:szCs w:val="28"/>
        </w:rPr>
        <w:t xml:space="preserve">– </w:t>
      </w:r>
      <w:r w:rsidRPr="0082555F">
        <w:rPr>
          <w:rFonts w:cs="Times New Roman"/>
          <w:color w:val="111111"/>
          <w:sz w:val="28"/>
          <w:szCs w:val="28"/>
        </w:rPr>
        <w:t xml:space="preserve">[Электронный ресурс]. </w:t>
      </w:r>
      <w:r w:rsidRPr="0082555F">
        <w:rPr>
          <w:rFonts w:cs="Times New Roman"/>
          <w:color w:val="000000"/>
          <w:sz w:val="28"/>
          <w:szCs w:val="28"/>
        </w:rPr>
        <w:t xml:space="preserve">Режим доступа к электронному ресурсу: </w:t>
      </w:r>
      <w:hyperlink r:id="rId16" w:history="1">
        <w:r w:rsidRPr="0082555F">
          <w:rPr>
            <w:rStyle w:val="a4"/>
            <w:rFonts w:cs="Times New Roman"/>
            <w:sz w:val="28"/>
            <w:szCs w:val="28"/>
            <w:shd w:val="clear" w:color="auto" w:fill="FFFFFF"/>
          </w:rPr>
          <w:t>http://e.lanbook.com/book/91118</w:t>
        </w:r>
      </w:hyperlink>
      <w:r w:rsidRPr="0082555F">
        <w:rPr>
          <w:rFonts w:cs="Times New Roman"/>
          <w:color w:val="111111"/>
          <w:sz w:val="28"/>
          <w:szCs w:val="28"/>
        </w:rPr>
        <w:t xml:space="preserve">— </w:t>
      </w:r>
      <w:proofErr w:type="spellStart"/>
      <w:r w:rsidRPr="0082555F">
        <w:rPr>
          <w:rFonts w:cs="Times New Roman"/>
          <w:color w:val="111111"/>
          <w:sz w:val="28"/>
          <w:szCs w:val="28"/>
        </w:rPr>
        <w:t>Загл</w:t>
      </w:r>
      <w:proofErr w:type="spellEnd"/>
      <w:r w:rsidRPr="0082555F">
        <w:rPr>
          <w:rFonts w:cs="Times New Roman"/>
          <w:color w:val="111111"/>
          <w:sz w:val="28"/>
          <w:szCs w:val="28"/>
        </w:rPr>
        <w:t>. с экрана</w:t>
      </w:r>
      <w:r w:rsidRPr="0082555F">
        <w:rPr>
          <w:rFonts w:eastAsia="Times New Roman" w:cs="Times New Roman"/>
          <w:sz w:val="28"/>
          <w:szCs w:val="28"/>
        </w:rPr>
        <w:t xml:space="preserve">; </w:t>
      </w:r>
    </w:p>
    <w:p w:rsidR="00674FA6" w:rsidRPr="0082555F" w:rsidRDefault="00674FA6" w:rsidP="00674FA6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jc w:val="both"/>
        <w:rPr>
          <w:rFonts w:cs="Times New Roman"/>
          <w:sz w:val="28"/>
          <w:szCs w:val="28"/>
        </w:rPr>
      </w:pPr>
      <w:r w:rsidRPr="0082555F">
        <w:rPr>
          <w:rFonts w:cs="Times New Roman"/>
          <w:sz w:val="28"/>
          <w:szCs w:val="28"/>
        </w:rPr>
        <w:t>Основы компьютерной графики: учебное пособие / Елисеев Н.А., Кондрат М.Д., Параскевопуло Ю.Г., Третьяков Д.В. –  СПб</w:t>
      </w:r>
      <w:proofErr w:type="gramStart"/>
      <w:r w:rsidRPr="0082555F">
        <w:rPr>
          <w:rFonts w:cs="Times New Roman"/>
          <w:sz w:val="28"/>
          <w:szCs w:val="28"/>
        </w:rPr>
        <w:t xml:space="preserve">.: </w:t>
      </w:r>
      <w:proofErr w:type="gramEnd"/>
      <w:r w:rsidRPr="0082555F">
        <w:rPr>
          <w:rFonts w:cs="Times New Roman"/>
          <w:sz w:val="28"/>
          <w:szCs w:val="28"/>
        </w:rPr>
        <w:t>ПГУПС, 2009. – 127 с.;</w:t>
      </w:r>
    </w:p>
    <w:p w:rsidR="00674FA6" w:rsidRPr="0082555F" w:rsidRDefault="00674FA6" w:rsidP="00674FA6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jc w:val="both"/>
        <w:rPr>
          <w:rFonts w:cs="Times New Roman"/>
          <w:sz w:val="28"/>
          <w:szCs w:val="28"/>
        </w:rPr>
      </w:pPr>
      <w:r w:rsidRPr="0082555F">
        <w:rPr>
          <w:rFonts w:cs="Times New Roman"/>
          <w:sz w:val="28"/>
          <w:szCs w:val="28"/>
        </w:rPr>
        <w:t xml:space="preserve">   Чтение машиностроительных чертежей: учебное пособие / Елисеев Н.А., Немолотов С.О., Параскевопуло Ю.Г., Сальникова В.В. СПб</w:t>
      </w:r>
      <w:proofErr w:type="gramStart"/>
      <w:r w:rsidRPr="0082555F">
        <w:rPr>
          <w:rFonts w:cs="Times New Roman"/>
          <w:sz w:val="28"/>
          <w:szCs w:val="28"/>
        </w:rPr>
        <w:t xml:space="preserve">.: </w:t>
      </w:r>
      <w:proofErr w:type="gramEnd"/>
      <w:r w:rsidRPr="0082555F">
        <w:rPr>
          <w:rFonts w:cs="Times New Roman"/>
          <w:sz w:val="28"/>
          <w:szCs w:val="28"/>
        </w:rPr>
        <w:t xml:space="preserve">ПГУПС, 2009. – 78 с. </w:t>
      </w:r>
      <w:r w:rsidRPr="0082555F">
        <w:rPr>
          <w:rFonts w:cs="Times New Roman"/>
          <w:color w:val="000000"/>
          <w:sz w:val="28"/>
          <w:szCs w:val="28"/>
        </w:rPr>
        <w:t xml:space="preserve">– </w:t>
      </w:r>
      <w:r w:rsidRPr="0082555F">
        <w:rPr>
          <w:rFonts w:cs="Times New Roman"/>
          <w:color w:val="111111"/>
          <w:sz w:val="28"/>
          <w:szCs w:val="28"/>
        </w:rPr>
        <w:t xml:space="preserve">[Электронный ресурс]. </w:t>
      </w:r>
      <w:r w:rsidRPr="0082555F">
        <w:rPr>
          <w:rFonts w:cs="Times New Roman"/>
          <w:color w:val="000000"/>
          <w:sz w:val="28"/>
          <w:szCs w:val="28"/>
        </w:rPr>
        <w:t xml:space="preserve">Режим доступа к электронному ресурсу: </w:t>
      </w:r>
      <w:hyperlink r:id="rId17" w:history="1">
        <w:r w:rsidRPr="0082555F">
          <w:rPr>
            <w:rStyle w:val="a4"/>
            <w:rFonts w:cs="Times New Roman"/>
            <w:sz w:val="28"/>
            <w:szCs w:val="28"/>
          </w:rPr>
          <w:t>http://e.lanbook.com/book/91137</w:t>
        </w:r>
      </w:hyperlink>
      <w:r w:rsidRPr="0082555F">
        <w:rPr>
          <w:rFonts w:cs="Times New Roman"/>
          <w:color w:val="111111"/>
          <w:sz w:val="28"/>
          <w:szCs w:val="28"/>
        </w:rPr>
        <w:t xml:space="preserve">— </w:t>
      </w:r>
      <w:proofErr w:type="spellStart"/>
      <w:r w:rsidRPr="0082555F">
        <w:rPr>
          <w:rFonts w:cs="Times New Roman"/>
          <w:color w:val="111111"/>
          <w:sz w:val="28"/>
          <w:szCs w:val="28"/>
        </w:rPr>
        <w:t>Загл</w:t>
      </w:r>
      <w:proofErr w:type="spellEnd"/>
      <w:r w:rsidRPr="0082555F">
        <w:rPr>
          <w:rFonts w:cs="Times New Roman"/>
          <w:color w:val="111111"/>
          <w:sz w:val="28"/>
          <w:szCs w:val="28"/>
        </w:rPr>
        <w:t>. с экрана</w:t>
      </w:r>
      <w:r w:rsidRPr="0082555F">
        <w:rPr>
          <w:rFonts w:cs="Times New Roman"/>
          <w:sz w:val="28"/>
          <w:szCs w:val="28"/>
        </w:rPr>
        <w:t>;</w:t>
      </w:r>
    </w:p>
    <w:p w:rsidR="00674FA6" w:rsidRDefault="00674FA6" w:rsidP="00674FA6">
      <w:pPr>
        <w:pStyle w:val="a3"/>
        <w:numPr>
          <w:ilvl w:val="0"/>
          <w:numId w:val="31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>Сборочный чертеж. Узел машинный простой: учеб. Пособие / /Л.А. Дудкина, С.О. Немолотов, В.В. Сальникова. – СПб</w:t>
      </w:r>
      <w:proofErr w:type="gramStart"/>
      <w:r>
        <w:rPr>
          <w:rFonts w:eastAsia="Times New Roman" w:cs="Times New Roman"/>
          <w:sz w:val="28"/>
          <w:szCs w:val="28"/>
        </w:rPr>
        <w:t xml:space="preserve">.: </w:t>
      </w:r>
      <w:proofErr w:type="gramEnd"/>
      <w:r>
        <w:rPr>
          <w:rFonts w:eastAsia="Times New Roman" w:cs="Times New Roman"/>
          <w:sz w:val="28"/>
          <w:szCs w:val="28"/>
        </w:rPr>
        <w:t>Петербургский гос. Ун-т путей сообщения, 2014. – 43с.</w:t>
      </w:r>
    </w:p>
    <w:p w:rsidR="00674FA6" w:rsidRPr="00E25CAD" w:rsidRDefault="00E25CAD" w:rsidP="00E25CAD">
      <w:pPr>
        <w:pStyle w:val="a3"/>
        <w:widowControl w:val="0"/>
        <w:numPr>
          <w:ilvl w:val="0"/>
          <w:numId w:val="31"/>
        </w:numPr>
        <w:tabs>
          <w:tab w:val="left" w:pos="0"/>
        </w:tabs>
        <w:suppressAutoHyphens/>
        <w:spacing w:after="0" w:line="240" w:lineRule="auto"/>
        <w:jc w:val="both"/>
        <w:rPr>
          <w:sz w:val="28"/>
          <w:szCs w:val="28"/>
        </w:rPr>
      </w:pPr>
      <w:r w:rsidRPr="00E25CAD">
        <w:rPr>
          <w:sz w:val="28"/>
          <w:szCs w:val="28"/>
        </w:rPr>
        <w:t>Резьбовые изделия и соединения (учебное пособие) / Черменина Е.В., Сальникова В.В., Сафонова Т.Ю.   – СПб</w:t>
      </w:r>
      <w:proofErr w:type="gramStart"/>
      <w:r w:rsidRPr="00E25CAD">
        <w:rPr>
          <w:sz w:val="28"/>
          <w:szCs w:val="28"/>
        </w:rPr>
        <w:t xml:space="preserve">.: </w:t>
      </w:r>
      <w:proofErr w:type="gramEnd"/>
      <w:r w:rsidRPr="00E25CAD">
        <w:rPr>
          <w:sz w:val="28"/>
          <w:szCs w:val="28"/>
        </w:rPr>
        <w:t>ПГУПС, 2005. – 56с</w:t>
      </w:r>
    </w:p>
    <w:p w:rsidR="00E25CAD" w:rsidRPr="00E25CAD" w:rsidRDefault="00E25CAD" w:rsidP="00E25CAD">
      <w:pPr>
        <w:pStyle w:val="a3"/>
        <w:widowControl w:val="0"/>
        <w:tabs>
          <w:tab w:val="left" w:pos="0"/>
        </w:tabs>
        <w:suppressAutoHyphens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674FA6" w:rsidRDefault="00674FA6" w:rsidP="00674FA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0F23BB" w:rsidRDefault="000F23BB" w:rsidP="00674FA6">
      <w:pPr>
        <w:rPr>
          <w:rFonts w:cs="Times New Roman"/>
          <w:sz w:val="28"/>
          <w:szCs w:val="28"/>
        </w:rPr>
      </w:pPr>
    </w:p>
    <w:p w:rsidR="00674FA6" w:rsidRPr="0082555F" w:rsidRDefault="00674FA6" w:rsidP="00674FA6">
      <w:pPr>
        <w:widowControl w:val="0"/>
        <w:numPr>
          <w:ilvl w:val="0"/>
          <w:numId w:val="32"/>
        </w:numPr>
        <w:tabs>
          <w:tab w:val="left" w:pos="0"/>
        </w:tabs>
        <w:suppressAutoHyphens/>
        <w:spacing w:after="0" w:line="240" w:lineRule="auto"/>
        <w:ind w:left="714" w:hanging="357"/>
        <w:jc w:val="both"/>
        <w:rPr>
          <w:rFonts w:eastAsia="Times New Roman" w:cs="Times New Roman"/>
          <w:bCs/>
          <w:sz w:val="28"/>
          <w:szCs w:val="28"/>
        </w:rPr>
      </w:pPr>
      <w:r w:rsidRPr="0082555F">
        <w:rPr>
          <w:rFonts w:eastAsia="Times New Roman" w:cs="Times New Roman"/>
          <w:bCs/>
          <w:sz w:val="28"/>
          <w:szCs w:val="28"/>
        </w:rPr>
        <w:t>Резьбовые соединения. Методические указания. Сальникова В.В., Сафонова Т.Ю.  – СПб</w:t>
      </w:r>
      <w:proofErr w:type="gramStart"/>
      <w:r w:rsidRPr="0082555F">
        <w:rPr>
          <w:rFonts w:eastAsia="Times New Roman" w:cs="Times New Roman"/>
          <w:bCs/>
          <w:sz w:val="28"/>
          <w:szCs w:val="28"/>
        </w:rPr>
        <w:t xml:space="preserve">.: </w:t>
      </w:r>
      <w:proofErr w:type="gramEnd"/>
      <w:r w:rsidRPr="0082555F">
        <w:rPr>
          <w:rFonts w:eastAsia="Times New Roman" w:cs="Times New Roman"/>
          <w:bCs/>
          <w:sz w:val="28"/>
          <w:szCs w:val="28"/>
        </w:rPr>
        <w:t>ПГУПС. 2010. – 16 с.</w:t>
      </w:r>
    </w:p>
    <w:p w:rsidR="00674FA6" w:rsidRDefault="00674FA6" w:rsidP="00674FA6">
      <w:pPr>
        <w:widowControl w:val="0"/>
        <w:numPr>
          <w:ilvl w:val="0"/>
          <w:numId w:val="32"/>
        </w:numPr>
        <w:tabs>
          <w:tab w:val="left" w:pos="0"/>
        </w:tabs>
        <w:suppressAutoHyphens/>
        <w:spacing w:after="0" w:line="240" w:lineRule="auto"/>
        <w:ind w:left="714" w:hanging="357"/>
        <w:jc w:val="both"/>
        <w:rPr>
          <w:rFonts w:cs="Times New Roman"/>
          <w:bCs/>
          <w:sz w:val="28"/>
          <w:szCs w:val="28"/>
        </w:rPr>
      </w:pPr>
      <w:r w:rsidRPr="0082555F">
        <w:rPr>
          <w:rFonts w:eastAsia="Times New Roman" w:cs="Times New Roman"/>
          <w:bCs/>
          <w:sz w:val="28"/>
          <w:szCs w:val="28"/>
        </w:rPr>
        <w:t>Схемы. Условное графическое обозначение элементов схем на основе ЕСКД и ЕСПД (учебное пособие). Елисеев Н.А., Третьяков Д.В., Турутина Т.Ф. – СПб</w:t>
      </w:r>
      <w:proofErr w:type="gramStart"/>
      <w:r w:rsidRPr="0082555F">
        <w:rPr>
          <w:rFonts w:eastAsia="Times New Roman" w:cs="Times New Roman"/>
          <w:bCs/>
          <w:sz w:val="28"/>
          <w:szCs w:val="28"/>
        </w:rPr>
        <w:t xml:space="preserve">.: </w:t>
      </w:r>
      <w:proofErr w:type="gramEnd"/>
      <w:r w:rsidRPr="0082555F">
        <w:rPr>
          <w:rFonts w:eastAsia="Times New Roman" w:cs="Times New Roman"/>
          <w:bCs/>
          <w:sz w:val="28"/>
          <w:szCs w:val="28"/>
        </w:rPr>
        <w:t>ПГУПС. 2015. – 71 с.</w:t>
      </w:r>
    </w:p>
    <w:p w:rsidR="00674FA6" w:rsidRPr="0082555F" w:rsidRDefault="00674FA6" w:rsidP="00674FA6">
      <w:pPr>
        <w:pStyle w:val="a3"/>
        <w:numPr>
          <w:ilvl w:val="0"/>
          <w:numId w:val="32"/>
        </w:numPr>
        <w:spacing w:after="0"/>
        <w:ind w:left="714" w:hanging="357"/>
        <w:rPr>
          <w:rFonts w:eastAsia="Times New Roman" w:cs="Times New Roman"/>
          <w:sz w:val="28"/>
          <w:szCs w:val="28"/>
        </w:rPr>
      </w:pPr>
      <w:r w:rsidRPr="0082555F">
        <w:rPr>
          <w:rFonts w:eastAsia="Times New Roman" w:cs="Times New Roman"/>
          <w:sz w:val="28"/>
          <w:szCs w:val="28"/>
        </w:rPr>
        <w:t>Построение аксонометрических проекций: учебное пособие / Александров С. О., Елисеев Н. А., Параскевопуло Ю. Г., Третьяков Д. В.  – СПб</w:t>
      </w:r>
      <w:proofErr w:type="gramStart"/>
      <w:r w:rsidRPr="0082555F">
        <w:rPr>
          <w:rFonts w:eastAsia="Times New Roman" w:cs="Times New Roman"/>
          <w:sz w:val="28"/>
          <w:szCs w:val="28"/>
        </w:rPr>
        <w:t xml:space="preserve">.: </w:t>
      </w:r>
      <w:proofErr w:type="gramEnd"/>
      <w:r w:rsidRPr="0082555F">
        <w:rPr>
          <w:rFonts w:eastAsia="Times New Roman" w:cs="Times New Roman"/>
          <w:sz w:val="28"/>
          <w:szCs w:val="28"/>
        </w:rPr>
        <w:t>ПГУПС, 2006. – 55 с.</w:t>
      </w:r>
    </w:p>
    <w:p w:rsidR="00674FA6" w:rsidRPr="00332CB3" w:rsidRDefault="00674FA6" w:rsidP="00674FA6">
      <w:pPr>
        <w:pStyle w:val="a3"/>
        <w:numPr>
          <w:ilvl w:val="0"/>
          <w:numId w:val="32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332CB3">
        <w:rPr>
          <w:rFonts w:eastAsia="Times New Roman" w:cs="Times New Roman"/>
          <w:sz w:val="28"/>
          <w:szCs w:val="28"/>
        </w:rPr>
        <w:t>Сборочный машиностроительный чертёж (учебное пособие) / Елисеев Н.А., Немолотов С.О., Сальникова В.В., Третьяков Д.В. –  СПб</w:t>
      </w:r>
      <w:proofErr w:type="gramStart"/>
      <w:r w:rsidRPr="00332CB3">
        <w:rPr>
          <w:rFonts w:eastAsia="Times New Roman" w:cs="Times New Roman"/>
          <w:sz w:val="28"/>
          <w:szCs w:val="28"/>
        </w:rPr>
        <w:t xml:space="preserve">.: </w:t>
      </w:r>
      <w:proofErr w:type="gramEnd"/>
      <w:r w:rsidRPr="00332CB3">
        <w:rPr>
          <w:rFonts w:eastAsia="Times New Roman" w:cs="Times New Roman"/>
          <w:sz w:val="28"/>
          <w:szCs w:val="28"/>
        </w:rPr>
        <w:t>ПГУПС, 2006. – 42 с.</w:t>
      </w:r>
    </w:p>
    <w:p w:rsidR="005E53C6" w:rsidRPr="00BE5164" w:rsidRDefault="005E53C6" w:rsidP="005E53C6">
      <w:pPr>
        <w:pStyle w:val="a3"/>
        <w:widowControl w:val="0"/>
        <w:numPr>
          <w:ilvl w:val="0"/>
          <w:numId w:val="32"/>
        </w:numPr>
        <w:tabs>
          <w:tab w:val="left" w:pos="0"/>
        </w:tabs>
        <w:suppressAutoHyphens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BE5164">
        <w:rPr>
          <w:rFonts w:cs="Times New Roman"/>
          <w:bCs/>
          <w:sz w:val="28"/>
          <w:szCs w:val="28"/>
        </w:rPr>
        <w:t>Резьбовые соединения (учебное пособие) / Сальникова В.В., Сафонова Т.Ю., Черменина Е.В./ - СПб</w:t>
      </w:r>
      <w:proofErr w:type="gramStart"/>
      <w:r w:rsidRPr="00BE5164">
        <w:rPr>
          <w:rFonts w:cs="Times New Roman"/>
          <w:bCs/>
          <w:sz w:val="28"/>
          <w:szCs w:val="28"/>
        </w:rPr>
        <w:t xml:space="preserve">.: </w:t>
      </w:r>
      <w:proofErr w:type="gramEnd"/>
      <w:r w:rsidRPr="00BE5164">
        <w:rPr>
          <w:rFonts w:cs="Times New Roman"/>
          <w:bCs/>
          <w:sz w:val="28"/>
          <w:szCs w:val="28"/>
        </w:rPr>
        <w:t>ПГУПС. 2005. – 56 с.</w:t>
      </w:r>
    </w:p>
    <w:p w:rsidR="005E53C6" w:rsidRDefault="005E53C6" w:rsidP="005E53C6">
      <w:pPr>
        <w:pStyle w:val="a3"/>
        <w:widowControl w:val="0"/>
        <w:numPr>
          <w:ilvl w:val="0"/>
          <w:numId w:val="32"/>
        </w:numPr>
        <w:tabs>
          <w:tab w:val="left" w:pos="0"/>
        </w:tabs>
        <w:suppressAutoHyphens/>
        <w:spacing w:after="0" w:line="240" w:lineRule="auto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Деталирование сборочного машиностроительного чертежа (методические указания) /Дудкина Л.А., Немолотов С.О., Третьяков Д.В./ - СПб</w:t>
      </w:r>
      <w:proofErr w:type="gramStart"/>
      <w:r>
        <w:rPr>
          <w:rFonts w:cs="Times New Roman"/>
          <w:bCs/>
          <w:sz w:val="28"/>
          <w:szCs w:val="28"/>
        </w:rPr>
        <w:t xml:space="preserve">.: </w:t>
      </w:r>
      <w:proofErr w:type="gramEnd"/>
      <w:r>
        <w:rPr>
          <w:rFonts w:cs="Times New Roman"/>
          <w:bCs/>
          <w:sz w:val="28"/>
          <w:szCs w:val="28"/>
        </w:rPr>
        <w:t>ПГУПС. 2000. – 27 с.</w:t>
      </w:r>
    </w:p>
    <w:p w:rsidR="00674FA6" w:rsidRDefault="00674FA6" w:rsidP="00674FA6">
      <w:pPr>
        <w:widowControl w:val="0"/>
        <w:tabs>
          <w:tab w:val="left" w:pos="0"/>
        </w:tabs>
        <w:suppressAutoHyphens/>
        <w:spacing w:after="0" w:line="240" w:lineRule="auto"/>
        <w:ind w:left="720"/>
        <w:jc w:val="both"/>
        <w:rPr>
          <w:rFonts w:cs="Times New Roman"/>
          <w:bCs/>
          <w:sz w:val="28"/>
          <w:szCs w:val="28"/>
        </w:rPr>
      </w:pPr>
    </w:p>
    <w:p w:rsidR="000F23BB" w:rsidRDefault="000F23BB" w:rsidP="00674FA6">
      <w:pPr>
        <w:widowControl w:val="0"/>
        <w:tabs>
          <w:tab w:val="left" w:pos="0"/>
        </w:tabs>
        <w:suppressAutoHyphens/>
        <w:spacing w:after="0" w:line="240" w:lineRule="auto"/>
        <w:ind w:left="720"/>
        <w:jc w:val="both"/>
        <w:rPr>
          <w:rFonts w:cs="Times New Roman"/>
          <w:bCs/>
          <w:sz w:val="28"/>
          <w:szCs w:val="28"/>
        </w:rPr>
      </w:pPr>
    </w:p>
    <w:p w:rsidR="00674FA6" w:rsidRDefault="00674FA6" w:rsidP="00674FA6">
      <w:pPr>
        <w:tabs>
          <w:tab w:val="left" w:pos="0"/>
        </w:tabs>
        <w:spacing w:after="0"/>
        <w:rPr>
          <w:rFonts w:eastAsia="Times New Roman" w:cs="Times New Roman"/>
          <w:bCs/>
          <w:sz w:val="28"/>
          <w:szCs w:val="28"/>
        </w:rPr>
      </w:pPr>
      <w:r w:rsidRPr="0082555F">
        <w:rPr>
          <w:rFonts w:eastAsia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rFonts w:eastAsia="Times New Roman" w:cs="Times New Roman"/>
          <w:bCs/>
          <w:sz w:val="28"/>
          <w:szCs w:val="28"/>
        </w:rPr>
        <w:t>:</w:t>
      </w:r>
    </w:p>
    <w:p w:rsidR="00674FA6" w:rsidRDefault="00674FA6" w:rsidP="00674FA6">
      <w:pPr>
        <w:tabs>
          <w:tab w:val="left" w:pos="0"/>
        </w:tabs>
        <w:spacing w:after="0"/>
        <w:rPr>
          <w:rFonts w:eastAsia="Times New Roman" w:cs="Times New Roman"/>
          <w:bCs/>
          <w:sz w:val="28"/>
          <w:szCs w:val="28"/>
        </w:rPr>
      </w:pPr>
    </w:p>
    <w:p w:rsidR="00674FA6" w:rsidRPr="0082555F" w:rsidRDefault="00674FA6" w:rsidP="00674FA6">
      <w:pPr>
        <w:widowControl w:val="0"/>
        <w:spacing w:after="0"/>
        <w:ind w:firstLine="567"/>
        <w:jc w:val="both"/>
        <w:rPr>
          <w:rFonts w:eastAsia="Times New Roman" w:cs="Times New Roman"/>
          <w:sz w:val="28"/>
          <w:szCs w:val="28"/>
        </w:rPr>
      </w:pPr>
      <w:r w:rsidRPr="0082555F">
        <w:rPr>
          <w:rFonts w:eastAsia="Times New Roman" w:cs="Times New Roman"/>
          <w:sz w:val="28"/>
          <w:szCs w:val="28"/>
        </w:rPr>
        <w:t>1. Правила выполнения чертежей: [Сб. гос. стандартов] – М.: Изд. стандартов, 2011.   (Единая система конструкторской документации).</w:t>
      </w:r>
    </w:p>
    <w:p w:rsidR="00674FA6" w:rsidRPr="0082555F" w:rsidRDefault="00674FA6" w:rsidP="00674FA6">
      <w:pPr>
        <w:tabs>
          <w:tab w:val="left" w:pos="0"/>
        </w:tabs>
        <w:spacing w:after="0"/>
        <w:rPr>
          <w:rFonts w:eastAsia="Times New Roman" w:cs="Times New Roman"/>
          <w:bCs/>
          <w:sz w:val="28"/>
          <w:szCs w:val="28"/>
        </w:rPr>
      </w:pPr>
    </w:p>
    <w:p w:rsidR="00674FA6" w:rsidRPr="0082555F" w:rsidRDefault="00674FA6" w:rsidP="00674FA6">
      <w:pPr>
        <w:tabs>
          <w:tab w:val="left" w:pos="0"/>
        </w:tabs>
        <w:spacing w:after="0"/>
        <w:rPr>
          <w:rFonts w:cs="Times New Roman"/>
          <w:bCs/>
          <w:sz w:val="28"/>
          <w:szCs w:val="28"/>
        </w:rPr>
      </w:pPr>
      <w:r w:rsidRPr="0082555F">
        <w:rPr>
          <w:rFonts w:eastAsia="Times New Roman" w:cs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674FA6" w:rsidRPr="0082555F" w:rsidRDefault="00674FA6" w:rsidP="00674FA6">
      <w:pPr>
        <w:widowControl w:val="0"/>
        <w:numPr>
          <w:ilvl w:val="0"/>
          <w:numId w:val="33"/>
        </w:num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bCs/>
          <w:sz w:val="28"/>
          <w:szCs w:val="28"/>
        </w:rPr>
      </w:pPr>
      <w:r w:rsidRPr="0082555F">
        <w:rPr>
          <w:rFonts w:eastAsia="Times New Roman" w:cs="Times New Roman"/>
          <w:bCs/>
          <w:sz w:val="28"/>
          <w:szCs w:val="28"/>
        </w:rPr>
        <w:t>Спецификация (методические указания) / Дудкина Л.А., Елисеева Н.Н., Немолотов С. О., Пузанова Ю. Е. СПб</w:t>
      </w:r>
      <w:proofErr w:type="gramStart"/>
      <w:r w:rsidRPr="0082555F">
        <w:rPr>
          <w:rFonts w:eastAsia="Times New Roman" w:cs="Times New Roman"/>
          <w:bCs/>
          <w:sz w:val="28"/>
          <w:szCs w:val="28"/>
        </w:rPr>
        <w:t xml:space="preserve">.: </w:t>
      </w:r>
      <w:proofErr w:type="gramEnd"/>
      <w:r w:rsidRPr="0082555F">
        <w:rPr>
          <w:rFonts w:eastAsia="Times New Roman" w:cs="Times New Roman"/>
          <w:bCs/>
          <w:sz w:val="28"/>
          <w:szCs w:val="28"/>
        </w:rPr>
        <w:t>ПГУПС, 2014.</w:t>
      </w:r>
    </w:p>
    <w:p w:rsidR="00674FA6" w:rsidRPr="0082555F" w:rsidRDefault="00674FA6" w:rsidP="00674FA6">
      <w:pPr>
        <w:pStyle w:val="a3"/>
        <w:numPr>
          <w:ilvl w:val="0"/>
          <w:numId w:val="33"/>
        </w:numPr>
        <w:spacing w:after="0"/>
        <w:jc w:val="both"/>
        <w:rPr>
          <w:rFonts w:cs="Times New Roman"/>
          <w:sz w:val="28"/>
          <w:szCs w:val="28"/>
        </w:rPr>
      </w:pPr>
      <w:r w:rsidRPr="0082555F">
        <w:rPr>
          <w:rFonts w:cs="Times New Roman"/>
          <w:caps/>
          <w:sz w:val="28"/>
          <w:szCs w:val="28"/>
        </w:rPr>
        <w:t>Д</w:t>
      </w:r>
      <w:r w:rsidRPr="0082555F">
        <w:rPr>
          <w:rFonts w:cs="Times New Roman"/>
          <w:sz w:val="28"/>
          <w:szCs w:val="28"/>
        </w:rPr>
        <w:t xml:space="preserve">еталирование сборочного чертежа: методические указания/ </w:t>
      </w:r>
      <w:r w:rsidRPr="0082555F">
        <w:rPr>
          <w:rFonts w:cs="Times New Roman"/>
          <w:bCs/>
          <w:sz w:val="28"/>
          <w:szCs w:val="28"/>
        </w:rPr>
        <w:t xml:space="preserve">Елисеев, Н.А., Кондрат М.Д., Параскевопуло Ю.Г., Третьяков Д.В. </w:t>
      </w:r>
      <w:r w:rsidRPr="0082555F">
        <w:rPr>
          <w:rFonts w:cs="Times New Roman"/>
          <w:sz w:val="28"/>
          <w:szCs w:val="28"/>
        </w:rPr>
        <w:t>. –  СПб</w:t>
      </w:r>
      <w:proofErr w:type="gramStart"/>
      <w:r w:rsidRPr="0082555F">
        <w:rPr>
          <w:rFonts w:cs="Times New Roman"/>
          <w:sz w:val="28"/>
          <w:szCs w:val="28"/>
        </w:rPr>
        <w:t xml:space="preserve">.: </w:t>
      </w:r>
      <w:proofErr w:type="gramEnd"/>
      <w:r w:rsidRPr="0082555F">
        <w:rPr>
          <w:rFonts w:cs="Times New Roman"/>
          <w:sz w:val="28"/>
          <w:szCs w:val="28"/>
        </w:rPr>
        <w:t>ПГУПС, 2011. – 39с.</w:t>
      </w:r>
    </w:p>
    <w:p w:rsidR="00674FA6" w:rsidRPr="00F32289" w:rsidRDefault="00674FA6" w:rsidP="00674FA6">
      <w:pPr>
        <w:rPr>
          <w:rFonts w:cs="Times New Roman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F344D" w:rsidRDefault="00CF344D" w:rsidP="00CF344D">
      <w:pPr>
        <w:pStyle w:val="a3"/>
        <w:numPr>
          <w:ilvl w:val="0"/>
          <w:numId w:val="30"/>
        </w:numPr>
        <w:rPr>
          <w:rFonts w:cs="Times New Roman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>
        <w:rPr>
          <w:rFonts w:cs="Times New Roman"/>
          <w:sz w:val="28"/>
          <w:szCs w:val="28"/>
        </w:rPr>
        <w:t xml:space="preserve">[Электронный ресурс]. – Режим доступа: </w:t>
      </w:r>
      <w:r>
        <w:rPr>
          <w:rFonts w:cs="Times New Roman"/>
          <w:sz w:val="28"/>
          <w:szCs w:val="28"/>
          <w:lang w:val="en-US"/>
        </w:rPr>
        <w:t>http</w:t>
      </w:r>
      <w:r>
        <w:rPr>
          <w:rFonts w:cs="Times New Roman"/>
          <w:sz w:val="28"/>
          <w:szCs w:val="28"/>
        </w:rPr>
        <w:t>://</w:t>
      </w:r>
      <w:proofErr w:type="spellStart"/>
      <w:r>
        <w:rPr>
          <w:rFonts w:cs="Times New Roman"/>
          <w:sz w:val="28"/>
          <w:szCs w:val="28"/>
          <w:lang w:val="en-US"/>
        </w:rPr>
        <w:t>sdo</w:t>
      </w:r>
      <w:proofErr w:type="spellEnd"/>
      <w:r>
        <w:rPr>
          <w:rFonts w:cs="Times New Roman"/>
          <w:sz w:val="28"/>
          <w:szCs w:val="28"/>
        </w:rPr>
        <w:t>.</w:t>
      </w:r>
      <w:proofErr w:type="spellStart"/>
      <w:r>
        <w:rPr>
          <w:rFonts w:cs="Times New Roman"/>
          <w:sz w:val="28"/>
          <w:szCs w:val="28"/>
          <w:lang w:val="en-US"/>
        </w:rPr>
        <w:t>pgups</w:t>
      </w:r>
      <w:proofErr w:type="spellEnd"/>
      <w:r>
        <w:rPr>
          <w:rFonts w:cs="Times New Roman"/>
          <w:sz w:val="28"/>
          <w:szCs w:val="28"/>
        </w:rPr>
        <w:t>.</w:t>
      </w:r>
      <w:proofErr w:type="spellStart"/>
      <w:r>
        <w:rPr>
          <w:rFonts w:cs="Times New Roman"/>
          <w:sz w:val="28"/>
          <w:szCs w:val="28"/>
          <w:lang w:val="en-US"/>
        </w:rPr>
        <w:t>ru</w:t>
      </w:r>
      <w:proofErr w:type="spellEnd"/>
      <w:r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CF344D" w:rsidRDefault="004541AF" w:rsidP="00CF344D">
      <w:pPr>
        <w:pStyle w:val="a3"/>
        <w:numPr>
          <w:ilvl w:val="0"/>
          <w:numId w:val="30"/>
        </w:numPr>
        <w:jc w:val="both"/>
        <w:rPr>
          <w:bCs/>
          <w:color w:val="000000" w:themeColor="text1"/>
          <w:sz w:val="28"/>
          <w:szCs w:val="28"/>
        </w:rPr>
      </w:pPr>
      <w:hyperlink r:id="rId18" w:history="1">
        <w:r w:rsidR="00CF344D">
          <w:rPr>
            <w:rStyle w:val="a4"/>
            <w:bCs/>
            <w:color w:val="000000" w:themeColor="text1"/>
            <w:sz w:val="28"/>
            <w:szCs w:val="28"/>
            <w:lang w:val="en-US"/>
          </w:rPr>
          <w:t>http</w:t>
        </w:r>
        <w:r w:rsidR="00CF344D">
          <w:rPr>
            <w:rStyle w:val="a4"/>
            <w:bCs/>
            <w:color w:val="000000" w:themeColor="text1"/>
            <w:sz w:val="28"/>
            <w:szCs w:val="28"/>
          </w:rPr>
          <w:t>://</w:t>
        </w:r>
        <w:r w:rsidR="00CF344D">
          <w:rPr>
            <w:rStyle w:val="a4"/>
            <w:bCs/>
            <w:color w:val="000000" w:themeColor="text1"/>
            <w:sz w:val="28"/>
            <w:szCs w:val="28"/>
            <w:lang w:val="en-US"/>
          </w:rPr>
          <w:t>e</w:t>
        </w:r>
        <w:r w:rsidR="00CF344D">
          <w:rPr>
            <w:rStyle w:val="a4"/>
            <w:bCs/>
            <w:color w:val="000000" w:themeColor="text1"/>
            <w:sz w:val="28"/>
            <w:szCs w:val="28"/>
          </w:rPr>
          <w:t>.</w:t>
        </w:r>
        <w:r w:rsidR="00CF344D">
          <w:rPr>
            <w:rStyle w:val="a4"/>
            <w:bCs/>
            <w:color w:val="000000" w:themeColor="text1"/>
            <w:sz w:val="28"/>
            <w:szCs w:val="28"/>
            <w:lang w:val="en-US"/>
          </w:rPr>
          <w:t>lanbook.com</w:t>
        </w:r>
      </w:hyperlink>
      <w:r w:rsidR="00CF344D">
        <w:rPr>
          <w:bCs/>
          <w:color w:val="000000" w:themeColor="text1"/>
          <w:sz w:val="28"/>
          <w:szCs w:val="28"/>
          <w:lang w:val="en-US"/>
        </w:rPr>
        <w:t>.</w:t>
      </w:r>
    </w:p>
    <w:p w:rsidR="00CF344D" w:rsidRDefault="004541AF" w:rsidP="00CF344D">
      <w:pPr>
        <w:pStyle w:val="a3"/>
        <w:numPr>
          <w:ilvl w:val="0"/>
          <w:numId w:val="30"/>
        </w:numPr>
        <w:jc w:val="both"/>
        <w:rPr>
          <w:bCs/>
          <w:color w:val="000000" w:themeColor="text1"/>
          <w:sz w:val="28"/>
          <w:szCs w:val="28"/>
        </w:rPr>
      </w:pPr>
      <w:hyperlink r:id="rId19" w:history="1">
        <w:r w:rsidR="00CF344D">
          <w:rPr>
            <w:rStyle w:val="a4"/>
            <w:bCs/>
            <w:color w:val="000000" w:themeColor="text1"/>
            <w:sz w:val="28"/>
            <w:szCs w:val="28"/>
            <w:lang w:val="en-US"/>
          </w:rPr>
          <w:t>http</w:t>
        </w:r>
        <w:r w:rsidR="00CF344D">
          <w:rPr>
            <w:rStyle w:val="a4"/>
            <w:bCs/>
            <w:color w:val="000000" w:themeColor="text1"/>
            <w:sz w:val="28"/>
            <w:szCs w:val="28"/>
          </w:rPr>
          <w:t>:</w:t>
        </w:r>
        <w:r w:rsidR="00CF344D">
          <w:rPr>
            <w:rStyle w:val="a4"/>
            <w:bCs/>
            <w:color w:val="000000" w:themeColor="text1"/>
            <w:sz w:val="28"/>
            <w:szCs w:val="28"/>
            <w:lang w:val="en-US"/>
          </w:rPr>
          <w:t>//ibooks.ru</w:t>
        </w:r>
      </w:hyperlink>
      <w:r w:rsidR="00CF344D">
        <w:rPr>
          <w:bCs/>
          <w:color w:val="000000" w:themeColor="text1"/>
          <w:sz w:val="28"/>
          <w:szCs w:val="28"/>
          <w:lang w:val="en-US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D6DC1" w:rsidRPr="00E530FA" w:rsidRDefault="001D6DC1" w:rsidP="001D6DC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D6DC1" w:rsidRPr="00E530FA" w:rsidRDefault="001D6DC1" w:rsidP="001D6DC1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D6DC1" w:rsidRPr="00E530FA" w:rsidRDefault="001D6DC1" w:rsidP="001D6DC1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D6DC1" w:rsidRPr="00E530FA" w:rsidRDefault="001D6DC1" w:rsidP="001D6DC1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дисциплине).</w:t>
      </w:r>
    </w:p>
    <w:p w:rsidR="00224F1E" w:rsidRDefault="00224F1E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22B8E" w:rsidRPr="000F23BB" w:rsidRDefault="000F23BB" w:rsidP="000F23BB">
      <w:pPr>
        <w:spacing w:after="0" w:line="240" w:lineRule="auto"/>
        <w:ind w:left="36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11.</w:t>
      </w:r>
      <w:r w:rsidRPr="000F23BB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="00B22B8E" w:rsidRPr="000F23BB">
        <w:rPr>
          <w:rFonts w:eastAsia="Times New Roman" w:cs="Times New Roman"/>
          <w:b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22B8E" w:rsidRDefault="00B22B8E" w:rsidP="00B22B8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22B8E" w:rsidRDefault="00B22B8E" w:rsidP="00B22B8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B22B8E" w:rsidRDefault="00B22B8E" w:rsidP="00B22B8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B22B8E" w:rsidRDefault="00B22B8E" w:rsidP="00B22B8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>
        <w:rPr>
          <w:bCs/>
          <w:sz w:val="28"/>
          <w:szCs w:val="28"/>
        </w:rPr>
        <w:t>й(</w:t>
      </w:r>
      <w:proofErr w:type="gramEnd"/>
      <w:r>
        <w:rPr>
          <w:bCs/>
          <w:sz w:val="28"/>
          <w:szCs w:val="28"/>
        </w:rPr>
        <w:t>компьютерное тестирование, демонстрация мультимедийных</w:t>
      </w:r>
      <w:r w:rsidR="004C6EE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материалов).</w:t>
      </w:r>
    </w:p>
    <w:p w:rsidR="00B22B8E" w:rsidRDefault="00B22B8E" w:rsidP="00B22B8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>
        <w:rPr>
          <w:bCs/>
          <w:sz w:val="28"/>
          <w:szCs w:val="28"/>
        </w:rPr>
        <w:lastRenderedPageBreak/>
        <w:t>размещенных в специальных помещениях и помещениях для самостоятельной работы в соответствии с расписанием занятий.</w:t>
      </w:r>
    </w:p>
    <w:p w:rsidR="00B22B8E" w:rsidRDefault="00B22B8E" w:rsidP="00B22B8E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B22B8E" w:rsidRDefault="00B22B8E" w:rsidP="00B22B8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22B8E" w:rsidRDefault="00B22B8E" w:rsidP="00B22B8E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22B8E" w:rsidRDefault="00B22B8E" w:rsidP="00B22B8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0"/>
          <w:lang w:eastAsia="ru-RU"/>
        </w:rPr>
      </w:pPr>
    </w:p>
    <w:p w:rsidR="00B22B8E" w:rsidRDefault="00B22B8E" w:rsidP="00B22B8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</w:t>
      </w:r>
      <w:proofErr w:type="gramStart"/>
      <w:r>
        <w:rPr>
          <w:rFonts w:eastAsia="Times New Roman" w:cs="Times New Roman"/>
          <w:bCs/>
          <w:sz w:val="28"/>
          <w:szCs w:val="20"/>
          <w:lang w:eastAsia="ru-RU"/>
        </w:rPr>
        <w:t>всех видов учебных занятий, предусмотренных учебным планом по данной специальности и соответствует</w:t>
      </w:r>
      <w:proofErr w:type="gramEnd"/>
      <w:r>
        <w:rPr>
          <w:rFonts w:eastAsia="Times New Roman" w:cs="Times New Roman"/>
          <w:bCs/>
          <w:sz w:val="28"/>
          <w:szCs w:val="20"/>
          <w:lang w:eastAsia="ru-RU"/>
        </w:rPr>
        <w:t xml:space="preserve"> действующим санитарным и противопожарным нормам и правилам.</w:t>
      </w:r>
    </w:p>
    <w:p w:rsidR="00B22B8E" w:rsidRDefault="00B22B8E" w:rsidP="00B22B8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22B8E" w:rsidRDefault="00B22B8E" w:rsidP="00B22B8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B22B8E" w:rsidRDefault="00B22B8E" w:rsidP="00B22B8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 xml:space="preserve">Для проведения занятий лекционного типа предлагаются наборы демонстрационного оборудования, обеспечивающие тематические </w:t>
      </w:r>
      <w:proofErr w:type="spellStart"/>
      <w:proofErr w:type="gramStart"/>
      <w:r>
        <w:rPr>
          <w:rFonts w:eastAsia="Times New Roman" w:cs="Times New Roman"/>
          <w:bCs/>
          <w:sz w:val="28"/>
          <w:szCs w:val="20"/>
          <w:lang w:eastAsia="ru-RU"/>
        </w:rPr>
        <w:t>иллюстра</w:t>
      </w:r>
      <w:bookmarkStart w:id="0" w:name="_GoBack"/>
      <w:proofErr w:type="spellEnd"/>
      <w:r w:rsidR="00EC1F33">
        <w:rPr>
          <w:rFonts w:eastAsia="Times New Roman" w:cs="Times New Roman"/>
          <w:bCs/>
          <w:noProof/>
          <w:sz w:val="28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1789</wp:posOffset>
            </wp:positionH>
            <wp:positionV relativeFrom="paragraph">
              <wp:posOffset>-4294369</wp:posOffset>
            </wp:positionV>
            <wp:extent cx="5940425" cy="840041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>
        <w:rPr>
          <w:rFonts w:eastAsia="Times New Roman" w:cs="Times New Roman"/>
          <w:bCs/>
          <w:sz w:val="28"/>
          <w:szCs w:val="20"/>
          <w:lang w:eastAsia="ru-RU"/>
        </w:rPr>
        <w:t>ции</w:t>
      </w:r>
      <w:proofErr w:type="spellEnd"/>
      <w:proofErr w:type="gramEnd"/>
      <w:r>
        <w:rPr>
          <w:rFonts w:eastAsia="Times New Roman" w:cs="Times New Roman"/>
          <w:bCs/>
          <w:sz w:val="28"/>
          <w:szCs w:val="20"/>
          <w:lang w:eastAsia="ru-RU"/>
        </w:rPr>
        <w:t>, соответствующие примерным программам дисциплин, рабочим учебным программам дисциплин.</w:t>
      </w:r>
    </w:p>
    <w:p w:rsidR="00B22B8E" w:rsidRDefault="00B22B8E" w:rsidP="00B22B8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</w:t>
      </w:r>
      <w:r w:rsidR="00954DDF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0"/>
          <w:lang w:eastAsia="ru-RU"/>
        </w:rPr>
        <w:t>обучающихся</w:t>
      </w:r>
      <w:r w:rsidR="00954DDF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0"/>
          <w:lang w:eastAsia="ru-RU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22B8E" w:rsidRDefault="00B22B8E" w:rsidP="00B22B8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:rsidR="00B22B8E" w:rsidRDefault="00B22B8E" w:rsidP="00B22B8E">
      <w:pPr>
        <w:widowControl w:val="0"/>
        <w:spacing w:after="0" w:line="300" w:lineRule="auto"/>
        <w:ind w:firstLine="50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F23BB" w:rsidRDefault="000F23BB" w:rsidP="00B22B8E">
      <w:pPr>
        <w:widowControl w:val="0"/>
        <w:spacing w:after="0" w:line="300" w:lineRule="auto"/>
        <w:ind w:firstLine="50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22B8E" w:rsidRDefault="00B22B8E" w:rsidP="00B22B8E">
      <w:pPr>
        <w:widowControl w:val="0"/>
        <w:spacing w:after="0" w:line="300" w:lineRule="auto"/>
        <w:ind w:firstLine="500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91"/>
        <w:gridCol w:w="2839"/>
        <w:gridCol w:w="2141"/>
      </w:tblGrid>
      <w:tr w:rsidR="00B22B8E" w:rsidTr="00B22B8E">
        <w:tc>
          <w:tcPr>
            <w:tcW w:w="4650" w:type="dxa"/>
            <w:hideMark/>
          </w:tcPr>
          <w:p w:rsidR="00B22B8E" w:rsidRDefault="00B22B8E" w:rsidP="00B22B8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реподаватель</w:t>
            </w:r>
            <w:proofErr w:type="spellEnd"/>
          </w:p>
        </w:tc>
        <w:tc>
          <w:tcPr>
            <w:tcW w:w="2930" w:type="dxa"/>
            <w:vAlign w:val="bottom"/>
          </w:tcPr>
          <w:p w:rsidR="00B22B8E" w:rsidRDefault="00B22B8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5" w:type="dxa"/>
            <w:vAlign w:val="bottom"/>
            <w:hideMark/>
          </w:tcPr>
          <w:p w:rsidR="00B22B8E" w:rsidRDefault="00B22B8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В.В.Сальникова</w:t>
            </w:r>
            <w:proofErr w:type="spellEnd"/>
          </w:p>
        </w:tc>
      </w:tr>
      <w:tr w:rsidR="00B22B8E" w:rsidTr="00B22B8E">
        <w:tc>
          <w:tcPr>
            <w:tcW w:w="4650" w:type="dxa"/>
            <w:hideMark/>
          </w:tcPr>
          <w:p w:rsidR="00B22B8E" w:rsidRDefault="00B22B8E" w:rsidP="007C5CF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7C5CF5">
              <w:rPr>
                <w:rFonts w:eastAsia="Times New Roman" w:cs="Times New Roman"/>
                <w:sz w:val="28"/>
                <w:szCs w:val="28"/>
                <w:lang w:eastAsia="ru-RU"/>
              </w:rPr>
              <w:t>__</w:t>
            </w:r>
            <w:r w:rsidR="00224F1E">
              <w:rPr>
                <w:rFonts w:eastAsia="Times New Roman" w:cs="Times New Roman"/>
                <w:sz w:val="28"/>
                <w:szCs w:val="28"/>
                <w:lang w:eastAsia="ru-RU"/>
              </w:rPr>
              <w:t>__</w:t>
            </w:r>
            <w:r w:rsidR="007C5CF5">
              <w:rPr>
                <w:rFonts w:eastAsia="Times New Roman" w:cs="Times New Roman"/>
                <w:sz w:val="28"/>
                <w:szCs w:val="28"/>
                <w:lang w:eastAsia="ru-RU"/>
              </w:rPr>
              <w:t>_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7C5CF5">
              <w:rPr>
                <w:rFonts w:eastAsia="Times New Roman" w:cs="Times New Roman"/>
                <w:sz w:val="28"/>
                <w:szCs w:val="28"/>
                <w:lang w:eastAsia="ru-RU"/>
              </w:rPr>
              <w:t>______________</w:t>
            </w:r>
            <w:r w:rsidR="00224F1E">
              <w:rPr>
                <w:rFonts w:eastAsia="Times New Roman" w:cs="Times New Roman"/>
                <w:sz w:val="28"/>
                <w:szCs w:val="28"/>
                <w:lang w:eastAsia="ru-RU"/>
              </w:rPr>
              <w:t>20__</w:t>
            </w:r>
            <w:r w:rsidR="007C5CF5">
              <w:rPr>
                <w:rFonts w:eastAsia="Times New Roman" w:cs="Times New Roman"/>
                <w:sz w:val="28"/>
                <w:szCs w:val="28"/>
                <w:lang w:eastAsia="ru-RU"/>
              </w:rPr>
              <w:t>_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930" w:type="dxa"/>
          </w:tcPr>
          <w:p w:rsidR="00B22B8E" w:rsidRDefault="00B22B8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5" w:type="dxa"/>
          </w:tcPr>
          <w:p w:rsidR="00B22B8E" w:rsidRDefault="00B22B8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2B8E" w:rsidRDefault="00B22B8E" w:rsidP="00B22B8E">
      <w:pPr>
        <w:widowControl w:val="0"/>
        <w:spacing w:after="0" w:line="300" w:lineRule="auto"/>
        <w:ind w:firstLine="50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22B8E" w:rsidRDefault="00B22B8E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F23BB" w:rsidRDefault="000F23BB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F23BB" w:rsidRDefault="000F23BB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F23BB" w:rsidRDefault="000F23BB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F23BB" w:rsidRDefault="000F23BB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F23BB" w:rsidRDefault="000F23BB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F23BB" w:rsidRDefault="000F23BB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sectPr w:rsidR="000F23BB" w:rsidSect="00AE2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1AF" w:rsidRDefault="004541AF" w:rsidP="00E22481">
      <w:pPr>
        <w:spacing w:after="0" w:line="240" w:lineRule="auto"/>
      </w:pPr>
      <w:r>
        <w:separator/>
      </w:r>
    </w:p>
  </w:endnote>
  <w:endnote w:type="continuationSeparator" w:id="0">
    <w:p w:rsidR="004541AF" w:rsidRDefault="004541AF" w:rsidP="00E22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1AF" w:rsidRDefault="004541AF" w:rsidP="00E22481">
      <w:pPr>
        <w:spacing w:after="0" w:line="240" w:lineRule="auto"/>
      </w:pPr>
      <w:r>
        <w:separator/>
      </w:r>
    </w:p>
  </w:footnote>
  <w:footnote w:type="continuationSeparator" w:id="0">
    <w:p w:rsidR="004541AF" w:rsidRDefault="004541AF" w:rsidP="00E22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0743145"/>
    <w:multiLevelType w:val="hybridMultilevel"/>
    <w:tmpl w:val="D00E4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4D11681"/>
    <w:multiLevelType w:val="hybridMultilevel"/>
    <w:tmpl w:val="1EBA2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51C4209"/>
    <w:multiLevelType w:val="hybridMultilevel"/>
    <w:tmpl w:val="11E01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9FA06A3"/>
    <w:multiLevelType w:val="hybridMultilevel"/>
    <w:tmpl w:val="F36AD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10"/>
  </w:num>
  <w:num w:numId="5">
    <w:abstractNumId w:val="31"/>
  </w:num>
  <w:num w:numId="6">
    <w:abstractNumId w:val="29"/>
  </w:num>
  <w:num w:numId="7">
    <w:abstractNumId w:val="19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2"/>
  </w:num>
  <w:num w:numId="13">
    <w:abstractNumId w:val="2"/>
  </w:num>
  <w:num w:numId="14">
    <w:abstractNumId w:val="12"/>
  </w:num>
  <w:num w:numId="15">
    <w:abstractNumId w:val="28"/>
  </w:num>
  <w:num w:numId="16">
    <w:abstractNumId w:val="15"/>
  </w:num>
  <w:num w:numId="17">
    <w:abstractNumId w:val="3"/>
  </w:num>
  <w:num w:numId="18">
    <w:abstractNumId w:val="17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30"/>
  </w:num>
  <w:num w:numId="25">
    <w:abstractNumId w:val="6"/>
  </w:num>
  <w:num w:numId="26">
    <w:abstractNumId w:val="23"/>
  </w:num>
  <w:num w:numId="27">
    <w:abstractNumId w:val="5"/>
  </w:num>
  <w:num w:numId="28">
    <w:abstractNumId w:val="8"/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16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5133"/>
    <w:rsid w:val="00005570"/>
    <w:rsid w:val="0002043D"/>
    <w:rsid w:val="0002155A"/>
    <w:rsid w:val="00053581"/>
    <w:rsid w:val="000A1462"/>
    <w:rsid w:val="000E1457"/>
    <w:rsid w:val="000E2C9C"/>
    <w:rsid w:val="000F23BB"/>
    <w:rsid w:val="001012EE"/>
    <w:rsid w:val="00101855"/>
    <w:rsid w:val="00104973"/>
    <w:rsid w:val="00110877"/>
    <w:rsid w:val="00112549"/>
    <w:rsid w:val="00116BA5"/>
    <w:rsid w:val="00127F09"/>
    <w:rsid w:val="00130FFE"/>
    <w:rsid w:val="001402A2"/>
    <w:rsid w:val="00145133"/>
    <w:rsid w:val="0014519D"/>
    <w:rsid w:val="001524D0"/>
    <w:rsid w:val="001679F7"/>
    <w:rsid w:val="00175A7A"/>
    <w:rsid w:val="001A7CF3"/>
    <w:rsid w:val="001B14BB"/>
    <w:rsid w:val="001D6DC1"/>
    <w:rsid w:val="00224F1E"/>
    <w:rsid w:val="002326C1"/>
    <w:rsid w:val="0025428D"/>
    <w:rsid w:val="00271958"/>
    <w:rsid w:val="00292CFC"/>
    <w:rsid w:val="002D5C1D"/>
    <w:rsid w:val="002F1340"/>
    <w:rsid w:val="003D6388"/>
    <w:rsid w:val="00401014"/>
    <w:rsid w:val="0040186E"/>
    <w:rsid w:val="00421DA8"/>
    <w:rsid w:val="004353C5"/>
    <w:rsid w:val="004363D3"/>
    <w:rsid w:val="004408BD"/>
    <w:rsid w:val="004541AF"/>
    <w:rsid w:val="00461115"/>
    <w:rsid w:val="004C6EE5"/>
    <w:rsid w:val="004F403B"/>
    <w:rsid w:val="004F649E"/>
    <w:rsid w:val="0055788E"/>
    <w:rsid w:val="00566189"/>
    <w:rsid w:val="00573F24"/>
    <w:rsid w:val="005D046D"/>
    <w:rsid w:val="005E53C6"/>
    <w:rsid w:val="005F34B5"/>
    <w:rsid w:val="00674FA6"/>
    <w:rsid w:val="00725C91"/>
    <w:rsid w:val="00744617"/>
    <w:rsid w:val="007510F9"/>
    <w:rsid w:val="00757412"/>
    <w:rsid w:val="007B19F4"/>
    <w:rsid w:val="007B2670"/>
    <w:rsid w:val="007C5CF5"/>
    <w:rsid w:val="00835260"/>
    <w:rsid w:val="00862B38"/>
    <w:rsid w:val="00913F69"/>
    <w:rsid w:val="00916494"/>
    <w:rsid w:val="00954DDF"/>
    <w:rsid w:val="00991264"/>
    <w:rsid w:val="0099600C"/>
    <w:rsid w:val="00A37D0D"/>
    <w:rsid w:val="00A46305"/>
    <w:rsid w:val="00A50ABB"/>
    <w:rsid w:val="00A513B4"/>
    <w:rsid w:val="00A677FB"/>
    <w:rsid w:val="00AC06CE"/>
    <w:rsid w:val="00AE2182"/>
    <w:rsid w:val="00B0595B"/>
    <w:rsid w:val="00B22B8E"/>
    <w:rsid w:val="00B44890"/>
    <w:rsid w:val="00B47701"/>
    <w:rsid w:val="00B7742B"/>
    <w:rsid w:val="00BA3701"/>
    <w:rsid w:val="00BF48B5"/>
    <w:rsid w:val="00C00D88"/>
    <w:rsid w:val="00C03DD9"/>
    <w:rsid w:val="00C51E72"/>
    <w:rsid w:val="00C87D9A"/>
    <w:rsid w:val="00C9272F"/>
    <w:rsid w:val="00CA314D"/>
    <w:rsid w:val="00CB0910"/>
    <w:rsid w:val="00CB6AAE"/>
    <w:rsid w:val="00CB6C12"/>
    <w:rsid w:val="00CD0D99"/>
    <w:rsid w:val="00CE3D08"/>
    <w:rsid w:val="00CF344D"/>
    <w:rsid w:val="00D147C9"/>
    <w:rsid w:val="00D46833"/>
    <w:rsid w:val="00D9427A"/>
    <w:rsid w:val="00D96C21"/>
    <w:rsid w:val="00D96E0F"/>
    <w:rsid w:val="00DA1637"/>
    <w:rsid w:val="00DB5A86"/>
    <w:rsid w:val="00DF1F83"/>
    <w:rsid w:val="00E22481"/>
    <w:rsid w:val="00E25CAD"/>
    <w:rsid w:val="00E420CC"/>
    <w:rsid w:val="00E446B0"/>
    <w:rsid w:val="00E540B0"/>
    <w:rsid w:val="00E55E7C"/>
    <w:rsid w:val="00EC1F33"/>
    <w:rsid w:val="00EC6148"/>
    <w:rsid w:val="00EE2187"/>
    <w:rsid w:val="00EF0903"/>
    <w:rsid w:val="00F44831"/>
    <w:rsid w:val="00FC7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127F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 Spacing"/>
    <w:uiPriority w:val="1"/>
    <w:qFormat/>
    <w:rsid w:val="00D46833"/>
    <w:pPr>
      <w:spacing w:after="0" w:line="240" w:lineRule="auto"/>
    </w:pPr>
  </w:style>
  <w:style w:type="paragraph" w:styleId="a9">
    <w:name w:val="Body Text"/>
    <w:basedOn w:val="a"/>
    <w:link w:val="aa"/>
    <w:semiHidden/>
    <w:unhideWhenUsed/>
    <w:rsid w:val="002D5C1D"/>
    <w:pPr>
      <w:suppressAutoHyphens/>
      <w:spacing w:after="120" w:line="240" w:lineRule="auto"/>
    </w:pPr>
    <w:rPr>
      <w:rFonts w:eastAsia="SimSun" w:cs="Mangal"/>
      <w:kern w:val="2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semiHidden/>
    <w:rsid w:val="002D5C1D"/>
    <w:rPr>
      <w:rFonts w:eastAsia="SimSun" w:cs="Mangal"/>
      <w:kern w:val="2"/>
      <w:szCs w:val="24"/>
      <w:lang w:eastAsia="hi-IN" w:bidi="hi-IN"/>
    </w:rPr>
  </w:style>
  <w:style w:type="paragraph" w:customStyle="1" w:styleId="1">
    <w:name w:val="Абзац списка1"/>
    <w:basedOn w:val="a"/>
    <w:rsid w:val="00DA1637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E2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22481"/>
  </w:style>
  <w:style w:type="paragraph" w:styleId="ad">
    <w:name w:val="footer"/>
    <w:basedOn w:val="a"/>
    <w:link w:val="ae"/>
    <w:uiPriority w:val="99"/>
    <w:unhideWhenUsed/>
    <w:rsid w:val="00E2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224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/91118" TargetMode="External"/><Relationship Id="rId18" Type="http://schemas.openxmlformats.org/officeDocument/2006/relationships/hyperlink" Target="http://e.lanbook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/91122" TargetMode="External"/><Relationship Id="rId17" Type="http://schemas.openxmlformats.org/officeDocument/2006/relationships/hyperlink" Target="http://e.lanbook.com/book/9113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91118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/91133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/book/91122" TargetMode="External"/><Relationship Id="rId10" Type="http://schemas.openxmlformats.org/officeDocument/2006/relationships/hyperlink" Target="http://e.lanbook.com/book/91137" TargetMode="External"/><Relationship Id="rId19" Type="http://schemas.openxmlformats.org/officeDocument/2006/relationships/hyperlink" Target="http://ibooks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e.lanbook.com/book/9113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B7FC9-470E-4FCF-9987-FFBD32983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12</Pages>
  <Words>2485</Words>
  <Characters>14168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НГИКГ</cp:lastModifiedBy>
  <cp:revision>39</cp:revision>
  <cp:lastPrinted>2017-11-16T12:27:00Z</cp:lastPrinted>
  <dcterms:created xsi:type="dcterms:W3CDTF">2017-09-14T14:08:00Z</dcterms:created>
  <dcterms:modified xsi:type="dcterms:W3CDTF">2019-03-07T06:16:00Z</dcterms:modified>
</cp:coreProperties>
</file>