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8249AB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249AB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</w:t>
      </w:r>
      <w:r w:rsidR="00D06585" w:rsidRPr="008249AB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249AB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«</w:t>
      </w:r>
      <w:r w:rsidR="00DA08FE">
        <w:rPr>
          <w:rFonts w:ascii="Times New Roman" w:hAnsi="Times New Roman" w:cs="Times New Roman"/>
          <w:sz w:val="24"/>
          <w:szCs w:val="24"/>
        </w:rPr>
        <w:t>Химические источники тока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1235" w:rsidRPr="00D81235" w:rsidRDefault="00D81235" w:rsidP="00D812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 xml:space="preserve">Направление подготовки – 13.03.02 «Электроэнергетика и электротехника» </w:t>
      </w:r>
    </w:p>
    <w:p w:rsidR="00D81235" w:rsidRPr="00D81235" w:rsidRDefault="00D81235" w:rsidP="00D812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81235" w:rsidRDefault="00D81235" w:rsidP="00D812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235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8249AB" w:rsidRDefault="007E3C95" w:rsidP="00D8123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Дисциплина «</w:t>
      </w:r>
      <w:r w:rsidR="00DA08FE">
        <w:rPr>
          <w:rFonts w:ascii="Times New Roman" w:hAnsi="Times New Roman" w:cs="Times New Roman"/>
          <w:sz w:val="24"/>
          <w:szCs w:val="24"/>
        </w:rPr>
        <w:t>Химические источники тока</w:t>
      </w:r>
      <w:r w:rsidR="009B4DD3" w:rsidRPr="008249AB">
        <w:rPr>
          <w:rFonts w:ascii="Times New Roman" w:hAnsi="Times New Roman" w:cs="Times New Roman"/>
          <w:sz w:val="24"/>
          <w:szCs w:val="24"/>
        </w:rPr>
        <w:t>» (Б1.Б</w:t>
      </w:r>
      <w:r w:rsidR="004A415E" w:rsidRPr="008249AB">
        <w:rPr>
          <w:rFonts w:ascii="Times New Roman" w:hAnsi="Times New Roman" w:cs="Times New Roman"/>
          <w:sz w:val="24"/>
          <w:szCs w:val="24"/>
        </w:rPr>
        <w:t>.</w:t>
      </w:r>
      <w:r w:rsidR="00DA08FE">
        <w:rPr>
          <w:rFonts w:ascii="Times New Roman" w:hAnsi="Times New Roman" w:cs="Times New Roman"/>
          <w:sz w:val="24"/>
          <w:szCs w:val="24"/>
        </w:rPr>
        <w:t>3</w:t>
      </w:r>
      <w:r w:rsidRPr="008249AB">
        <w:rPr>
          <w:rFonts w:ascii="Times New Roman" w:hAnsi="Times New Roman" w:cs="Times New Roman"/>
          <w:sz w:val="24"/>
          <w:szCs w:val="24"/>
        </w:rPr>
        <w:t>)</w:t>
      </w:r>
      <w:r w:rsidR="0082643A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8249A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249AB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A08FE" w:rsidRPr="00DA08FE" w:rsidRDefault="00DA08FE" w:rsidP="00DA08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FE">
        <w:rPr>
          <w:rFonts w:ascii="Times New Roman" w:hAnsi="Times New Roman" w:cs="Times New Roman"/>
          <w:sz w:val="24"/>
          <w:szCs w:val="24"/>
        </w:rPr>
        <w:t>Целью изучения дисциплины «Химические источники тока» является получение необходимых знаний о физико-химических основах процессов преобразования химической энергии в электрическую.</w:t>
      </w:r>
    </w:p>
    <w:p w:rsidR="00DA08FE" w:rsidRPr="00DA08FE" w:rsidRDefault="00DA08FE" w:rsidP="00DA08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F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A08FE" w:rsidRPr="00DA08FE" w:rsidRDefault="00DA08FE" w:rsidP="00DA08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FE">
        <w:rPr>
          <w:rFonts w:ascii="Times New Roman" w:hAnsi="Times New Roman" w:cs="Times New Roman"/>
          <w:sz w:val="24"/>
          <w:szCs w:val="24"/>
        </w:rPr>
        <w:t>- приобретение студентами теоретических знаний о составе, строении и свойствах веществ и практических навыков, необходимых будущим специалистам для работы в сфере планирования, организации и управления производственной деятельностью;</w:t>
      </w:r>
    </w:p>
    <w:p w:rsidR="0082643A" w:rsidRDefault="00DA08FE" w:rsidP="00DA08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FE">
        <w:rPr>
          <w:rFonts w:ascii="Times New Roman" w:hAnsi="Times New Roman" w:cs="Times New Roman"/>
          <w:sz w:val="24"/>
          <w:szCs w:val="24"/>
        </w:rPr>
        <w:t>- обеспечение теоретической подготовки инженера железнодорожного транспорта для принятия обоснованных решений при разработке, проектировании и эксплуатации различных видов новой техники, оборудования, отдельных производств и других объектов железнодорожного транспорта.</w:t>
      </w:r>
    </w:p>
    <w:p w:rsidR="00D06585" w:rsidRPr="008249AB" w:rsidRDefault="007E3C95" w:rsidP="00826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249AB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8249A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8249AB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82643A">
        <w:rPr>
          <w:rFonts w:ascii="Times New Roman" w:hAnsi="Times New Roman" w:cs="Times New Roman"/>
          <w:sz w:val="24"/>
          <w:szCs w:val="24"/>
        </w:rPr>
        <w:t xml:space="preserve"> </w:t>
      </w:r>
      <w:r w:rsidR="00DA08FE">
        <w:rPr>
          <w:rFonts w:ascii="Times New Roman" w:hAnsi="Times New Roman" w:cs="Times New Roman"/>
          <w:sz w:val="24"/>
          <w:szCs w:val="24"/>
        </w:rPr>
        <w:t>О</w:t>
      </w:r>
      <w:r w:rsidR="00B82F70" w:rsidRPr="008249AB">
        <w:rPr>
          <w:rFonts w:ascii="Times New Roman" w:hAnsi="Times New Roman" w:cs="Times New Roman"/>
          <w:sz w:val="24"/>
          <w:szCs w:val="24"/>
        </w:rPr>
        <w:t>ПК-</w:t>
      </w:r>
      <w:r w:rsidR="00DA08FE">
        <w:rPr>
          <w:rFonts w:ascii="Times New Roman" w:hAnsi="Times New Roman" w:cs="Times New Roman"/>
          <w:sz w:val="24"/>
          <w:szCs w:val="24"/>
        </w:rPr>
        <w:t>2</w:t>
      </w:r>
      <w:r w:rsidR="00D81235">
        <w:rPr>
          <w:rFonts w:ascii="Times New Roman" w:hAnsi="Times New Roman" w:cs="Times New Roman"/>
          <w:sz w:val="24"/>
          <w:szCs w:val="24"/>
        </w:rPr>
        <w:t>, ПК-5, ПК-6</w:t>
      </w:r>
      <w:r w:rsidR="00925AF8" w:rsidRPr="008249AB">
        <w:rPr>
          <w:rFonts w:ascii="Times New Roman" w:hAnsi="Times New Roman" w:cs="Times New Roman"/>
          <w:sz w:val="24"/>
          <w:szCs w:val="24"/>
        </w:rPr>
        <w:t>.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A08FE" w:rsidRPr="00DA08FE" w:rsidRDefault="00DA08FE" w:rsidP="00DA0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</w:t>
      </w: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DA08FE" w:rsidRPr="00DA08FE" w:rsidRDefault="00DA08FE" w:rsidP="00DA0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основные термодинамические свойства топлива; </w:t>
      </w:r>
    </w:p>
    <w:p w:rsidR="00DA08FE" w:rsidRPr="00DA08FE" w:rsidRDefault="00DA08FE" w:rsidP="00DA0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>- основы химической термодинамики и кинетики;</w:t>
      </w:r>
    </w:p>
    <w:p w:rsidR="00DA08FE" w:rsidRPr="00DA08FE" w:rsidRDefault="00DA08FE" w:rsidP="00DA0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</w:t>
      </w: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DA08FE" w:rsidRPr="00DA08FE" w:rsidRDefault="00DA08FE" w:rsidP="00DA0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использовать основные законы естественнонаучных дисциплин в профессиональной деятельности; </w:t>
      </w:r>
    </w:p>
    <w:p w:rsidR="00DA08FE" w:rsidRPr="00DA08FE" w:rsidRDefault="00DA08FE" w:rsidP="00DA0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>- применять математические мето</w:t>
      </w:r>
      <w:bookmarkStart w:id="0" w:name="_GoBack"/>
      <w:bookmarkEnd w:id="0"/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ды и вычислительную технику для решения практических задач; </w:t>
      </w:r>
    </w:p>
    <w:p w:rsidR="00DA08FE" w:rsidRPr="00DA08FE" w:rsidRDefault="00DA08FE" w:rsidP="00DA0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составлять и анализировать химические уравнения, соблюдать меры безопасности при работе с химическими реактивами. </w:t>
      </w:r>
    </w:p>
    <w:p w:rsidR="00DA08FE" w:rsidRPr="00DA08FE" w:rsidRDefault="00DA08FE" w:rsidP="00DA0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8F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ВЛАДЕТЬ</w:t>
      </w: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82643A" w:rsidRPr="00DA08FE" w:rsidRDefault="00DA08FE" w:rsidP="00DA08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8FE">
        <w:rPr>
          <w:rFonts w:ascii="Times New Roman" w:eastAsia="Calibri" w:hAnsi="Times New Roman" w:cs="Times New Roman"/>
          <w:sz w:val="24"/>
          <w:szCs w:val="24"/>
          <w:lang w:eastAsia="en-US"/>
        </w:rPr>
        <w:t>- основными методами теоретического и экспериментального исследования химических явлений.</w:t>
      </w:r>
    </w:p>
    <w:p w:rsidR="00D06585" w:rsidRPr="008249AB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8249AB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DA08FE" w:rsidRPr="00DA08FE" w:rsidRDefault="0082643A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08FE" w:rsidRPr="00DA08FE">
        <w:rPr>
          <w:rFonts w:ascii="Times New Roman" w:hAnsi="Times New Roman" w:cs="Times New Roman"/>
          <w:sz w:val="24"/>
          <w:szCs w:val="24"/>
        </w:rPr>
        <w:t xml:space="preserve">Химическая термодинамика 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08FE">
        <w:rPr>
          <w:rFonts w:ascii="Times New Roman" w:hAnsi="Times New Roman" w:cs="Times New Roman"/>
          <w:sz w:val="24"/>
          <w:szCs w:val="24"/>
        </w:rPr>
        <w:t>Химическая кинетика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A08FE">
        <w:rPr>
          <w:rFonts w:ascii="Times New Roman" w:hAnsi="Times New Roman" w:cs="Times New Roman"/>
          <w:sz w:val="24"/>
          <w:szCs w:val="24"/>
        </w:rPr>
        <w:t xml:space="preserve">Строение атома 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08FE">
        <w:rPr>
          <w:rFonts w:ascii="Times New Roman" w:hAnsi="Times New Roman" w:cs="Times New Roman"/>
          <w:sz w:val="24"/>
          <w:szCs w:val="24"/>
        </w:rPr>
        <w:t>Химическая связь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08FE">
        <w:rPr>
          <w:rFonts w:ascii="Times New Roman" w:hAnsi="Times New Roman" w:cs="Times New Roman"/>
          <w:sz w:val="24"/>
          <w:szCs w:val="24"/>
        </w:rPr>
        <w:t>Электрохимические системы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08FE">
        <w:rPr>
          <w:rFonts w:ascii="Times New Roman" w:hAnsi="Times New Roman" w:cs="Times New Roman"/>
          <w:sz w:val="24"/>
          <w:szCs w:val="24"/>
        </w:rPr>
        <w:t>Гальванические элементы</w:t>
      </w:r>
    </w:p>
    <w:p w:rsidR="00DA08FE" w:rsidRPr="00DA08FE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A08FE">
        <w:rPr>
          <w:rFonts w:ascii="Times New Roman" w:hAnsi="Times New Roman" w:cs="Times New Roman"/>
          <w:sz w:val="24"/>
          <w:szCs w:val="24"/>
        </w:rPr>
        <w:t>Аккумуляторы</w:t>
      </w:r>
    </w:p>
    <w:p w:rsidR="0016412E" w:rsidRPr="0082643A" w:rsidRDefault="00DA08FE" w:rsidP="00DA0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A08FE">
        <w:rPr>
          <w:rFonts w:ascii="Times New Roman" w:hAnsi="Times New Roman" w:cs="Times New Roman"/>
          <w:sz w:val="24"/>
          <w:szCs w:val="24"/>
        </w:rPr>
        <w:t>Топливные элементы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5F7F90" w:rsidRPr="005F7F90">
        <w:rPr>
          <w:rFonts w:ascii="Times New Roman" w:hAnsi="Times New Roman" w:cs="Times New Roman"/>
          <w:sz w:val="24"/>
          <w:szCs w:val="24"/>
        </w:rPr>
        <w:t>3</w:t>
      </w:r>
      <w:r w:rsidR="00D8123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0D7744">
        <w:rPr>
          <w:rFonts w:ascii="Times New Roman" w:hAnsi="Times New Roman" w:cs="Times New Roman"/>
          <w:sz w:val="24"/>
          <w:szCs w:val="24"/>
        </w:rPr>
        <w:t xml:space="preserve"> (</w:t>
      </w:r>
      <w:r w:rsidR="005F7F90" w:rsidRPr="005F7F90">
        <w:rPr>
          <w:rFonts w:ascii="Times New Roman" w:hAnsi="Times New Roman" w:cs="Times New Roman"/>
          <w:sz w:val="24"/>
          <w:szCs w:val="24"/>
        </w:rPr>
        <w:t xml:space="preserve">108 </w:t>
      </w:r>
      <w:r w:rsidRPr="000D774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A08FE"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F7F90" w:rsidRPr="005F7F90">
        <w:rPr>
          <w:rFonts w:ascii="Times New Roman" w:hAnsi="Times New Roman" w:cs="Times New Roman"/>
          <w:sz w:val="24"/>
          <w:szCs w:val="24"/>
        </w:rPr>
        <w:t>24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0D7744" w:rsidRDefault="00D81235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 w:rsidR="005F7F90" w:rsidRPr="005F7F90">
        <w:rPr>
          <w:rFonts w:ascii="Times New Roman" w:hAnsi="Times New Roman" w:cs="Times New Roman"/>
          <w:sz w:val="24"/>
          <w:szCs w:val="24"/>
        </w:rPr>
        <w:t>36</w:t>
      </w:r>
      <w:r w:rsidR="0082643A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DA08FE">
        <w:rPr>
          <w:rFonts w:ascii="Times New Roman" w:hAnsi="Times New Roman" w:cs="Times New Roman"/>
          <w:sz w:val="24"/>
          <w:szCs w:val="24"/>
        </w:rPr>
        <w:t>1 семестр –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31"/>
  </w:num>
  <w:num w:numId="5">
    <w:abstractNumId w:val="10"/>
  </w:num>
  <w:num w:numId="6">
    <w:abstractNumId w:val="12"/>
  </w:num>
  <w:num w:numId="7">
    <w:abstractNumId w:val="27"/>
  </w:num>
  <w:num w:numId="8">
    <w:abstractNumId w:val="3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0"/>
  </w:num>
  <w:num w:numId="14">
    <w:abstractNumId w:val="5"/>
  </w:num>
  <w:num w:numId="15">
    <w:abstractNumId w:val="29"/>
  </w:num>
  <w:num w:numId="16">
    <w:abstractNumId w:val="14"/>
  </w:num>
  <w:num w:numId="17">
    <w:abstractNumId w:val="22"/>
  </w:num>
  <w:num w:numId="18">
    <w:abstractNumId w:val="6"/>
  </w:num>
  <w:num w:numId="19">
    <w:abstractNumId w:val="32"/>
  </w:num>
  <w:num w:numId="20">
    <w:abstractNumId w:val="28"/>
  </w:num>
  <w:num w:numId="21">
    <w:abstractNumId w:val="15"/>
  </w:num>
  <w:num w:numId="22">
    <w:abstractNumId w:val="16"/>
  </w:num>
  <w:num w:numId="23">
    <w:abstractNumId w:val="32"/>
  </w:num>
  <w:num w:numId="24">
    <w:abstractNumId w:val="32"/>
  </w:num>
  <w:num w:numId="25">
    <w:abstractNumId w:val="13"/>
  </w:num>
  <w:num w:numId="26">
    <w:abstractNumId w:val="32"/>
  </w:num>
  <w:num w:numId="27">
    <w:abstractNumId w:val="21"/>
  </w:num>
  <w:num w:numId="28">
    <w:abstractNumId w:val="32"/>
  </w:num>
  <w:num w:numId="29">
    <w:abstractNumId w:val="18"/>
  </w:num>
  <w:num w:numId="30">
    <w:abstractNumId w:val="4"/>
  </w:num>
  <w:num w:numId="31">
    <w:abstractNumId w:val="7"/>
  </w:num>
  <w:num w:numId="32">
    <w:abstractNumId w:val="24"/>
  </w:num>
  <w:num w:numId="33">
    <w:abstractNumId w:val="30"/>
  </w:num>
  <w:num w:numId="34">
    <w:abstractNumId w:val="23"/>
  </w:num>
  <w:num w:numId="35">
    <w:abstractNumId w:val="11"/>
  </w:num>
  <w:num w:numId="36">
    <w:abstractNumId w:val="26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327E0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2E44D2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5F7F90"/>
    <w:rsid w:val="006178D0"/>
    <w:rsid w:val="006251D4"/>
    <w:rsid w:val="00632136"/>
    <w:rsid w:val="0064027D"/>
    <w:rsid w:val="006546DD"/>
    <w:rsid w:val="00670646"/>
    <w:rsid w:val="00677863"/>
    <w:rsid w:val="006D0269"/>
    <w:rsid w:val="006D69E1"/>
    <w:rsid w:val="006E419F"/>
    <w:rsid w:val="006E519C"/>
    <w:rsid w:val="006F7692"/>
    <w:rsid w:val="00723430"/>
    <w:rsid w:val="0074560D"/>
    <w:rsid w:val="00781391"/>
    <w:rsid w:val="007A54D3"/>
    <w:rsid w:val="007D37CF"/>
    <w:rsid w:val="007E3C95"/>
    <w:rsid w:val="008249AB"/>
    <w:rsid w:val="0082643A"/>
    <w:rsid w:val="00840C4A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85F99"/>
    <w:rsid w:val="00BC13E6"/>
    <w:rsid w:val="00BF0E1C"/>
    <w:rsid w:val="00C24BF2"/>
    <w:rsid w:val="00C50A16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81235"/>
    <w:rsid w:val="00DA08FE"/>
    <w:rsid w:val="00DA72AE"/>
    <w:rsid w:val="00DA79B2"/>
    <w:rsid w:val="00DB7C05"/>
    <w:rsid w:val="00DD6708"/>
    <w:rsid w:val="00E00D05"/>
    <w:rsid w:val="00E11D16"/>
    <w:rsid w:val="00E41340"/>
    <w:rsid w:val="00E76A80"/>
    <w:rsid w:val="00F17096"/>
    <w:rsid w:val="00F339CB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C44"/>
  <w15:docId w15:val="{210843F0-91FC-479A-A8B3-837A952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2362-7FB0-463C-8C90-423B6312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8</cp:revision>
  <cp:lastPrinted>2016-02-19T06:41:00Z</cp:lastPrinted>
  <dcterms:created xsi:type="dcterms:W3CDTF">2017-02-15T08:33:00Z</dcterms:created>
  <dcterms:modified xsi:type="dcterms:W3CDTF">2019-03-13T12:38:00Z</dcterms:modified>
</cp:coreProperties>
</file>