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A62" w:rsidRPr="007E3C95" w:rsidRDefault="00DF6A62" w:rsidP="00DF6A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F6A62" w:rsidRPr="007E3C95" w:rsidRDefault="00DF6A62" w:rsidP="00DF6A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F6A62" w:rsidRPr="00403D4E" w:rsidRDefault="00DF6A62" w:rsidP="00DF6A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6C3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716C32">
        <w:rPr>
          <w:rFonts w:ascii="Times New Roman" w:hAnsi="Times New Roman" w:cs="Times New Roman"/>
          <w:sz w:val="24"/>
          <w:szCs w:val="24"/>
        </w:rPr>
        <w:t>»</w:t>
      </w:r>
    </w:p>
    <w:p w:rsidR="00DF6A62" w:rsidRPr="007E3C95" w:rsidRDefault="00DF6A62" w:rsidP="00DF6A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6A62" w:rsidRPr="00CC7CDF" w:rsidRDefault="00EE3C55" w:rsidP="00DF6A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13.03.02</w:t>
      </w:r>
      <w:r w:rsidR="00DF6A62" w:rsidRPr="007E65DC">
        <w:rPr>
          <w:rFonts w:ascii="Times New Roman" w:hAnsi="Times New Roman" w:cs="Times New Roman"/>
          <w:sz w:val="24"/>
          <w:szCs w:val="24"/>
        </w:rPr>
        <w:t xml:space="preserve"> «</w:t>
      </w:r>
      <w:r w:rsidRPr="00EE3C55">
        <w:rPr>
          <w:rFonts w:ascii="Times New Roman" w:hAnsi="Times New Roman" w:cs="Times New Roman"/>
          <w:sz w:val="24"/>
          <w:szCs w:val="24"/>
        </w:rPr>
        <w:t>Электроэнергетика и электротехника</w:t>
      </w:r>
      <w:r w:rsidR="00DF6A62" w:rsidRPr="007E65DC">
        <w:rPr>
          <w:rFonts w:ascii="Times New Roman" w:hAnsi="Times New Roman" w:cs="Times New Roman"/>
          <w:sz w:val="24"/>
          <w:szCs w:val="24"/>
        </w:rPr>
        <w:t>»</w:t>
      </w:r>
    </w:p>
    <w:p w:rsidR="00DF6A62" w:rsidRPr="00B54FB8" w:rsidRDefault="00DF6A62" w:rsidP="00DF6A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FB8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246F0F">
        <w:rPr>
          <w:rFonts w:ascii="Times New Roman" w:hAnsi="Times New Roman" w:cs="Times New Roman"/>
          <w:sz w:val="24"/>
          <w:szCs w:val="24"/>
        </w:rPr>
        <w:t xml:space="preserve"> </w:t>
      </w:r>
      <w:r w:rsidR="00EE3C55">
        <w:rPr>
          <w:rFonts w:ascii="Times New Roman" w:hAnsi="Times New Roman" w:cs="Times New Roman"/>
          <w:sz w:val="24"/>
          <w:szCs w:val="24"/>
        </w:rPr>
        <w:t>бакалавр</w:t>
      </w:r>
    </w:p>
    <w:p w:rsidR="00DF6A62" w:rsidRPr="007E3C95" w:rsidRDefault="00EE3C55" w:rsidP="00DF6A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DF6A62" w:rsidRPr="00CC7CDF">
        <w:rPr>
          <w:rFonts w:ascii="Times New Roman" w:hAnsi="Times New Roman" w:cs="Times New Roman"/>
          <w:sz w:val="24"/>
          <w:szCs w:val="24"/>
        </w:rPr>
        <w:t xml:space="preserve"> </w:t>
      </w:r>
      <w:r w:rsidR="00246F0F">
        <w:rPr>
          <w:rFonts w:ascii="Times New Roman" w:hAnsi="Times New Roman" w:cs="Times New Roman"/>
          <w:sz w:val="24"/>
          <w:szCs w:val="24"/>
        </w:rPr>
        <w:t xml:space="preserve">– «Электрический </w:t>
      </w:r>
      <w:r w:rsidR="00DF6A62" w:rsidRPr="00716C32">
        <w:rPr>
          <w:rFonts w:ascii="Times New Roman" w:hAnsi="Times New Roman" w:cs="Times New Roman"/>
          <w:sz w:val="24"/>
          <w:szCs w:val="24"/>
        </w:rPr>
        <w:t>транспорт»</w:t>
      </w:r>
    </w:p>
    <w:p w:rsidR="00DF6A62" w:rsidRPr="007E3C95" w:rsidRDefault="00DF6A62" w:rsidP="00DF6A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F6A62" w:rsidRPr="00E51020" w:rsidRDefault="00DF6A62" w:rsidP="00DF6A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020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="00EE3C5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EE3C55"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 w:rsidR="00EE3C55">
        <w:rPr>
          <w:rFonts w:ascii="Times New Roman" w:hAnsi="Times New Roman" w:cs="Times New Roman"/>
          <w:sz w:val="24"/>
          <w:szCs w:val="24"/>
        </w:rPr>
        <w:t>.5</w:t>
      </w:r>
      <w:r w:rsidRPr="00207645">
        <w:rPr>
          <w:rFonts w:ascii="Times New Roman" w:hAnsi="Times New Roman" w:cs="Times New Roman"/>
          <w:sz w:val="24"/>
          <w:szCs w:val="24"/>
        </w:rPr>
        <w:t>)</w:t>
      </w:r>
      <w:r w:rsidRPr="00E51020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EE3C55">
        <w:rPr>
          <w:rFonts w:ascii="Times New Roman" w:hAnsi="Times New Roman" w:cs="Times New Roman"/>
          <w:sz w:val="24"/>
          <w:szCs w:val="24"/>
        </w:rPr>
        <w:t>вариативной</w:t>
      </w:r>
      <w:r w:rsidRPr="00E51020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дисциплиной.</w:t>
      </w:r>
    </w:p>
    <w:p w:rsidR="00DF6A62" w:rsidRPr="00E51020" w:rsidRDefault="00DF6A62" w:rsidP="00DF6A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2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46F0F" w:rsidRPr="00246F0F" w:rsidRDefault="00246F0F" w:rsidP="00246F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0F">
        <w:rPr>
          <w:rFonts w:ascii="Times New Roman" w:hAnsi="Times New Roman" w:cs="Times New Roman"/>
          <w:sz w:val="24"/>
          <w:szCs w:val="24"/>
        </w:rPr>
        <w:t xml:space="preserve">Целью изучения дисциплины «Организация производства» является формирование теоретических и </w:t>
      </w:r>
      <w:proofErr w:type="gramStart"/>
      <w:r w:rsidRPr="00246F0F">
        <w:rPr>
          <w:rFonts w:ascii="Times New Roman" w:hAnsi="Times New Roman" w:cs="Times New Roman"/>
          <w:sz w:val="24"/>
          <w:szCs w:val="24"/>
        </w:rPr>
        <w:t>прикладных профессиональных знаний</w:t>
      </w:r>
      <w:proofErr w:type="gramEnd"/>
      <w:r w:rsidRPr="00246F0F">
        <w:rPr>
          <w:rFonts w:ascii="Times New Roman" w:hAnsi="Times New Roman" w:cs="Times New Roman"/>
          <w:sz w:val="24"/>
          <w:szCs w:val="24"/>
        </w:rPr>
        <w:t xml:space="preserve"> и умений в области разработки, построения, обеспечения функционирования и развития производства с учетом отечественного и зарубежного опыта, а также развития навыков творческого использования теоретических знаний в практической деятельности.</w:t>
      </w:r>
    </w:p>
    <w:p w:rsidR="00246F0F" w:rsidRPr="00246F0F" w:rsidRDefault="00246F0F" w:rsidP="00246F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0F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46F0F" w:rsidRPr="00246F0F" w:rsidRDefault="00246F0F" w:rsidP="00246F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0F">
        <w:rPr>
          <w:rFonts w:ascii="Times New Roman" w:hAnsi="Times New Roman" w:cs="Times New Roman"/>
          <w:sz w:val="24"/>
          <w:szCs w:val="24"/>
        </w:rPr>
        <w:t>- овладение студентами методами математического анализа и моделирования, теоретического и экспериментального исследования производства; методами организации работы железнодорожного транспорта, его структурных подразделений; методами расчета организационно-технологической надежности производства и  продолжительности производственного цикла;  методами оптимизации структуры управления производством, обеспечения безопасности и экологичности производственных процессов, применяемых на железнодорожном транспорте;</w:t>
      </w:r>
    </w:p>
    <w:p w:rsidR="00246F0F" w:rsidRPr="00246F0F" w:rsidRDefault="00246F0F" w:rsidP="00246F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0F">
        <w:rPr>
          <w:rFonts w:ascii="Times New Roman" w:hAnsi="Times New Roman" w:cs="Times New Roman"/>
          <w:sz w:val="24"/>
          <w:szCs w:val="24"/>
        </w:rPr>
        <w:t>- овладение студентами методами выбора необходимого оборудования и средств технического оснащения; отечественным и зарубежным опытом организации производства, организация работы малых коллективов исполнителей (бригад, участков, пунктов), руководства участком производства;</w:t>
      </w:r>
    </w:p>
    <w:p w:rsidR="00246F0F" w:rsidRPr="00246F0F" w:rsidRDefault="00246F0F" w:rsidP="00246F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0F">
        <w:rPr>
          <w:rFonts w:ascii="Times New Roman" w:hAnsi="Times New Roman" w:cs="Times New Roman"/>
          <w:sz w:val="24"/>
          <w:szCs w:val="24"/>
        </w:rPr>
        <w:t>- освоение методов подготовки производства, постановки продукции в производство; организации контроля качества продукции;</w:t>
      </w:r>
    </w:p>
    <w:p w:rsidR="00DF6A62" w:rsidRPr="00DF6A62" w:rsidRDefault="00246F0F" w:rsidP="00246F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0F">
        <w:rPr>
          <w:rFonts w:ascii="Times New Roman" w:hAnsi="Times New Roman" w:cs="Times New Roman"/>
          <w:sz w:val="24"/>
          <w:szCs w:val="24"/>
        </w:rPr>
        <w:t>- изучение методов оценки основных производственных ресурсов и технико-экономических показателей производства; методов расчета производственной мощности и загрузки оборудования; методов оценки качества продукции; методов нормирования труда и заработной платы.</w:t>
      </w:r>
    </w:p>
    <w:p w:rsidR="00DF6A62" w:rsidRPr="007E3C95" w:rsidRDefault="00DF6A62" w:rsidP="00DF6A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D56C4" w:rsidRDefault="00DF6A62" w:rsidP="00BD56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BD56C4">
        <w:rPr>
          <w:rFonts w:ascii="Times New Roman" w:hAnsi="Times New Roman" w:cs="Times New Roman"/>
          <w:sz w:val="24"/>
          <w:szCs w:val="24"/>
        </w:rPr>
        <w:t xml:space="preserve"> </w:t>
      </w:r>
      <w:r w:rsidR="00EE3C55">
        <w:rPr>
          <w:rFonts w:ascii="Times New Roman" w:hAnsi="Times New Roman" w:cs="Times New Roman"/>
          <w:sz w:val="24"/>
          <w:szCs w:val="24"/>
        </w:rPr>
        <w:t>ПК-15; ПК-16; ПК-17; ПК-18</w:t>
      </w:r>
      <w:r w:rsidR="00BD56C4">
        <w:rPr>
          <w:rFonts w:ascii="Times New Roman" w:hAnsi="Times New Roman" w:cs="Times New Roman"/>
          <w:sz w:val="24"/>
          <w:szCs w:val="24"/>
        </w:rPr>
        <w:t>; ПК-</w:t>
      </w:r>
      <w:r>
        <w:rPr>
          <w:rFonts w:ascii="Times New Roman" w:hAnsi="Times New Roman" w:cs="Times New Roman"/>
          <w:sz w:val="24"/>
          <w:szCs w:val="24"/>
        </w:rPr>
        <w:t>1</w:t>
      </w:r>
      <w:r w:rsidR="00EE3C5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;</w:t>
      </w:r>
      <w:r w:rsidR="00EE3C55">
        <w:rPr>
          <w:rFonts w:ascii="Times New Roman" w:hAnsi="Times New Roman" w:cs="Times New Roman"/>
          <w:sz w:val="24"/>
          <w:szCs w:val="24"/>
        </w:rPr>
        <w:t xml:space="preserve"> ПК-20</w:t>
      </w:r>
      <w:r w:rsidR="00BD56C4">
        <w:rPr>
          <w:rFonts w:ascii="Times New Roman" w:hAnsi="Times New Roman" w:cs="Times New Roman"/>
          <w:sz w:val="24"/>
          <w:szCs w:val="24"/>
        </w:rPr>
        <w:t>; ПК-</w:t>
      </w:r>
      <w:r w:rsidR="00EE3C55">
        <w:rPr>
          <w:rFonts w:ascii="Times New Roman" w:hAnsi="Times New Roman" w:cs="Times New Roman"/>
          <w:sz w:val="24"/>
          <w:szCs w:val="24"/>
        </w:rPr>
        <w:t>21</w:t>
      </w:r>
      <w:r w:rsidR="00BD56C4">
        <w:rPr>
          <w:rFonts w:ascii="Times New Roman" w:hAnsi="Times New Roman" w:cs="Times New Roman"/>
          <w:sz w:val="24"/>
          <w:szCs w:val="24"/>
        </w:rPr>
        <w:t>.</w:t>
      </w:r>
    </w:p>
    <w:p w:rsidR="00BD56C4" w:rsidRDefault="00BD56C4" w:rsidP="00BD56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6C4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D56C4" w:rsidRPr="00BD56C4" w:rsidRDefault="00BD56C4" w:rsidP="00BD56C4">
      <w:pPr>
        <w:spacing w:line="240" w:lineRule="auto"/>
        <w:ind w:left="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6C4">
        <w:rPr>
          <w:rFonts w:ascii="Times New Roman" w:hAnsi="Times New Roman" w:cs="Times New Roman"/>
          <w:b/>
          <w:sz w:val="24"/>
          <w:szCs w:val="24"/>
        </w:rPr>
        <w:t>ЗНАТЬ</w:t>
      </w:r>
      <w:r w:rsidRPr="00BD56C4">
        <w:rPr>
          <w:rFonts w:ascii="Times New Roman" w:hAnsi="Times New Roman" w:cs="Times New Roman"/>
          <w:sz w:val="24"/>
          <w:szCs w:val="24"/>
        </w:rPr>
        <w:t>:</w:t>
      </w:r>
    </w:p>
    <w:p w:rsidR="00BD56C4" w:rsidRPr="00BD56C4" w:rsidRDefault="00BD56C4" w:rsidP="00BD56C4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C4">
        <w:rPr>
          <w:rFonts w:ascii="Times New Roman" w:hAnsi="Times New Roman" w:cs="Times New Roman"/>
          <w:sz w:val="24"/>
          <w:szCs w:val="24"/>
        </w:rPr>
        <w:t>- основные принципы организации производства, сущность и структуру производственного процесса; производственную структуру предприятия; методы расчета продолжительности производственного цикла, организационно-технологической надежности производства; методы управления производственными процессами и их результатами.</w:t>
      </w:r>
    </w:p>
    <w:p w:rsidR="00BD56C4" w:rsidRDefault="00BD56C4" w:rsidP="00BD56C4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6C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D56C4" w:rsidRDefault="00BD56C4" w:rsidP="00BD56C4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6C4">
        <w:rPr>
          <w:rFonts w:ascii="Times New Roman" w:hAnsi="Times New Roman" w:cs="Times New Roman"/>
          <w:sz w:val="24"/>
          <w:szCs w:val="24"/>
        </w:rPr>
        <w:t>- определять продолжительность производственного цикла, организационно-технологическую надежность производства, производственную мощность предприятия и показатели ее использования.</w:t>
      </w:r>
    </w:p>
    <w:p w:rsidR="00BD56C4" w:rsidRPr="00BD56C4" w:rsidRDefault="00BD56C4" w:rsidP="00BD56C4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C4">
        <w:rPr>
          <w:rFonts w:ascii="Times New Roman" w:hAnsi="Times New Roman" w:cs="Times New Roman"/>
          <w:b/>
          <w:sz w:val="24"/>
          <w:szCs w:val="24"/>
        </w:rPr>
        <w:t>ВЛАДЕТЬ НАВЫКАМИ</w:t>
      </w:r>
      <w:r w:rsidRPr="00BD56C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F6A62" w:rsidRPr="00DF6A62" w:rsidRDefault="00BD56C4" w:rsidP="00BD56C4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C4">
        <w:rPr>
          <w:rFonts w:ascii="Times New Roman" w:hAnsi="Times New Roman" w:cs="Times New Roman"/>
          <w:sz w:val="24"/>
          <w:szCs w:val="24"/>
        </w:rPr>
        <w:t xml:space="preserve">-  методами повышения эффективности организации производства, обеспечения безопасности и экологичности производственных процессов; методами определения </w:t>
      </w:r>
      <w:r w:rsidRPr="00BD56C4">
        <w:rPr>
          <w:rFonts w:ascii="Times New Roman" w:hAnsi="Times New Roman" w:cs="Times New Roman"/>
          <w:sz w:val="24"/>
          <w:szCs w:val="24"/>
        </w:rPr>
        <w:lastRenderedPageBreak/>
        <w:t>организационно-технологической надежности производственных процессов, организации контроля качества продукции.</w:t>
      </w:r>
    </w:p>
    <w:p w:rsidR="00DF6A62" w:rsidRPr="006178D0" w:rsidRDefault="00DF6A62" w:rsidP="00DF6A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A62" w:rsidRPr="007E3C95" w:rsidRDefault="00DF6A62" w:rsidP="00DF6A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F6A62" w:rsidRDefault="00DF6A62" w:rsidP="00DF6A6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BD56C4" w:rsidRPr="00BD56C4" w:rsidRDefault="00BD56C4" w:rsidP="00BD5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D56C4">
        <w:rPr>
          <w:rFonts w:ascii="Times New Roman" w:hAnsi="Times New Roman" w:cs="Times New Roman"/>
          <w:sz w:val="24"/>
          <w:szCs w:val="24"/>
        </w:rPr>
        <w:t xml:space="preserve">Основные понятия и определения </w:t>
      </w:r>
    </w:p>
    <w:p w:rsidR="00BD56C4" w:rsidRPr="00BD56C4" w:rsidRDefault="00BD56C4" w:rsidP="00BD5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D56C4">
        <w:rPr>
          <w:rFonts w:ascii="Times New Roman" w:hAnsi="Times New Roman" w:cs="Times New Roman"/>
          <w:sz w:val="24"/>
          <w:szCs w:val="24"/>
        </w:rPr>
        <w:t>Организация производственных процессов на предприятии</w:t>
      </w:r>
    </w:p>
    <w:p w:rsidR="00BD56C4" w:rsidRPr="00BD56C4" w:rsidRDefault="00BD56C4" w:rsidP="00BD5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D56C4">
        <w:rPr>
          <w:rFonts w:ascii="Times New Roman" w:hAnsi="Times New Roman" w:cs="Times New Roman"/>
          <w:sz w:val="24"/>
          <w:szCs w:val="24"/>
        </w:rPr>
        <w:t>Организация работы цехов и отделений</w:t>
      </w:r>
    </w:p>
    <w:p w:rsidR="00BD56C4" w:rsidRPr="00BD56C4" w:rsidRDefault="00BD56C4" w:rsidP="00BD5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D56C4">
        <w:rPr>
          <w:rFonts w:ascii="Times New Roman" w:hAnsi="Times New Roman" w:cs="Times New Roman"/>
          <w:sz w:val="24"/>
          <w:szCs w:val="24"/>
        </w:rPr>
        <w:t>Организация технической подготовки производства</w:t>
      </w:r>
    </w:p>
    <w:p w:rsidR="00DF6A62" w:rsidRPr="00BD56C4" w:rsidRDefault="00BD56C4" w:rsidP="00BD5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D56C4">
        <w:rPr>
          <w:rFonts w:ascii="Times New Roman" w:hAnsi="Times New Roman" w:cs="Times New Roman"/>
          <w:sz w:val="24"/>
          <w:szCs w:val="24"/>
        </w:rPr>
        <w:t>Организация контроля качества продукции</w:t>
      </w:r>
    </w:p>
    <w:p w:rsidR="00BD56C4" w:rsidRDefault="00BD56C4" w:rsidP="00DF6A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A62" w:rsidRPr="007E3C95" w:rsidRDefault="00DF6A62" w:rsidP="00DF6A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D56C4" w:rsidRPr="000D7744" w:rsidRDefault="00BD56C4" w:rsidP="00BD5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D56C4" w:rsidRPr="000D7744" w:rsidRDefault="00BD56C4" w:rsidP="00BD5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90FD9" w:rsidRPr="00890FD9">
        <w:rPr>
          <w:rFonts w:ascii="Times New Roman" w:hAnsi="Times New Roman" w:cs="Times New Roman"/>
          <w:sz w:val="24"/>
          <w:szCs w:val="24"/>
        </w:rPr>
        <w:t>5</w:t>
      </w:r>
      <w:r w:rsidRPr="000D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744">
        <w:rPr>
          <w:rFonts w:ascii="Times New Roman" w:hAnsi="Times New Roman" w:cs="Times New Roman"/>
          <w:sz w:val="24"/>
          <w:szCs w:val="24"/>
        </w:rPr>
        <w:t>зачетны</w:t>
      </w:r>
      <w:proofErr w:type="spellEnd"/>
      <w:r w:rsidR="00890FD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D7744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890FD9" w:rsidRPr="00890FD9">
        <w:rPr>
          <w:rFonts w:ascii="Times New Roman" w:hAnsi="Times New Roman" w:cs="Times New Roman"/>
          <w:sz w:val="24"/>
          <w:szCs w:val="24"/>
        </w:rPr>
        <w:t>180</w:t>
      </w:r>
      <w:bookmarkStart w:id="0" w:name="_GoBack"/>
      <w:bookmarkEnd w:id="0"/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D56C4" w:rsidRPr="000D7744" w:rsidRDefault="00BD56C4" w:rsidP="00BD5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лекции – </w:t>
      </w:r>
      <w:r w:rsidR="00564852">
        <w:rPr>
          <w:rFonts w:ascii="Times New Roman" w:hAnsi="Times New Roman" w:cs="Times New Roman"/>
          <w:sz w:val="24"/>
          <w:szCs w:val="24"/>
        </w:rPr>
        <w:t>34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D56C4" w:rsidRDefault="00BD56C4" w:rsidP="00BD5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16 час.;</w:t>
      </w:r>
    </w:p>
    <w:p w:rsidR="00BD56C4" w:rsidRDefault="00BD56C4" w:rsidP="00BD5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64852">
        <w:rPr>
          <w:rFonts w:ascii="Times New Roman" w:hAnsi="Times New Roman" w:cs="Times New Roman"/>
          <w:sz w:val="24"/>
          <w:szCs w:val="24"/>
        </w:rPr>
        <w:t>34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D56C4" w:rsidRPr="000D7744" w:rsidRDefault="00BD56C4" w:rsidP="00BD5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64852">
        <w:rPr>
          <w:rFonts w:ascii="Times New Roman" w:hAnsi="Times New Roman" w:cs="Times New Roman"/>
          <w:sz w:val="24"/>
          <w:szCs w:val="24"/>
        </w:rPr>
        <w:t>60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D56C4" w:rsidRPr="000D7744" w:rsidRDefault="00564852" w:rsidP="00BD5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36</w:t>
      </w:r>
      <w:r w:rsidR="00BD56C4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62184" w:rsidRPr="00AF3145" w:rsidRDefault="00BD56C4" w:rsidP="00BD5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564852">
        <w:rPr>
          <w:rFonts w:ascii="Times New Roman" w:hAnsi="Times New Roman" w:cs="Times New Roman"/>
          <w:sz w:val="24"/>
          <w:szCs w:val="24"/>
        </w:rPr>
        <w:t>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sectPr w:rsidR="00B62184" w:rsidRPr="00AF314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A62"/>
    <w:rsid w:val="00246F0F"/>
    <w:rsid w:val="002C772C"/>
    <w:rsid w:val="00564852"/>
    <w:rsid w:val="00890FD9"/>
    <w:rsid w:val="00A63CC1"/>
    <w:rsid w:val="00AF3145"/>
    <w:rsid w:val="00B62184"/>
    <w:rsid w:val="00BD56C4"/>
    <w:rsid w:val="00C86E23"/>
    <w:rsid w:val="00DF6A62"/>
    <w:rsid w:val="00E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22AF"/>
  <w15:chartTrackingRefBased/>
  <w15:docId w15:val="{39EBEDD7-E742-4D0F-BDE9-A4391840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A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6A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F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"Электрическая тяга"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Ролле Игорь Александрович</dc:creator>
  <cp:keywords/>
  <dc:description/>
  <cp:lastModifiedBy>Николай Светашов</cp:lastModifiedBy>
  <cp:revision>7</cp:revision>
  <dcterms:created xsi:type="dcterms:W3CDTF">2018-01-31T13:13:00Z</dcterms:created>
  <dcterms:modified xsi:type="dcterms:W3CDTF">2019-02-11T07:46:00Z</dcterms:modified>
</cp:coreProperties>
</file>