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97000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D4A13" w:rsidRPr="00104973" w:rsidRDefault="006E6F3D" w:rsidP="00F34F2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D4A13" w:rsidRPr="00104973">
        <w:rPr>
          <w:sz w:val="28"/>
          <w:szCs w:val="28"/>
        </w:rPr>
        <w:t>О ПГУПС)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D4A13" w:rsidRPr="00F11431" w:rsidRDefault="005D4A1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D4A13" w:rsidRDefault="005D4A1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 xml:space="preserve">ТЕХНОЛОГИЯ И МЕХАНИЗАЦИЯ </w:t>
      </w:r>
    </w:p>
    <w:p w:rsidR="005D4A13" w:rsidRPr="005C6108" w:rsidRDefault="005D4A1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ПЕРЕГРУЗОЧНО-СКЛАДСКИХ РАБОТ</w:t>
      </w:r>
      <w:r w:rsidRPr="005C6108">
        <w:rPr>
          <w:caps/>
          <w:color w:val="000000"/>
          <w:sz w:val="28"/>
          <w:szCs w:val="28"/>
        </w:rPr>
        <w:t>»</w:t>
      </w:r>
    </w:p>
    <w:p w:rsidR="005D4A13" w:rsidRPr="006F4553" w:rsidRDefault="005D4A1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(Б1.</w:t>
      </w:r>
      <w:r>
        <w:rPr>
          <w:sz w:val="28"/>
          <w:szCs w:val="28"/>
        </w:rPr>
        <w:t>В</w:t>
      </w:r>
      <w:r w:rsidRPr="006F4553">
        <w:rPr>
          <w:sz w:val="28"/>
          <w:szCs w:val="28"/>
        </w:rPr>
        <w:t>.</w:t>
      </w:r>
      <w:r>
        <w:rPr>
          <w:sz w:val="28"/>
          <w:szCs w:val="28"/>
        </w:rPr>
        <w:t>ОД.11</w:t>
      </w:r>
      <w:r w:rsidRPr="006F4553">
        <w:rPr>
          <w:sz w:val="28"/>
          <w:szCs w:val="28"/>
        </w:rPr>
        <w:t>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5D4A13" w:rsidRPr="00F11431" w:rsidRDefault="005D4A13" w:rsidP="00A026B4">
      <w:pPr>
        <w:jc w:val="center"/>
        <w:rPr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i/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D4A13" w:rsidRPr="00866EE6" w:rsidRDefault="005D4A13" w:rsidP="00302D96">
      <w:pPr>
        <w:jc w:val="center"/>
        <w:rPr>
          <w:i/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E6F3D">
        <w:rPr>
          <w:sz w:val="28"/>
          <w:szCs w:val="28"/>
        </w:rPr>
        <w:t>8</w:t>
      </w:r>
    </w:p>
    <w:p w:rsidR="005D4A13" w:rsidRPr="00186C37" w:rsidRDefault="005D4A13" w:rsidP="00E54190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6E6F3D" w:rsidP="0037596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504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Pr="00CA2765" w:rsidRDefault="005D4A1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5D4A13" w:rsidRPr="00CA2765" w:rsidRDefault="005D4A1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D4A13" w:rsidRDefault="005D4A1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478F0">
        <w:rPr>
          <w:sz w:val="28"/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Торговое дело»,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F3A44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5D4A13" w:rsidRPr="000025E2" w:rsidRDefault="005D4A1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>Технология и механизация перегрузочно-складских работ</w:t>
      </w:r>
      <w:r w:rsidRPr="007F3A44">
        <w:rPr>
          <w:rFonts w:ascii="Times New Roman" w:hAnsi="Times New Roman" w:cs="Times New Roman"/>
          <w:sz w:val="28"/>
          <w:szCs w:val="28"/>
        </w:rPr>
        <w:t xml:space="preserve"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025E2">
        <w:rPr>
          <w:rFonts w:ascii="Times New Roman" w:hAnsi="Times New Roman" w:cs="Times New Roman"/>
          <w:sz w:val="28"/>
          <w:szCs w:val="28"/>
        </w:rPr>
        <w:t>теории и практики организации, механизации и автоматиза</w:t>
      </w:r>
      <w:r w:rsidRPr="000025E2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5D4A13" w:rsidRPr="00E470A1" w:rsidRDefault="005D4A13" w:rsidP="00002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>в области  механизации перегрузочно-складских работ (МПСР);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овладение навыками применения для организации  товародвижения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5D4A13" w:rsidRPr="00E470A1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способов обеспечение сохранной доставки грузов от производителя к потребителю.</w:t>
      </w: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В результате освоения дисциплины обучающийся должен:</w:t>
      </w:r>
    </w:p>
    <w:p w:rsidR="005D4A13" w:rsidRPr="00796722" w:rsidRDefault="005D4A13" w:rsidP="0079672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96722">
        <w:rPr>
          <w:b/>
          <w:bCs/>
          <w:sz w:val="28"/>
          <w:szCs w:val="28"/>
        </w:rPr>
        <w:t>ЗНАТЬ: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</w:p>
    <w:p w:rsidR="005D4A13" w:rsidRPr="00796722" w:rsidRDefault="005D4A13" w:rsidP="00796722">
      <w:pPr>
        <w:ind w:firstLine="510"/>
        <w:jc w:val="both"/>
        <w:rPr>
          <w:rFonts w:eastAsia="MS Mincho"/>
          <w:b/>
          <w:sz w:val="28"/>
          <w:szCs w:val="28"/>
        </w:rPr>
      </w:pPr>
      <w:r w:rsidRPr="00796722">
        <w:rPr>
          <w:rFonts w:eastAsia="MS Mincho"/>
          <w:b/>
          <w:sz w:val="28"/>
          <w:szCs w:val="28"/>
        </w:rPr>
        <w:t>УМЕТЬ: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proofErr w:type="spellStart"/>
      <w:r w:rsidRPr="00530B36">
        <w:rPr>
          <w:b/>
          <w:color w:val="000000"/>
          <w:sz w:val="28"/>
          <w:szCs w:val="28"/>
        </w:rPr>
        <w:t>владеть</w:t>
      </w:r>
      <w:r w:rsidRPr="00530B36">
        <w:rPr>
          <w:rFonts w:eastAsia="MS Mincho"/>
          <w:sz w:val="28"/>
          <w:szCs w:val="28"/>
        </w:rPr>
        <w:t>навыками</w:t>
      </w:r>
      <w:proofErr w:type="spellEnd"/>
      <w:r w:rsidRPr="00530B36">
        <w:rPr>
          <w:rFonts w:eastAsia="MS Mincho"/>
          <w:sz w:val="28"/>
          <w:szCs w:val="28"/>
        </w:rPr>
        <w:t xml:space="preserve">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hAnsi="Times New Roman" w:cs="Times New Roman"/>
          <w:sz w:val="28"/>
          <w:szCs w:val="28"/>
        </w:rPr>
        <w:t xml:space="preserve"> схемы; управлять логистическим </w:t>
      </w:r>
      <w:r w:rsidRPr="00E470A1">
        <w:rPr>
          <w:rFonts w:ascii="Times New Roman" w:hAnsi="Times New Roman" w:cs="Times New Roman"/>
          <w:sz w:val="28"/>
          <w:szCs w:val="28"/>
        </w:rPr>
        <w:t>про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5D4A13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D4A13" w:rsidRPr="008E24CD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применяемых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перегрузочно-складских процессов;</w:t>
      </w:r>
    </w:p>
    <w:p w:rsidR="005D4A13" w:rsidRDefault="005D4A13" w:rsidP="00796722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5D4A13" w:rsidRDefault="005D4A13" w:rsidP="0079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в торговой  сети;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ной деятельности на предприяти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4A13" w:rsidRPr="006D1CB0" w:rsidRDefault="005D4A13" w:rsidP="006D1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B0">
        <w:rPr>
          <w:rFonts w:ascii="Times New Roman" w:hAnsi="Times New Roman" w:cs="Times New Roman"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sz w:val="28"/>
          <w:szCs w:val="28"/>
        </w:rPr>
        <w:t>обще</w:t>
      </w:r>
      <w:r w:rsidRPr="008724AE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ПК), соответствующих видам профессиональной деятельности, на которые ориентирована программа бакалавриата: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</w:t>
      </w:r>
      <w:r>
        <w:rPr>
          <w:sz w:val="28"/>
          <w:szCs w:val="28"/>
        </w:rPr>
        <w:t>ь ее оформления (ОПК-5).</w:t>
      </w:r>
    </w:p>
    <w:p w:rsidR="005D4A13" w:rsidRDefault="005D4A13" w:rsidP="006D7E0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24AE">
        <w:rPr>
          <w:sz w:val="28"/>
          <w:szCs w:val="28"/>
        </w:rPr>
        <w:t>Изучение дисциплины направлено на формирование следующих профессиональных компетенций (ПК)</w:t>
      </w:r>
      <w:r>
        <w:rPr>
          <w:sz w:val="28"/>
          <w:szCs w:val="28"/>
        </w:rPr>
        <w:t>,</w:t>
      </w:r>
      <w:r w:rsidRPr="008724AE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D4A13" w:rsidRPr="006D1CB0" w:rsidRDefault="005D4A13" w:rsidP="006D7E03">
      <w:pPr>
        <w:tabs>
          <w:tab w:val="left" w:pos="85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</w:t>
      </w:r>
      <w:r w:rsidRPr="006D1CB0">
        <w:rPr>
          <w:i/>
          <w:sz w:val="28"/>
          <w:szCs w:val="28"/>
        </w:rPr>
        <w:t>оргово-технологическая деятельность: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A3EF7">
        <w:rPr>
          <w:sz w:val="28"/>
          <w:szCs w:val="28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К-2);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i/>
          <w:sz w:val="28"/>
          <w:szCs w:val="28"/>
        </w:rPr>
        <w:tab/>
        <w:t>организационно-управленческая</w:t>
      </w:r>
      <w:r w:rsidRPr="006D1CB0">
        <w:rPr>
          <w:i/>
          <w:sz w:val="28"/>
          <w:szCs w:val="28"/>
        </w:rPr>
        <w:t xml:space="preserve"> деятельность:</w:t>
      </w:r>
    </w:p>
    <w:p w:rsidR="005D4A13" w:rsidRPr="000A3EF7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способность организовывать и планировать материально-техническое обеспечение предприятий, закупку и продажу товаров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К-7);</w:t>
      </w:r>
    </w:p>
    <w:p w:rsidR="005D4A13" w:rsidRPr="008E0133" w:rsidRDefault="005D4A1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D4A13" w:rsidRPr="008724AE" w:rsidRDefault="005D4A13" w:rsidP="008724AE">
      <w:pPr>
        <w:jc w:val="both"/>
        <w:rPr>
          <w:sz w:val="24"/>
          <w:szCs w:val="24"/>
        </w:rPr>
      </w:pPr>
    </w:p>
    <w:p w:rsidR="005D4A13" w:rsidRPr="008E3C5A" w:rsidRDefault="005D4A1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5D4A13" w:rsidRPr="008E3C5A" w:rsidRDefault="005D4A13" w:rsidP="00681155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478F0">
        <w:rPr>
          <w:sz w:val="28"/>
          <w:szCs w:val="28"/>
        </w:rPr>
        <w:t>» (Б1.</w:t>
      </w:r>
      <w:r>
        <w:rPr>
          <w:sz w:val="28"/>
          <w:szCs w:val="28"/>
        </w:rPr>
        <w:t>В</w:t>
      </w:r>
      <w:r w:rsidRPr="007478F0">
        <w:rPr>
          <w:sz w:val="28"/>
          <w:szCs w:val="28"/>
        </w:rPr>
        <w:t>.</w:t>
      </w:r>
      <w:r>
        <w:rPr>
          <w:sz w:val="28"/>
          <w:szCs w:val="28"/>
        </w:rPr>
        <w:t>ОД.11</w:t>
      </w:r>
      <w:r w:rsidRPr="007478F0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</w:t>
      </w:r>
      <w:r w:rsidRPr="007478F0">
        <w:rPr>
          <w:sz w:val="28"/>
          <w:szCs w:val="28"/>
        </w:rPr>
        <w:t>.</w:t>
      </w: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397000" w:rsidRDefault="00397000" w:rsidP="00762028">
      <w:pPr>
        <w:rPr>
          <w:sz w:val="24"/>
          <w:szCs w:val="24"/>
        </w:rPr>
      </w:pPr>
    </w:p>
    <w:p w:rsidR="00397000" w:rsidRPr="007478F0" w:rsidRDefault="00397000" w:rsidP="00762028">
      <w:pPr>
        <w:rPr>
          <w:sz w:val="24"/>
          <w:szCs w:val="24"/>
        </w:rPr>
      </w:pPr>
    </w:p>
    <w:p w:rsidR="005D4A13" w:rsidRPr="007478F0" w:rsidRDefault="005D4A1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D4A13" w:rsidRPr="007478F0" w:rsidRDefault="005D4A1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5D4A13" w:rsidRPr="007478F0" w:rsidRDefault="005D4A1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852"/>
        <w:gridCol w:w="1734"/>
        <w:gridCol w:w="1979"/>
      </w:tblGrid>
      <w:tr w:rsidR="005D4A13" w:rsidRPr="007478F0" w:rsidTr="00636FB9">
        <w:tc>
          <w:tcPr>
            <w:tcW w:w="2022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991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1987" w:type="pct"/>
            <w:gridSpan w:val="2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5D4A13" w:rsidRPr="007478F0" w:rsidTr="00636FB9">
        <w:trPr>
          <w:trHeight w:val="318"/>
        </w:trPr>
        <w:tc>
          <w:tcPr>
            <w:tcW w:w="2022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91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</w:tcPr>
          <w:p w:rsidR="005D4A13" w:rsidRPr="00445E52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59" w:type="pct"/>
          </w:tcPr>
          <w:p w:rsidR="005D4A13" w:rsidRPr="007478F0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662BAD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28" w:type="pct"/>
            <w:tcBorders>
              <w:bottom w:val="nil"/>
            </w:tcBorders>
            <w:vAlign w:val="center"/>
          </w:tcPr>
          <w:p w:rsidR="005D4A13" w:rsidRPr="00662BAD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9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Default="005D4A13" w:rsidP="00445E52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  <w:p w:rsidR="005D4A13" w:rsidRPr="00445E52" w:rsidRDefault="005D4A13" w:rsidP="00445E52">
            <w:pPr>
              <w:rPr>
                <w:sz w:val="22"/>
              </w:rPr>
            </w:pPr>
            <w:r>
              <w:rPr>
                <w:sz w:val="22"/>
              </w:rPr>
              <w:t>-лабораторные работы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Pr="007478F0">
              <w:rPr>
                <w:sz w:val="22"/>
              </w:rPr>
              <w:t>4</w:t>
            </w:r>
          </w:p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Default="005D4A13" w:rsidP="00445E52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8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Default="005D4A13" w:rsidP="00445E52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45E52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7478F0" w:rsidRDefault="005D4A13" w:rsidP="005B58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991" w:type="pct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991" w:type="pct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Зачет/экзамен</w:t>
            </w:r>
            <w:r>
              <w:rPr>
                <w:sz w:val="22"/>
              </w:rPr>
              <w:t>/КП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991" w:type="pct"/>
            <w:tcBorders>
              <w:bottom w:val="nil"/>
            </w:tcBorders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 xml:space="preserve">Час/ </w:t>
            </w:r>
            <w:proofErr w:type="spellStart"/>
            <w:r w:rsidRPr="007478F0">
              <w:rPr>
                <w:sz w:val="22"/>
              </w:rPr>
              <w:t>зач</w:t>
            </w:r>
            <w:proofErr w:type="spellEnd"/>
            <w:r w:rsidRPr="007478F0">
              <w:rPr>
                <w:sz w:val="22"/>
              </w:rPr>
              <w:t>. ед.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4A13" w:rsidRPr="000D6E70" w:rsidRDefault="005D4A13" w:rsidP="005B586A">
            <w:pPr>
              <w:jc w:val="center"/>
              <w:rPr>
                <w:sz w:val="22"/>
              </w:rPr>
            </w:pPr>
            <w:r w:rsidRPr="000D6E70">
              <w:rPr>
                <w:sz w:val="22"/>
              </w:rPr>
              <w:t>108</w:t>
            </w:r>
            <w:r w:rsidRPr="007478F0">
              <w:rPr>
                <w:sz w:val="22"/>
              </w:rPr>
              <w:t>/</w:t>
            </w:r>
            <w:r w:rsidRPr="000D6E70">
              <w:rPr>
                <w:sz w:val="22"/>
              </w:rPr>
              <w:t>3</w:t>
            </w:r>
          </w:p>
        </w:tc>
      </w:tr>
    </w:tbl>
    <w:p w:rsidR="005D4A13" w:rsidRDefault="005D4A1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32BEF" w:rsidRDefault="005D4A1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2"/>
        <w:gridCol w:w="1660"/>
        <w:gridCol w:w="2492"/>
      </w:tblGrid>
      <w:tr w:rsidR="005D4A13" w:rsidRPr="00692C29" w:rsidTr="00BC7211">
        <w:tc>
          <w:tcPr>
            <w:tcW w:w="2684" w:type="pct"/>
            <w:vMerge w:val="restart"/>
            <w:vAlign w:val="center"/>
          </w:tcPr>
          <w:p w:rsidR="005D4A13" w:rsidRPr="00932BEF" w:rsidRDefault="005D4A1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5D4A13" w:rsidRPr="00932BEF" w:rsidRDefault="005D4A13" w:rsidP="00BC7211">
            <w:pPr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1390" w:type="pct"/>
          </w:tcPr>
          <w:p w:rsidR="005D4A13" w:rsidRPr="00692C29" w:rsidRDefault="005D4A13" w:rsidP="00BC7211">
            <w:pPr>
              <w:ind w:firstLine="851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5D4A13" w:rsidRPr="00692C29" w:rsidTr="00BC7211">
        <w:trPr>
          <w:trHeight w:val="318"/>
        </w:trPr>
        <w:tc>
          <w:tcPr>
            <w:tcW w:w="2684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926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1390" w:type="pct"/>
            <w:vAlign w:val="center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932BEF" w:rsidRDefault="005D4A1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90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>
              <w:rPr>
                <w:sz w:val="22"/>
              </w:rPr>
              <w:t>- лабораторные работы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 w:rsidR="005D4A13" w:rsidRPr="00692C29" w:rsidTr="00BC7211">
        <w:tc>
          <w:tcPr>
            <w:tcW w:w="2684" w:type="pct"/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926" w:type="pct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0" w:type="pct"/>
            <w:tcBorders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D4A13" w:rsidRPr="00692C29" w:rsidTr="00BC7211">
        <w:trPr>
          <w:trHeight w:val="173"/>
        </w:trPr>
        <w:tc>
          <w:tcPr>
            <w:tcW w:w="2684" w:type="pct"/>
            <w:vAlign w:val="center"/>
          </w:tcPr>
          <w:p w:rsidR="005D4A13" w:rsidRPr="00692C29" w:rsidRDefault="005D4A1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926" w:type="pct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  <w:tc>
          <w:tcPr>
            <w:tcW w:w="1390" w:type="pct"/>
            <w:tcBorders>
              <w:right w:val="single" w:sz="4" w:space="0" w:color="auto"/>
            </w:tcBorders>
          </w:tcPr>
          <w:p w:rsidR="005D4A13" w:rsidRPr="00DB3917" w:rsidRDefault="005D4A13" w:rsidP="00DB3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926" w:type="pct"/>
            <w:tcBorders>
              <w:bottom w:val="nil"/>
            </w:tcBorders>
          </w:tcPr>
          <w:p w:rsidR="005D4A13" w:rsidRPr="00932BEF" w:rsidRDefault="005D4A13" w:rsidP="00AC74CA">
            <w:pPr>
              <w:jc w:val="center"/>
              <w:rPr>
                <w:sz w:val="22"/>
              </w:rPr>
            </w:pP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</w:tcPr>
          <w:p w:rsidR="005D4A13" w:rsidRPr="00932BEF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932BEF" w:rsidTr="00BC7211">
        <w:tc>
          <w:tcPr>
            <w:tcW w:w="2684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 xml:space="preserve">Час/ </w:t>
            </w:r>
            <w:proofErr w:type="spellStart"/>
            <w:r w:rsidRPr="00692C29">
              <w:rPr>
                <w:sz w:val="22"/>
              </w:rPr>
              <w:t>зач</w:t>
            </w:r>
            <w:proofErr w:type="spellEnd"/>
            <w:r w:rsidRPr="00692C29">
              <w:rPr>
                <w:sz w:val="22"/>
              </w:rPr>
              <w:t>. ед.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13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</w:tr>
    </w:tbl>
    <w:p w:rsidR="005D4A13" w:rsidRDefault="005D4A1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94E94" w:rsidRDefault="005D4A13" w:rsidP="00EE271B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5D4A13" w:rsidRPr="00994E94" w:rsidRDefault="005D4A13" w:rsidP="00EE271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D4A13" w:rsidRDefault="005D4A13" w:rsidP="00EE271B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5D4A13" w:rsidRDefault="005D4A13" w:rsidP="00EE271B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EE271B">
        <w:tc>
          <w:tcPr>
            <w:tcW w:w="595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>Модуль 1 – Механизация перегрузочно-складских работ</w:t>
            </w:r>
            <w:r w:rsidRPr="003B55C1">
              <w:rPr>
                <w:b/>
                <w:sz w:val="24"/>
                <w:szCs w:val="22"/>
                <w:lang w:eastAsia="en-US"/>
              </w:rPr>
              <w:t>,  техническое обеспечение</w:t>
            </w:r>
          </w:p>
        </w:tc>
      </w:tr>
      <w:tr w:rsidR="005D4A13" w:rsidRPr="003B55C1" w:rsidTr="00EE271B">
        <w:trPr>
          <w:trHeight w:val="2494"/>
        </w:trPr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Структура и функции транспортно-грузовых систем для перемещения грузов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ind w:firstLine="232"/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Структура и функции транспортно-грузовых  систем. Технологические  схемы  доставки  грузов. Структура  процесса  перемещения  грузов. Перемещение грузов как логистический процесс. Роль складов в логистических системах. Критерии оценки эффективности  транспортно-грузовых логистических систем. Прогрессивные технологии перемещения грузов.</w:t>
            </w:r>
          </w:p>
          <w:p w:rsidR="005D4A13" w:rsidRPr="003B55C1" w:rsidRDefault="005D4A13" w:rsidP="007B3BD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  Понятие об уровнях организации  погрузочно-разгрузочных транспортных и складских работах (ПРТС-работ). Обеспечение сохранности  перегрузки грузов и безопасности проведения работ.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Технические средства транспортно-грузовых систем, технико-экс-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требования к ним.  Подъемно-транспортные машины, их назначение и классификация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Транспортирующие машины непрерывного действия, назначение и классификация.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5D4A13" w:rsidRPr="003B55C1" w:rsidRDefault="005D4A13" w:rsidP="007B3B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Пневмотранспортные установки, схемы, область  применения, определение производительности.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Грузоподъемные 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 xml:space="preserve"> машины и оборудование. 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Автоматическое управление подъемно-транспортными  машинами и установками. Системы управления, область применения. Автоматизация управления козловыми кранами на складах. Автоматизация управления  системами конвейерного транспорта.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>Модуль 2 –</w:t>
            </w:r>
            <w:r w:rsidRPr="003B55C1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left="28" w:hanging="28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Организация погрузочно-разгрузочных работ на  фронтах погрузки-разгрузки грузов из транспортных средств и в зонах хранения.  Организационные формы  выполнения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</w:t>
            </w:r>
            <w:proofErr w:type="spellStart"/>
            <w:r w:rsidRPr="003B55C1">
              <w:rPr>
                <w:sz w:val="22"/>
                <w:szCs w:val="22"/>
              </w:rPr>
              <w:t>терминально</w:t>
            </w:r>
            <w:proofErr w:type="spellEnd"/>
            <w:r w:rsidRPr="003B55C1">
              <w:rPr>
                <w:sz w:val="22"/>
                <w:szCs w:val="22"/>
              </w:rPr>
              <w:t>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Рациональная организация труда и производства работ.     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Технико-экономические и эксплуатационные  показатели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</w:rPr>
              <w:t xml:space="preserve">        Информационные технологии в транспортно-грузовых системах. Информационная поддержка  </w:t>
            </w:r>
            <w:proofErr w:type="spellStart"/>
            <w:r w:rsidRPr="003B55C1">
              <w:rPr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</w:rPr>
              <w:t>. Складская система учета многономенклатурной продукции</w:t>
            </w:r>
            <w:r w:rsidRPr="003B55C1">
              <w:rPr>
                <w:sz w:val="24"/>
                <w:szCs w:val="24"/>
              </w:rPr>
              <w:t>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color w:val="000000"/>
                <w:sz w:val="24"/>
                <w:szCs w:val="22"/>
                <w:lang w:eastAsia="en-US"/>
              </w:rPr>
              <w:t>Модуль 3.Основы проектирования складов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Задачи и этапы проектирования складских комплексов, баз и складов. Определение грузопотока, грузооборота,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 проектного решения (ТЭО). Требования рационального проектирования складов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Анализ грузопотоков. Определение  интенсивностей грузопотоков,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 Определение требуемой производительности перегрузочных устройств по грузопотокам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Определение технической оснащенности фронтов погрузки  и  склада в целом. Оптимизация технической оснащенности.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для  складов  различных грузов.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Расчет параметров фронтов погрузки-выгрузки для железнодорожного  и автомобильного транспорта.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объемно-планировочных  решений по складам. Оптимизация проектных решений. Научные основы проектирования ТСК.</w:t>
            </w:r>
          </w:p>
        </w:tc>
      </w:tr>
      <w:tr w:rsidR="005D4A13" w:rsidRPr="003B55C1" w:rsidTr="007B3BDD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4"/>
                <w:szCs w:val="24"/>
                <w:lang w:eastAsia="en-US"/>
              </w:rPr>
              <w:t>Модуль 4. Транспортно-грузовые  комплексы отраслей экономики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Виды тарно-штучных грузов,  типы тары и  упаковки грузов. Средства  механизации и технология загрузки и разгрузки тарно-штучных грузов из крытых вагонов.      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тарно-штучных грузов с использованием напольных средств механизации  со  штабельным и стеллажным хранением груза. Технология перегрузочных работ.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Пакетный способ  доставки тарно-штучных грузов.. Понятие о транспортном  пакете груза. Основные термины и определения.  Параметры транспортных пакетов тарно-штучных грузов. Средства пакетирования:  плоские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5D4A13" w:rsidRPr="003B55C1" w:rsidRDefault="005D4A13" w:rsidP="007B3BDD">
            <w:pPr>
              <w:ind w:hanging="335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пакетированных тарно-штучных  грузов,  оборудованные  мостовыми кранами-штабелерами.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 пакетированных  тарно-штучных  грузов,  оборудованные  стеллажными кранами-штабелерами.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 xml:space="preserve">     Понятие о контейнере. </w:t>
            </w:r>
            <w:r w:rsidRPr="003B55C1">
              <w:rPr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перегрузочных 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 оборудованные автопогрузчиками и портальными перегружателями.  Особенности размещения контейнеров на  площадке.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</w:t>
            </w:r>
            <w:proofErr w:type="spellStart"/>
            <w:r w:rsidRPr="003B55C1">
              <w:rPr>
                <w:sz w:val="22"/>
                <w:szCs w:val="22"/>
              </w:rPr>
              <w:t>Специализироанные</w:t>
            </w:r>
            <w:proofErr w:type="spellEnd"/>
            <w:r w:rsidRPr="003B55C1">
              <w:rPr>
                <w:sz w:val="22"/>
                <w:szCs w:val="22"/>
              </w:rPr>
              <w:t xml:space="preserve"> контейнеры,  их назначение.  Примеры конструкций контейнеров.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Преимущества контейнерного способа доставки грузов,  экономическая эффективность.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Виды навалочных грузов  открытого  и закрытого хранения и подвижной  состав для их перевозки.  Способы  погрузки  и выгрузки навалочных  грузов  из транспортные  средств.  Применяемые средства  механизации.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навалочных  грузов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Механизация выгрузки смерзающихся грузов из полувагонов.  Способы и средства механизации  восстановления  сыпучести  смерзшихся грузов у грузополучателя. Профилактические меры снижения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Особенности  складов  для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обощной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продукции и фруктов. Создание условий для сохранности  продукции при перегрузочных операциях и хранении.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</w:tbl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Условия транспортирования и хранения наливных грузов. Применяемый подвижной состав. Устройства для хранения  наливных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 перевалочные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в пунктах перевалки сыпучих грузов  из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и конвейерными системами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Комплексы услуг, предоставляемые таможенными складами.  Организация таможенного склада. Особенности  перегрузочных операций на таможенных складах и  специализации зон хранения складов.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грузов открытого хранения (техника, оборудование и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.).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тарно-штучных.</w:t>
            </w:r>
          </w:p>
        </w:tc>
      </w:tr>
    </w:tbl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Pr="009C6FF0" w:rsidRDefault="005D4A1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7B3BD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5A1302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D4A13" w:rsidRDefault="005D4A13"/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F2945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5A1302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</w:tbl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0630B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9252A0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-кие и эксплуатационные показатели комплексной механизации и </w:t>
            </w:r>
            <w:r w:rsidRPr="003B55C1">
              <w:rPr>
                <w:sz w:val="22"/>
                <w:szCs w:val="22"/>
                <w:lang w:eastAsia="en-US"/>
              </w:rPr>
              <w:lastRenderedPageBreak/>
              <w:t>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8D4D8D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8D4D8D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</w:tbl>
    <w:p w:rsidR="005D4A13" w:rsidRDefault="005D4A13" w:rsidP="007B3BDD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5B3090">
        <w:trPr>
          <w:trHeight w:val="698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</w:tcPr>
          <w:p w:rsidR="005D4A13" w:rsidRPr="00EF6CB2" w:rsidRDefault="005D4A13" w:rsidP="00AF7CE2">
            <w:pPr>
              <w:jc w:val="both"/>
              <w:rPr>
                <w:sz w:val="24"/>
                <w:szCs w:val="24"/>
              </w:rPr>
            </w:pPr>
            <w:r w:rsidRPr="00EF6CB2">
              <w:rPr>
                <w:sz w:val="24"/>
                <w:szCs w:val="24"/>
                <w:lang w:eastAsia="en-US"/>
              </w:rPr>
              <w:t>Структура и функции транспортно-грузовых систем для перемещения грузов</w:t>
            </w:r>
            <w:r w:rsidRPr="00EF6CB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 w:val="restart"/>
          </w:tcPr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5D4A13" w:rsidRPr="00A509A7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proofErr w:type="spellStart"/>
            <w:r w:rsidRPr="005D337E">
              <w:rPr>
                <w:bCs/>
                <w:sz w:val="24"/>
                <w:szCs w:val="24"/>
              </w:rPr>
              <w:lastRenderedPageBreak/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Бойко Н.И., Чередниченко С.П. Транспортно-грузовые  системы и склады: учебное 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пособие.-Ростов н/Д.:Феникс,2007.-400 с.</w:t>
            </w:r>
          </w:p>
          <w:p w:rsidR="005D4A13" w:rsidRPr="00430D19" w:rsidRDefault="005D4A13" w:rsidP="00AD5D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транспорте:Учебное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5D4A13" w:rsidRPr="00A509A7" w:rsidRDefault="005D4A13" w:rsidP="00AD5D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5460F7">
              <w:rPr>
                <w:bCs/>
                <w:sz w:val="24"/>
                <w:szCs w:val="24"/>
              </w:rPr>
      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СПб. : Петербургский гос. ун-т путей сообщения, 2011. – 65 с.</w:t>
            </w:r>
          </w:p>
          <w:p w:rsidR="005D4A13" w:rsidRPr="00431B92" w:rsidRDefault="005D4A13" w:rsidP="00AD5D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Транспортнологистическое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дальных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8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5D4A13" w:rsidRDefault="005D4A13" w:rsidP="00AF7CE2">
            <w:pPr>
              <w:ind w:left="6"/>
              <w:rPr>
                <w:sz w:val="26"/>
                <w:szCs w:val="26"/>
              </w:rPr>
            </w:pP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>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9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1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2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43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77" w:type="pct"/>
          </w:tcPr>
          <w:p w:rsidR="005D4A13" w:rsidRPr="002D197A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24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3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47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579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701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96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6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5D4A13" w:rsidRPr="00EF6CB2" w:rsidRDefault="005D4A13" w:rsidP="009B6AFB">
            <w:pPr>
              <w:jc w:val="both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7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841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AF7CE2">
        <w:trPr>
          <w:trHeight w:val="98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5D4A13" w:rsidRPr="002A2743" w:rsidRDefault="005D4A13" w:rsidP="009B6AFB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870" w:type="pct"/>
            <w:vMerge w:val="restart"/>
          </w:tcPr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машины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и транспортирующие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14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5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6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7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8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9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lastRenderedPageBreak/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hyperlink r:id="rId2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697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2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85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6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15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54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3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423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Pr="00372721" w:rsidRDefault="005D4A1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A0723" w:rsidRDefault="005D4A1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перегрузочно-складских работ</w:t>
      </w:r>
      <w:r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92C29" w:rsidRDefault="005D4A1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4A13" w:rsidRDefault="005D4A13" w:rsidP="004A38C7">
      <w:pPr>
        <w:jc w:val="both"/>
        <w:rPr>
          <w:bCs/>
          <w:sz w:val="28"/>
          <w:szCs w:val="28"/>
        </w:rPr>
      </w:pPr>
    </w:p>
    <w:p w:rsidR="005D4A13" w:rsidRDefault="005D4A13" w:rsidP="00CB11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D4A13" w:rsidRPr="00CB110A" w:rsidRDefault="005D4A13" w:rsidP="00CB110A">
      <w:pPr>
        <w:ind w:firstLine="851"/>
        <w:jc w:val="both"/>
        <w:rPr>
          <w:bCs/>
          <w:sz w:val="28"/>
          <w:szCs w:val="28"/>
        </w:rPr>
      </w:pP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A86D4A" w:rsidRPr="00F973D8" w:rsidRDefault="00A86D4A" w:rsidP="00A86D4A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 xml:space="preserve">        2. </w:t>
      </w:r>
      <w:r w:rsidRPr="00F973D8">
        <w:rPr>
          <w:rFonts w:eastAsia="Times New Roman"/>
          <w:bCs/>
          <w:sz w:val="28"/>
          <w:szCs w:val="28"/>
        </w:rPr>
        <w:t>Маликов  О.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Москва ; Санкт-Петербург ; Нижний Новгород : Питер, 2015. - 397 с. :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3.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Синицына,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>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3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A86D4A" w:rsidRPr="00CB110A" w:rsidRDefault="00A86D4A" w:rsidP="00A86D4A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4. </w:t>
      </w:r>
      <w:r w:rsidRPr="00CB110A">
        <w:rPr>
          <w:bCs/>
          <w:sz w:val="28"/>
          <w:szCs w:val="28"/>
        </w:rPr>
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СПб. : Петербургский гос. ун-т путей сообщения, 2011. – 65 с.</w:t>
      </w:r>
    </w:p>
    <w:p w:rsidR="00A86D4A" w:rsidRPr="00CB110A" w:rsidRDefault="00A86D4A" w:rsidP="00A86D4A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5.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взаимодействие при </w:t>
      </w:r>
      <w:proofErr w:type="spellStart"/>
      <w:r w:rsidRPr="00CB110A">
        <w:rPr>
          <w:sz w:val="28"/>
          <w:szCs w:val="28"/>
        </w:rPr>
        <w:t>мультимодальных</w:t>
      </w:r>
      <w:proofErr w:type="spellEnd"/>
      <w:r w:rsidRPr="00CB110A">
        <w:rPr>
          <w:sz w:val="28"/>
          <w:szCs w:val="28"/>
        </w:rPr>
        <w:t xml:space="preserve">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4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5D4A13" w:rsidRPr="00CB110A" w:rsidRDefault="005D4A13" w:rsidP="00CB110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5D4A13" w:rsidRDefault="005D4A13" w:rsidP="00CB110A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lastRenderedPageBreak/>
        <w:t xml:space="preserve">       8.2 Перечень дополнительной учебной литературы, необходимой для освоения дисциплины</w:t>
      </w:r>
    </w:p>
    <w:p w:rsidR="00A86D4A" w:rsidRPr="002418FD" w:rsidRDefault="00A86D4A" w:rsidP="00A86D4A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1. Склады и грузовые терминалы [Текст] : Справ. / О. Б. Маликов. - СПб. :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A86D4A" w:rsidRDefault="00A86D4A" w:rsidP="00A86D4A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r w:rsidRPr="00CB110A">
        <w:rPr>
          <w:bCs/>
          <w:sz w:val="28"/>
          <w:szCs w:val="28"/>
        </w:rPr>
        <w:t>сту¬дентов</w:t>
      </w:r>
      <w:proofErr w:type="spellEnd"/>
      <w:r w:rsidRPr="00CB110A">
        <w:rPr>
          <w:bCs/>
          <w:sz w:val="28"/>
          <w:szCs w:val="28"/>
        </w:rPr>
        <w:t xml:space="preserve"> высших учебных заведений / Под ред. В.М. Николашина. — М.: Изд. центр «Академия», 2003.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r w:rsidRPr="0012662F">
        <w:rPr>
          <w:sz w:val="28"/>
          <w:szCs w:val="28"/>
        </w:rPr>
        <w:t>поколения.-СПб.:Питер</w:t>
      </w:r>
      <w:proofErr w:type="spellEnd"/>
      <w:r w:rsidRPr="0012662F">
        <w:rPr>
          <w:sz w:val="28"/>
          <w:szCs w:val="28"/>
        </w:rPr>
        <w:t>, 2015.-400 с.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proofErr w:type="spellStart"/>
      <w:r w:rsidRPr="00B714A5">
        <w:rPr>
          <w:rFonts w:eastAsia="Times New Roman"/>
          <w:sz w:val="28"/>
          <w:szCs w:val="28"/>
        </w:rPr>
        <w:t>Механизация,автоматизация</w:t>
      </w:r>
      <w:proofErr w:type="spell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СПб. : ПГУПС.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Cs/>
          <w:sz w:val="28"/>
          <w:szCs w:val="28"/>
        </w:rPr>
        <w:t>Ч.1</w:t>
      </w:r>
      <w:r w:rsidRPr="00B714A5">
        <w:rPr>
          <w:rFonts w:eastAsia="Times New Roman"/>
          <w:sz w:val="28"/>
          <w:szCs w:val="28"/>
        </w:rPr>
        <w:t xml:space="preserve"> :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>средства / О. Б. Маликов. - 1994. - 81 с. : ил. - 3094 р.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[Текст] :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 Механизированные и автоматизированные склады штучных грузов. - СПб. : ПГУПС, 1999. - 43 с. : ил. - 17 р.</w:t>
      </w:r>
    </w:p>
    <w:p w:rsidR="00A86D4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>
        <w:rPr>
          <w:rFonts w:eastAsia="Times New Roman" w:cs="Courier New"/>
          <w:sz w:val="28"/>
          <w:szCs w:val="28"/>
        </w:rPr>
        <w:t>7.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В.М.Логистика.Транспорт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r w:rsidRPr="00CB110A">
        <w:rPr>
          <w:rFonts w:eastAsia="Times New Roman" w:cs="Courier New"/>
          <w:sz w:val="28"/>
          <w:szCs w:val="28"/>
        </w:rPr>
        <w:t>товаров.Учебно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Мир, 2009.-512 с</w:t>
      </w:r>
    </w:p>
    <w:p w:rsidR="00A86D4A" w:rsidRPr="00CB110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8.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Транспортно-грузовые  системы и склады: учебное пособие.-Ростов н/Д.:Феникс,2007.-400 с.</w:t>
      </w:r>
    </w:p>
    <w:p w:rsidR="00A86D4A" w:rsidRPr="00CB110A" w:rsidRDefault="00A86D4A" w:rsidP="00A86D4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9.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железнодорожном </w:t>
      </w:r>
      <w:proofErr w:type="spellStart"/>
      <w:r w:rsidRPr="00CB110A">
        <w:rPr>
          <w:sz w:val="28"/>
          <w:szCs w:val="28"/>
          <w:lang w:eastAsia="en-US"/>
        </w:rPr>
        <w:t>транспорте:Учебное</w:t>
      </w:r>
      <w:proofErr w:type="spell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10.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устройства:Учебно-методическоне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11.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12.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lastRenderedPageBreak/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13.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14.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.:В.С.Морозова,В.Л.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15.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16.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Мерданова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Ш.М.-М.:Инфра-Инженирия,2007.-512 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17.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В.Н.-  М.: «Академия», 2008. – 304с.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18.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-технологические схемы перевозок отдельных видов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грузов:Учебное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19.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>.-Астана, 2012.-211 с.</w:t>
      </w:r>
    </w:p>
    <w:p w:rsidR="005D4A13" w:rsidRPr="007478F0" w:rsidRDefault="005D4A13" w:rsidP="004A38C7">
      <w:pPr>
        <w:jc w:val="both"/>
        <w:rPr>
          <w:bCs/>
          <w:sz w:val="28"/>
          <w:szCs w:val="28"/>
        </w:rPr>
      </w:pPr>
    </w:p>
    <w:p w:rsidR="005D4A13" w:rsidRPr="00692C29" w:rsidRDefault="005D4A13" w:rsidP="00382950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D4A13" w:rsidRPr="00692C29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841F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</w:t>
      </w:r>
      <w:proofErr w:type="spellStart"/>
      <w:r w:rsidRPr="00841F4C">
        <w:rPr>
          <w:sz w:val="28"/>
          <w:szCs w:val="28"/>
        </w:rPr>
        <w:t>сост.В.А.Болотин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СПб.:ФГБОУ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5D4A13" w:rsidRPr="002418FD" w:rsidRDefault="005D4A13" w:rsidP="002418FD">
      <w:pPr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418FD">
        <w:rPr>
          <w:sz w:val="28"/>
          <w:szCs w:val="28"/>
        </w:rPr>
        <w:t xml:space="preserve">Проектирование перевалочных складов штучных грузов на транспорте : метод. указ. к диплом. проектированию / О. Б. Маликов ; ПГУПС, каф. "Логистика и 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работа". - СПб. : ПГУПС, 2009. - 29 с. : ил.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[Текст] :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Коровяковская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 xml:space="preserve">. работа". - СПб. : ПГУПС, 2011. - 46 с. :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[Текст] : методические указания для практических занятий / О. Б. Маликов ; , ФГБОУ ВПО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Санкт-Петербург : ФГБОУ ВПО ПГУПС, 2015. - 47 с. : ил. -</w:t>
      </w:r>
    </w:p>
    <w:p w:rsidR="005D4A13" w:rsidRPr="002418FD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[Текст] : </w:t>
      </w:r>
      <w:proofErr w:type="spellStart"/>
      <w:r w:rsidRPr="002418FD">
        <w:rPr>
          <w:sz w:val="28"/>
          <w:szCs w:val="28"/>
        </w:rPr>
        <w:t>метод.указания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работа" ; сост.: О. Б. Маликов, О. Б. Коваленок. - СПб. : ПГУПС, 1996. - 34 с. : ил. –</w:t>
      </w:r>
    </w:p>
    <w:p w:rsidR="005D4A13" w:rsidRPr="002418FD" w:rsidRDefault="005D4A13" w:rsidP="00BC44CC">
      <w:pPr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2418FD">
        <w:rPr>
          <w:sz w:val="28"/>
          <w:szCs w:val="28"/>
        </w:rPr>
        <w:t xml:space="preserve">Английская терминология по логистике [Текст] : учеб. пособие / О. Б. Маликов, Е. А. Афанасьева. - СПб. : ПГУПС, 2011. - 59 с. </w:t>
      </w:r>
    </w:p>
    <w:p w:rsidR="005D4A13" w:rsidRPr="00231F70" w:rsidRDefault="005D4A13" w:rsidP="00231F7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7. </w:t>
      </w:r>
      <w:r w:rsidRPr="00231F70">
        <w:rPr>
          <w:bCs/>
          <w:sz w:val="28"/>
          <w:szCs w:val="28"/>
        </w:rPr>
        <w:t>Проектирование складов сыпучих</w:t>
      </w:r>
      <w:r w:rsidRPr="00231F70">
        <w:rPr>
          <w:sz w:val="28"/>
          <w:szCs w:val="28"/>
        </w:rPr>
        <w:t xml:space="preserve"> грузов [Текст] : методические указания для курсового и дипломного проектирования / ПГУПС, каф. "</w:t>
      </w:r>
      <w:proofErr w:type="spellStart"/>
      <w:r w:rsidRPr="00231F70">
        <w:rPr>
          <w:sz w:val="28"/>
          <w:szCs w:val="28"/>
        </w:rPr>
        <w:t>Коммерч</w:t>
      </w:r>
      <w:proofErr w:type="spellEnd"/>
      <w:r w:rsidRPr="00231F70">
        <w:rPr>
          <w:sz w:val="28"/>
          <w:szCs w:val="28"/>
        </w:rPr>
        <w:t xml:space="preserve">. и грузовая работа" ; сост.: О. Б. Маликов [и др.]. - СПб. : ПГУПС, 1999. - 84 с. : ил. - </w:t>
      </w:r>
      <w:proofErr w:type="spellStart"/>
      <w:r w:rsidRPr="00231F70">
        <w:rPr>
          <w:sz w:val="28"/>
          <w:szCs w:val="28"/>
        </w:rPr>
        <w:t>Библиогр</w:t>
      </w:r>
      <w:proofErr w:type="spellEnd"/>
      <w:r w:rsidRPr="00231F70">
        <w:rPr>
          <w:sz w:val="28"/>
          <w:szCs w:val="28"/>
        </w:rPr>
        <w:t>.: с. 76. - 21 р.</w:t>
      </w:r>
    </w:p>
    <w:p w:rsidR="005D4A13" w:rsidRPr="00841F4C" w:rsidRDefault="005D4A13" w:rsidP="00841F4C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.Выбор элементов механизации погрузочно-разгрузочных работ на складах: Методические указания к дипломному и курсовому проектированию.-Л.: ЛИИЖТ, 1987. – 31 с.</w:t>
      </w:r>
    </w:p>
    <w:p w:rsidR="005D4A13" w:rsidRPr="00841F4C" w:rsidRDefault="005D4A13" w:rsidP="00841F4C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>.  Ефимов В.В.</w:t>
      </w:r>
      <w:r w:rsidRPr="00841F4C">
        <w:rPr>
          <w:rFonts w:eastAsia="MS Mincho"/>
          <w:b/>
          <w:sz w:val="28"/>
          <w:szCs w:val="28"/>
        </w:rPr>
        <w:t>.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[Текст] </w:t>
      </w:r>
      <w:r w:rsidRPr="00841F4C">
        <w:rPr>
          <w:rFonts w:eastAsia="MS Mincho"/>
          <w:sz w:val="28"/>
          <w:szCs w:val="28"/>
        </w:rPr>
        <w:t xml:space="preserve">: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СПб. : ПГУПС, 2014.– 46 с</w:t>
      </w:r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 w:rsidRPr="00F214A7">
        <w:rPr>
          <w:rFonts w:eastAsia="MS Mincho"/>
          <w:sz w:val="28"/>
          <w:szCs w:val="28"/>
          <w:lang w:eastAsia="en-US"/>
        </w:rPr>
        <w:t xml:space="preserve">         10</w:t>
      </w:r>
      <w:r w:rsidRPr="00381409">
        <w:rPr>
          <w:rFonts w:eastAsia="MS Mincho"/>
          <w:sz w:val="28"/>
          <w:szCs w:val="28"/>
          <w:lang w:eastAsia="en-US"/>
        </w:rPr>
        <w:t>. «Склад и техника»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</w:t>
      </w:r>
      <w:hyperlink r:id="rId25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http://www.sitmag.ru/index.php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11</w:t>
      </w:r>
      <w:r w:rsidRPr="00381409">
        <w:rPr>
          <w:rFonts w:eastAsia="MS Mincho"/>
          <w:sz w:val="28"/>
          <w:szCs w:val="28"/>
          <w:lang w:eastAsia="en-US"/>
        </w:rPr>
        <w:t xml:space="preserve">. «Складской комплекс» - </w:t>
      </w:r>
      <w:hyperlink r:id="rId26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http://www.skladcom.ru/magazines.aspx</w:t>
        </w:r>
      </w:hyperlink>
    </w:p>
    <w:p w:rsidR="005D4A13" w:rsidRPr="00381409" w:rsidRDefault="005D4A13" w:rsidP="00381409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12</w:t>
      </w:r>
      <w:r w:rsidRPr="00381409">
        <w:rPr>
          <w:rFonts w:eastAsia="MS Mincho"/>
          <w:sz w:val="28"/>
          <w:szCs w:val="28"/>
          <w:lang w:eastAsia="en-US"/>
        </w:rPr>
        <w:t xml:space="preserve">. </w:t>
      </w:r>
      <w:r w:rsidRPr="00381409">
        <w:rPr>
          <w:sz w:val="28"/>
          <w:szCs w:val="28"/>
          <w:shd w:val="clear" w:color="auto" w:fill="FFFFFF"/>
          <w:lang w:eastAsia="en-US"/>
        </w:rPr>
        <w:t>«РЖД Партнер</w:t>
      </w:r>
      <w:r w:rsidRPr="00381409">
        <w:rPr>
          <w:sz w:val="28"/>
          <w:szCs w:val="28"/>
          <w:lang w:eastAsia="en-US"/>
        </w:rPr>
        <w:t xml:space="preserve">» - </w:t>
      </w:r>
      <w:hyperlink r:id="rId27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rzd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partner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13</w:t>
      </w:r>
      <w:r w:rsidRPr="00381409">
        <w:rPr>
          <w:sz w:val="28"/>
          <w:szCs w:val="28"/>
          <w:lang w:eastAsia="en-US"/>
        </w:rPr>
        <w:t xml:space="preserve">. «Транспорт в России» - </w:t>
      </w:r>
      <w:hyperlink r:id="rId28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tr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         14</w:t>
      </w:r>
      <w:r w:rsidRPr="00381409">
        <w:rPr>
          <w:sz w:val="28"/>
          <w:szCs w:val="28"/>
          <w:lang w:eastAsia="en-US"/>
        </w:rPr>
        <w:t>. «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Логистика» - </w:t>
      </w:r>
      <w:hyperlink r:id="rId29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http://www.logistika-prim.ru</w:t>
        </w:r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15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. «Железнодорожный транспорт» - </w:t>
      </w:r>
      <w:hyperlink r:id="rId30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http://www.zdt-magazine.ru/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16.</w:t>
      </w:r>
      <w:r w:rsidRPr="00381409">
        <w:rPr>
          <w:rFonts w:eastAsia="MS Mincho"/>
          <w:sz w:val="28"/>
          <w:szCs w:val="28"/>
          <w:lang w:eastAsia="en-US"/>
        </w:rPr>
        <w:t xml:space="preserve"> Газета «Гудок»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1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http://www.gudok.ru/konkurs/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17.</w:t>
      </w:r>
      <w:r w:rsidRPr="00381409">
        <w:rPr>
          <w:rFonts w:eastAsia="MS Mincho"/>
          <w:sz w:val="28"/>
          <w:szCs w:val="28"/>
          <w:lang w:eastAsia="en-US"/>
        </w:rPr>
        <w:t xml:space="preserve"> «Логистика и управление цепями поставок»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2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http://lscm.ru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18</w:t>
      </w:r>
      <w:r w:rsidRPr="00381409">
        <w:rPr>
          <w:rFonts w:eastAsia="MS Mincho"/>
          <w:sz w:val="28"/>
          <w:szCs w:val="28"/>
          <w:lang w:eastAsia="en-US"/>
        </w:rPr>
        <w:t>. «</w:t>
      </w:r>
      <w:proofErr w:type="spellStart"/>
      <w:r w:rsidRPr="00381409">
        <w:rPr>
          <w:rFonts w:eastAsia="MS Mincho"/>
          <w:sz w:val="28"/>
          <w:szCs w:val="28"/>
          <w:lang w:eastAsia="en-US"/>
        </w:rPr>
        <w:t>Логинфо</w:t>
      </w:r>
      <w:proofErr w:type="spellEnd"/>
      <w:r w:rsidRPr="00381409">
        <w:rPr>
          <w:rFonts w:eastAsia="MS Mincho"/>
          <w:sz w:val="28"/>
          <w:szCs w:val="28"/>
          <w:lang w:eastAsia="en-US"/>
        </w:rPr>
        <w:t>» -</w:t>
      </w:r>
      <w:hyperlink r:id="rId33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http://loginfo.ru</w:t>
        </w:r>
      </w:hyperlink>
    </w:p>
    <w:p w:rsidR="005D4A13" w:rsidRPr="00692C29" w:rsidRDefault="005D4A13" w:rsidP="00F214A7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692C29">
        <w:rPr>
          <w:sz w:val="28"/>
          <w:szCs w:val="28"/>
          <w:lang w:val="en-US" w:eastAsia="en-US"/>
        </w:rPr>
        <w:t>InternationalRailwayJournal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MaterialHandlingEngineering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ProgressiveRailroading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RailwayGazette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RailwayTransport</w:t>
      </w:r>
      <w:proofErr w:type="spellEnd"/>
      <w:r w:rsidRPr="00692C29">
        <w:rPr>
          <w:sz w:val="28"/>
          <w:szCs w:val="28"/>
          <w:lang w:eastAsia="en-US"/>
        </w:rPr>
        <w:t>», нормы и сборники ФЕР.</w:t>
      </w:r>
    </w:p>
    <w:p w:rsidR="005D4A13" w:rsidRPr="00692C29" w:rsidRDefault="005D4A1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Pr="00692C29">
        <w:rPr>
          <w:sz w:val="28"/>
          <w:szCs w:val="28"/>
          <w:lang w:eastAsia="en-US"/>
        </w:rPr>
        <w:t xml:space="preserve"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</w:t>
      </w:r>
      <w:r w:rsidRPr="00692C29">
        <w:rPr>
          <w:sz w:val="28"/>
          <w:szCs w:val="28"/>
          <w:lang w:eastAsia="en-US"/>
        </w:rPr>
        <w:lastRenderedPageBreak/>
        <w:t>ценообразованию и сметному нормированию в строительстве», ЗАО «</w:t>
      </w:r>
      <w:proofErr w:type="spellStart"/>
      <w:r w:rsidRPr="00692C29">
        <w:rPr>
          <w:sz w:val="28"/>
          <w:szCs w:val="28"/>
          <w:lang w:eastAsia="en-US"/>
        </w:rPr>
        <w:t>Морцентр</w:t>
      </w:r>
      <w:proofErr w:type="spellEnd"/>
      <w:r w:rsidRPr="00692C29">
        <w:rPr>
          <w:sz w:val="28"/>
          <w:szCs w:val="28"/>
          <w:lang w:eastAsia="en-US"/>
        </w:rPr>
        <w:t>-ТЭК».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</w:t>
      </w:r>
    </w:p>
    <w:p w:rsidR="005D4A13" w:rsidRPr="00692C29" w:rsidRDefault="005D4A1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5D4A13" w:rsidRDefault="005D4A1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34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35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36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E6F3D" w:rsidRPr="004F7B20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37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5D4A13" w:rsidRPr="006E6F3D" w:rsidRDefault="006E6F3D" w:rsidP="006E6F3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3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6E6F3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«Технология и механизация перегрузочно-складских работ»: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 xml:space="preserve">технические средства (компьютерная техника и средства </w:t>
      </w:r>
      <w:proofErr w:type="gramStart"/>
      <w:r w:rsidRPr="006E6F3D">
        <w:rPr>
          <w:bCs/>
          <w:sz w:val="28"/>
          <w:szCs w:val="28"/>
        </w:rPr>
        <w:t>связи(</w:t>
      </w:r>
      <w:proofErr w:type="gramEnd"/>
      <w:r w:rsidRPr="006E6F3D">
        <w:rPr>
          <w:bCs/>
          <w:sz w:val="28"/>
          <w:szCs w:val="28"/>
        </w:rPr>
        <w:t>персональные компьютеры, проектор);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E6F3D">
        <w:rPr>
          <w:bCs/>
          <w:sz w:val="28"/>
          <w:szCs w:val="28"/>
        </w:rPr>
        <w:t>технологий(</w:t>
      </w:r>
      <w:proofErr w:type="gramEnd"/>
      <w:r w:rsidRPr="006E6F3D">
        <w:rPr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6E6F3D">
        <w:rPr>
          <w:bCs/>
          <w:sz w:val="28"/>
          <w:szCs w:val="28"/>
        </w:rPr>
        <w:t>мультимедийныхматериалов</w:t>
      </w:r>
      <w:proofErr w:type="spellEnd"/>
      <w:r w:rsidRPr="006E6F3D">
        <w:rPr>
          <w:bCs/>
          <w:sz w:val="28"/>
          <w:szCs w:val="28"/>
        </w:rPr>
        <w:t>);</w:t>
      </w:r>
    </w:p>
    <w:p w:rsidR="005D4A13" w:rsidRPr="006E6F3D" w:rsidRDefault="005D4A13" w:rsidP="006E6F3D">
      <w:pPr>
        <w:pStyle w:val="af8"/>
        <w:numPr>
          <w:ilvl w:val="0"/>
          <w:numId w:val="25"/>
        </w:numPr>
        <w:tabs>
          <w:tab w:val="left" w:pos="1418"/>
        </w:tabs>
        <w:rPr>
          <w:b/>
          <w:bCs/>
          <w:sz w:val="28"/>
          <w:szCs w:val="28"/>
        </w:rPr>
      </w:pPr>
      <w:r w:rsidRPr="006E6F3D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6E6F3D">
        <w:rPr>
          <w:bCs/>
          <w:sz w:val="28"/>
          <w:szCs w:val="28"/>
        </w:rPr>
        <w:t>поисковыесистемы</w:t>
      </w:r>
      <w:proofErr w:type="spellEnd"/>
      <w:r w:rsidRPr="006E6F3D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6E6F3D">
        <w:rPr>
          <w:bCs/>
          <w:sz w:val="28"/>
          <w:szCs w:val="28"/>
        </w:rPr>
        <w:t>ифорумы</w:t>
      </w:r>
      <w:proofErr w:type="spellEnd"/>
      <w:r w:rsidRPr="006E6F3D">
        <w:rPr>
          <w:bCs/>
          <w:sz w:val="28"/>
          <w:szCs w:val="28"/>
        </w:rPr>
        <w:t>, системы аудио и видео конференций, онлайн-</w:t>
      </w:r>
    </w:p>
    <w:p w:rsidR="005D4A13" w:rsidRPr="006E6F3D" w:rsidRDefault="005D4A13" w:rsidP="00447636">
      <w:pPr>
        <w:ind w:firstLine="851"/>
        <w:jc w:val="center"/>
        <w:rPr>
          <w:b/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D4A13" w:rsidRPr="005579EB" w:rsidRDefault="005D4A13" w:rsidP="00447636">
      <w:pPr>
        <w:ind w:firstLine="851"/>
        <w:jc w:val="center"/>
        <w:rPr>
          <w:b/>
          <w:bCs/>
          <w:szCs w:val="24"/>
        </w:rPr>
      </w:pPr>
    </w:p>
    <w:p w:rsidR="005D4A13" w:rsidRPr="00490574" w:rsidRDefault="005D4A13" w:rsidP="0044763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6E6F3D" w:rsidRDefault="005D4A13" w:rsidP="00447636">
      <w:pPr>
        <w:ind w:firstLine="851"/>
        <w:jc w:val="center"/>
        <w:rPr>
          <w:b/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4A13" w:rsidRPr="001A7CD1" w:rsidRDefault="005D4A13" w:rsidP="00447636">
      <w:pPr>
        <w:ind w:firstLine="851"/>
        <w:rPr>
          <w:b/>
          <w:bCs/>
          <w:szCs w:val="24"/>
        </w:rPr>
      </w:pP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6E6F3D" w:rsidRDefault="005D4A13" w:rsidP="00447636">
      <w:pPr>
        <w:ind w:firstLine="851"/>
        <w:jc w:val="center"/>
        <w:rPr>
          <w:bCs/>
          <w:sz w:val="28"/>
          <w:szCs w:val="28"/>
        </w:rPr>
      </w:pPr>
      <w:r w:rsidRPr="006E6F3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4A13" w:rsidRPr="006E6F3D" w:rsidRDefault="005D4A13" w:rsidP="00447636">
      <w:pPr>
        <w:ind w:firstLine="851"/>
        <w:rPr>
          <w:bCs/>
          <w:sz w:val="28"/>
          <w:szCs w:val="28"/>
        </w:rPr>
      </w:pP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5D4A13" w:rsidRPr="00BA6D88" w:rsidRDefault="005D4A13" w:rsidP="00447636">
      <w:pPr>
        <w:pStyle w:val="afb"/>
        <w:numPr>
          <w:ilvl w:val="0"/>
          <w:numId w:val="23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</w:t>
      </w:r>
      <w:r w:rsidRPr="00BA6D88">
        <w:rPr>
          <w:color w:val="000000"/>
          <w:sz w:val="28"/>
          <w:szCs w:val="28"/>
        </w:rPr>
        <w:lastRenderedPageBreak/>
        <w:t>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D4A13" w:rsidRPr="00375966" w:rsidRDefault="006E6F3D" w:rsidP="00375966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1304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A13" w:rsidRPr="00375966" w:rsidSect="00D63A41">
      <w:footerReference w:type="default" r:id="rId4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1F" w:rsidRDefault="0043651F" w:rsidP="00FC1BEB">
      <w:r>
        <w:separator/>
      </w:r>
    </w:p>
  </w:endnote>
  <w:endnote w:type="continuationSeparator" w:id="0">
    <w:p w:rsidR="0043651F" w:rsidRDefault="0043651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13" w:rsidRDefault="00DE016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E6F3D">
      <w:rPr>
        <w:noProof/>
      </w:rPr>
      <w:t>23</w:t>
    </w:r>
    <w:r>
      <w:rPr>
        <w:noProof/>
      </w:rPr>
      <w:fldChar w:fldCharType="end"/>
    </w:r>
  </w:p>
  <w:p w:rsidR="005D4A13" w:rsidRDefault="005D4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1F" w:rsidRDefault="0043651F" w:rsidP="00FC1BEB">
      <w:r>
        <w:separator/>
      </w:r>
    </w:p>
  </w:footnote>
  <w:footnote w:type="continuationSeparator" w:id="0">
    <w:p w:rsidR="0043651F" w:rsidRDefault="0043651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3CE"/>
    <w:multiLevelType w:val="hybridMultilevel"/>
    <w:tmpl w:val="C6D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6C3"/>
    <w:multiLevelType w:val="hybridMultilevel"/>
    <w:tmpl w:val="9E66365A"/>
    <w:lvl w:ilvl="0" w:tplc="91C84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25E2"/>
    <w:rsid w:val="0000327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2B7"/>
    <w:rsid w:val="00021947"/>
    <w:rsid w:val="00022A03"/>
    <w:rsid w:val="00022A40"/>
    <w:rsid w:val="00022CC3"/>
    <w:rsid w:val="0002433C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E3D"/>
    <w:rsid w:val="0004413D"/>
    <w:rsid w:val="00044494"/>
    <w:rsid w:val="00046BB6"/>
    <w:rsid w:val="000478F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0B7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669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34B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D"/>
    <w:rsid w:val="000B749B"/>
    <w:rsid w:val="000C0DA6"/>
    <w:rsid w:val="000C105F"/>
    <w:rsid w:val="000C11E8"/>
    <w:rsid w:val="000C168A"/>
    <w:rsid w:val="000C16B1"/>
    <w:rsid w:val="000C21DF"/>
    <w:rsid w:val="000C2FDB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E70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662F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766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0322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F70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18FD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743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966"/>
    <w:rsid w:val="00380522"/>
    <w:rsid w:val="00380E09"/>
    <w:rsid w:val="00381409"/>
    <w:rsid w:val="00382950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00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764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92"/>
    <w:rsid w:val="00431BF8"/>
    <w:rsid w:val="00432A2D"/>
    <w:rsid w:val="00433CDF"/>
    <w:rsid w:val="00433D37"/>
    <w:rsid w:val="00433EA8"/>
    <w:rsid w:val="004347F1"/>
    <w:rsid w:val="0043491C"/>
    <w:rsid w:val="00435286"/>
    <w:rsid w:val="00435E90"/>
    <w:rsid w:val="00435E91"/>
    <w:rsid w:val="0043651F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4763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AF9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7C33"/>
    <w:rsid w:val="004A7C68"/>
    <w:rsid w:val="004A7D0B"/>
    <w:rsid w:val="004B0EF6"/>
    <w:rsid w:val="004B101A"/>
    <w:rsid w:val="004B1C14"/>
    <w:rsid w:val="004B268B"/>
    <w:rsid w:val="004B425D"/>
    <w:rsid w:val="004B435C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5988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6A2"/>
    <w:rsid w:val="004D6EF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1E29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60700"/>
    <w:rsid w:val="00561ABC"/>
    <w:rsid w:val="0056215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302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090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4A13"/>
    <w:rsid w:val="005D544F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0AF0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FB9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E16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676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18FA"/>
    <w:rsid w:val="006923BE"/>
    <w:rsid w:val="00692C2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7C7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CB0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E03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F3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3F85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542B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E58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5FD2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3CE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1F4C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17E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4D8D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5DC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445"/>
    <w:rsid w:val="00922649"/>
    <w:rsid w:val="0092478A"/>
    <w:rsid w:val="009252A0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4AA"/>
    <w:rsid w:val="00961D27"/>
    <w:rsid w:val="009629B4"/>
    <w:rsid w:val="00963DCE"/>
    <w:rsid w:val="00963F76"/>
    <w:rsid w:val="0096485B"/>
    <w:rsid w:val="0096486B"/>
    <w:rsid w:val="00965B54"/>
    <w:rsid w:val="009662FD"/>
    <w:rsid w:val="00966636"/>
    <w:rsid w:val="00966B5D"/>
    <w:rsid w:val="00967AF0"/>
    <w:rsid w:val="00970849"/>
    <w:rsid w:val="00970F81"/>
    <w:rsid w:val="009711A3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0EF7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6AF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4C2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561"/>
    <w:rsid w:val="00A817C9"/>
    <w:rsid w:val="00A831B9"/>
    <w:rsid w:val="00A835D8"/>
    <w:rsid w:val="00A84194"/>
    <w:rsid w:val="00A8495F"/>
    <w:rsid w:val="00A8585B"/>
    <w:rsid w:val="00A86081"/>
    <w:rsid w:val="00A86854"/>
    <w:rsid w:val="00A86D4A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31C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570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AF7CE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533"/>
    <w:rsid w:val="00B46ED9"/>
    <w:rsid w:val="00B47849"/>
    <w:rsid w:val="00B47A1C"/>
    <w:rsid w:val="00B507B7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A5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1CB2"/>
    <w:rsid w:val="00BC22ED"/>
    <w:rsid w:val="00BC2512"/>
    <w:rsid w:val="00BC2D32"/>
    <w:rsid w:val="00BC3446"/>
    <w:rsid w:val="00BC3828"/>
    <w:rsid w:val="00BC44CC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E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6BD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34B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05B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5D7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A45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7C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E5"/>
    <w:rsid w:val="00DA7D01"/>
    <w:rsid w:val="00DB1211"/>
    <w:rsid w:val="00DB1AB4"/>
    <w:rsid w:val="00DB1BFC"/>
    <w:rsid w:val="00DB2650"/>
    <w:rsid w:val="00DB3370"/>
    <w:rsid w:val="00DB3917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4DED"/>
    <w:rsid w:val="00DD7063"/>
    <w:rsid w:val="00DE0164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190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231E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D2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2945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4A7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4F22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670C"/>
    <w:rsid w:val="00F973D8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6D387C-7DF6-4ADD-947C-F32CB37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7750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8896/page58/" TargetMode="External"/><Relationship Id="rId13" Type="http://schemas.openxmlformats.org/officeDocument/2006/relationships/hyperlink" Target="http://www.logistika-prim.ru" TargetMode="External"/><Relationship Id="rId18" Type="http://schemas.openxmlformats.org/officeDocument/2006/relationships/hyperlink" Target="http://www.logistika-prim.ru" TargetMode="External"/><Relationship Id="rId26" Type="http://schemas.openxmlformats.org/officeDocument/2006/relationships/hyperlink" Target="http://www.skladcom.ru/magazines.aspx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lscm.ru" TargetMode="External"/><Relationship Id="rId34" Type="http://schemas.openxmlformats.org/officeDocument/2006/relationships/hyperlink" Target="http://sdo.pgups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r.ru" TargetMode="External"/><Relationship Id="rId17" Type="http://schemas.openxmlformats.org/officeDocument/2006/relationships/hyperlink" Target="http://www.tr.ru" TargetMode="External"/><Relationship Id="rId25" Type="http://schemas.openxmlformats.org/officeDocument/2006/relationships/hyperlink" Target="http://www.sitmag.ru/index.php" TargetMode="External"/><Relationship Id="rId33" Type="http://schemas.openxmlformats.org/officeDocument/2006/relationships/hyperlink" Target="http://loginfo.ru" TargetMode="External"/><Relationship Id="rId38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d-partner.ru" TargetMode="External"/><Relationship Id="rId20" Type="http://schemas.openxmlformats.org/officeDocument/2006/relationships/hyperlink" Target="http://www.gudok.ru/konkurs/" TargetMode="External"/><Relationship Id="rId29" Type="http://schemas.openxmlformats.org/officeDocument/2006/relationships/hyperlink" Target="http://www.logistika-pri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d-partner.ru" TargetMode="External"/><Relationship Id="rId24" Type="http://schemas.openxmlformats.org/officeDocument/2006/relationships/hyperlink" Target="http://e.lanbook.com/view/book/58896/page58/" TargetMode="External"/><Relationship Id="rId32" Type="http://schemas.openxmlformats.org/officeDocument/2006/relationships/hyperlink" Target="http://lscm.ru" TargetMode="External"/><Relationship Id="rId37" Type="http://schemas.openxmlformats.org/officeDocument/2006/relationships/hyperlink" Target="https://ibooks.ru/home.php?routine=bookshel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kladcom.ru/magazines.aspx" TargetMode="External"/><Relationship Id="rId23" Type="http://schemas.openxmlformats.org/officeDocument/2006/relationships/hyperlink" Target="https://e.lanbook.com/reader/book/59016/" TargetMode="External"/><Relationship Id="rId28" Type="http://schemas.openxmlformats.org/officeDocument/2006/relationships/hyperlink" Target="http://www.tr.ru" TargetMode="External"/><Relationship Id="rId36" Type="http://schemas.openxmlformats.org/officeDocument/2006/relationships/hyperlink" Target="https://biblioline.ru/" TargetMode="External"/><Relationship Id="rId10" Type="http://schemas.openxmlformats.org/officeDocument/2006/relationships/hyperlink" Target="http://www.skladcom.ru/magazines.aspx" TargetMode="External"/><Relationship Id="rId19" Type="http://schemas.openxmlformats.org/officeDocument/2006/relationships/hyperlink" Target="http://www.zdt-magazine.ru/" TargetMode="External"/><Relationship Id="rId31" Type="http://schemas.openxmlformats.org/officeDocument/2006/relationships/hyperlink" Target="http://www.gudok.ru/kon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mag.ru/index.php" TargetMode="External"/><Relationship Id="rId14" Type="http://schemas.openxmlformats.org/officeDocument/2006/relationships/hyperlink" Target="http://www.sitmag.ru/index.php" TargetMode="External"/><Relationship Id="rId22" Type="http://schemas.openxmlformats.org/officeDocument/2006/relationships/hyperlink" Target="http://loginfo.ru" TargetMode="External"/><Relationship Id="rId27" Type="http://schemas.openxmlformats.org/officeDocument/2006/relationships/hyperlink" Target="http://www.rzd-partner.ru" TargetMode="External"/><Relationship Id="rId30" Type="http://schemas.openxmlformats.org/officeDocument/2006/relationships/hyperlink" Target="http://www.zdt-magazine.ru/" TargetMode="External"/><Relationship Id="rId35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Vasya</cp:lastModifiedBy>
  <cp:revision>5</cp:revision>
  <cp:lastPrinted>2016-11-11T08:24:00Z</cp:lastPrinted>
  <dcterms:created xsi:type="dcterms:W3CDTF">2018-01-02T19:21:00Z</dcterms:created>
  <dcterms:modified xsi:type="dcterms:W3CDTF">2018-05-11T07:46:00Z</dcterms:modified>
</cp:coreProperties>
</file>