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9A" w:rsidRPr="00877BC6" w:rsidRDefault="0087669A" w:rsidP="0087669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7BC6">
        <w:rPr>
          <w:rFonts w:ascii="Times New Roman" w:hAnsi="Times New Roman" w:cs="Times New Roman"/>
          <w:sz w:val="24"/>
          <w:szCs w:val="24"/>
        </w:rPr>
        <w:t>АННОТАЦИЯ</w:t>
      </w:r>
    </w:p>
    <w:p w:rsidR="0087669A" w:rsidRPr="00877BC6" w:rsidRDefault="00877BC6" w:rsidP="0087669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7BC6">
        <w:rPr>
          <w:rFonts w:ascii="Times New Roman" w:hAnsi="Times New Roman" w:cs="Times New Roman"/>
          <w:sz w:val="24"/>
          <w:szCs w:val="24"/>
        </w:rPr>
        <w:t>дисциплины</w:t>
      </w:r>
    </w:p>
    <w:p w:rsidR="0087669A" w:rsidRPr="00877BC6" w:rsidRDefault="0087669A" w:rsidP="0087669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7BC6">
        <w:rPr>
          <w:rFonts w:ascii="Times New Roman" w:hAnsi="Times New Roman" w:cs="Times New Roman"/>
          <w:sz w:val="24"/>
          <w:szCs w:val="24"/>
        </w:rPr>
        <w:t>«РЫНОК ТРАНСПОРТНЫХ УСЛУГ»</w:t>
      </w:r>
    </w:p>
    <w:p w:rsidR="0087669A" w:rsidRPr="00403A6A" w:rsidRDefault="0087669A" w:rsidP="008766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Направление подготовки - 38.03.02 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03A6A">
        <w:rPr>
          <w:rFonts w:ascii="Times New Roman" w:hAnsi="Times New Roman" w:cs="Times New Roman"/>
          <w:sz w:val="24"/>
          <w:szCs w:val="24"/>
        </w:rPr>
        <w:t>енеджмент»</w:t>
      </w:r>
    </w:p>
    <w:p w:rsidR="0087669A" w:rsidRPr="00403A6A" w:rsidRDefault="0087669A" w:rsidP="008766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Квалификация (степень) выпускника - бакалавр</w:t>
      </w:r>
    </w:p>
    <w:p w:rsidR="0087669A" w:rsidRPr="00403A6A" w:rsidRDefault="0087669A" w:rsidP="008766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Профиль – «Производственный менеджмент</w:t>
      </w:r>
      <w:r w:rsidR="00877BC6">
        <w:rPr>
          <w:rFonts w:ascii="Times New Roman" w:hAnsi="Times New Roman" w:cs="Times New Roman"/>
          <w:sz w:val="24"/>
          <w:szCs w:val="24"/>
        </w:rPr>
        <w:t>»</w:t>
      </w:r>
    </w:p>
    <w:p w:rsidR="0087669A" w:rsidRPr="00403A6A" w:rsidRDefault="0087669A" w:rsidP="0087669A">
      <w:pPr>
        <w:pStyle w:val="a3"/>
        <w:numPr>
          <w:ilvl w:val="0"/>
          <w:numId w:val="19"/>
        </w:numPr>
        <w:spacing w:before="120"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A6A">
        <w:rPr>
          <w:rFonts w:ascii="Times New Roman" w:hAnsi="Times New Roman" w:cs="Times New Roman"/>
          <w:b/>
          <w:bCs/>
          <w:sz w:val="24"/>
          <w:szCs w:val="24"/>
        </w:rPr>
        <w:t xml:space="preserve">Место дисциплины в структуре основной профессиональной образовательной </w:t>
      </w:r>
      <w:bookmarkStart w:id="0" w:name="_GoBack"/>
      <w:bookmarkEnd w:id="0"/>
      <w:r w:rsidRPr="00403A6A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87669A" w:rsidRPr="00403A6A" w:rsidRDefault="0087669A" w:rsidP="0087669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Дисциплина «</w:t>
      </w:r>
      <w:r w:rsidRPr="00403A6A">
        <w:rPr>
          <w:rFonts w:ascii="Times New Roman" w:eastAsia="Times New Roman" w:hAnsi="Times New Roman" w:cs="Times New Roman"/>
          <w:sz w:val="24"/>
          <w:szCs w:val="24"/>
        </w:rPr>
        <w:t>Рынок транспортных услуг</w:t>
      </w:r>
      <w:r>
        <w:rPr>
          <w:rFonts w:ascii="Times New Roman" w:hAnsi="Times New Roman" w:cs="Times New Roman"/>
          <w:sz w:val="24"/>
          <w:szCs w:val="24"/>
        </w:rPr>
        <w:t>» (Б1.В.ОД.9</w:t>
      </w:r>
      <w:r w:rsidRPr="00403A6A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дисциплиной.</w:t>
      </w:r>
    </w:p>
    <w:p w:rsidR="0087669A" w:rsidRPr="00403A6A" w:rsidRDefault="0087669A" w:rsidP="0087669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A6A">
        <w:rPr>
          <w:rFonts w:ascii="Times New Roman" w:hAnsi="Times New Roman" w:cs="Times New Roman"/>
          <w:b/>
          <w:sz w:val="24"/>
          <w:szCs w:val="24"/>
        </w:rPr>
        <w:t>Цель и задачи дисциплины.</w:t>
      </w:r>
    </w:p>
    <w:p w:rsidR="0087669A" w:rsidRPr="00403A6A" w:rsidRDefault="0087669A" w:rsidP="00F76A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Целями освоения дисциплины «Рынок транспортных услуг» являются</w:t>
      </w:r>
      <w:r w:rsidR="00F76A1B">
        <w:rPr>
          <w:rFonts w:ascii="Times New Roman" w:hAnsi="Times New Roman" w:cs="Times New Roman"/>
          <w:sz w:val="24"/>
          <w:szCs w:val="24"/>
        </w:rPr>
        <w:t xml:space="preserve"> </w:t>
      </w:r>
      <w:r w:rsidRPr="00403A6A">
        <w:rPr>
          <w:rFonts w:ascii="Times New Roman" w:hAnsi="Times New Roman" w:cs="Times New Roman"/>
          <w:sz w:val="24"/>
          <w:szCs w:val="24"/>
        </w:rPr>
        <w:t>формирование у студентов системы знаний по теории и практике управления транспортными организациями на рынке транспортных услуг и в глобальной экономике, их рационального поведения в условиях реформирования и модернизации транспортных систем</w:t>
      </w:r>
      <w:r w:rsidR="00F76A1B">
        <w:rPr>
          <w:rFonts w:ascii="Times New Roman" w:hAnsi="Times New Roman" w:cs="Times New Roman"/>
          <w:sz w:val="24"/>
          <w:szCs w:val="24"/>
        </w:rPr>
        <w:t>,</w:t>
      </w:r>
      <w:r w:rsidRPr="00403A6A">
        <w:rPr>
          <w:rFonts w:ascii="Times New Roman" w:hAnsi="Times New Roman" w:cs="Times New Roman"/>
          <w:sz w:val="24"/>
          <w:szCs w:val="24"/>
        </w:rPr>
        <w:t xml:space="preserve"> а также приобретения навыков оценки уровня конкуренции и повышения эффективности деятельности организаций на рынке транспортных услуг. </w:t>
      </w:r>
    </w:p>
    <w:p w:rsidR="0087669A" w:rsidRPr="00403A6A" w:rsidRDefault="0087669A" w:rsidP="0087669A">
      <w:pPr>
        <w:spacing w:line="240" w:lineRule="auto"/>
        <w:ind w:left="426"/>
        <w:jc w:val="both"/>
        <w:rPr>
          <w:rStyle w:val="a7"/>
          <w:b w:val="0"/>
          <w:sz w:val="24"/>
          <w:szCs w:val="24"/>
        </w:rPr>
      </w:pPr>
      <w:r w:rsidRPr="00403A6A">
        <w:rPr>
          <w:rStyle w:val="a7"/>
          <w:b w:val="0"/>
          <w:sz w:val="24"/>
          <w:szCs w:val="24"/>
        </w:rPr>
        <w:t>Для достижения поставленных целей решаются следующие задачи:</w:t>
      </w:r>
    </w:p>
    <w:p w:rsidR="0087669A" w:rsidRPr="00F76A1B" w:rsidRDefault="0087669A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1B">
        <w:rPr>
          <w:rFonts w:ascii="Times New Roman" w:hAnsi="Times New Roman" w:cs="Times New Roman"/>
          <w:sz w:val="24"/>
          <w:szCs w:val="24"/>
        </w:rPr>
        <w:t>знакомство с теоретическими знаниями о моделировании рыночных структур, поведения потребителей и формирования спроса на транспортные услуги;</w:t>
      </w:r>
    </w:p>
    <w:p w:rsidR="0087669A" w:rsidRPr="00F76A1B" w:rsidRDefault="0087669A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1B">
        <w:rPr>
          <w:rFonts w:ascii="Times New Roman" w:hAnsi="Times New Roman" w:cs="Times New Roman"/>
          <w:sz w:val="24"/>
          <w:szCs w:val="24"/>
        </w:rPr>
        <w:t>овладение методикой анализа отраслевых рынков и уровня конкуренции на них;</w:t>
      </w:r>
    </w:p>
    <w:p w:rsidR="0087669A" w:rsidRPr="00F76A1B" w:rsidRDefault="0087669A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1B">
        <w:rPr>
          <w:rFonts w:ascii="Times New Roman" w:hAnsi="Times New Roman" w:cs="Times New Roman"/>
          <w:sz w:val="24"/>
          <w:szCs w:val="24"/>
        </w:rPr>
        <w:t>формирование практических знаний поведения организаций в период рыночных реформ, изменения систем ценообразования и форм государственного регулирования;</w:t>
      </w:r>
    </w:p>
    <w:p w:rsidR="0087669A" w:rsidRPr="00F76A1B" w:rsidRDefault="0087669A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1B">
        <w:rPr>
          <w:rFonts w:ascii="Times New Roman" w:hAnsi="Times New Roman" w:cs="Times New Roman"/>
          <w:sz w:val="24"/>
          <w:szCs w:val="24"/>
        </w:rPr>
        <w:t>развитие навыков самостоятельного творческого подхода при подготовке информации для анализа конкуренции на рынке транспортных услуг, разработки проектов эффективного развития организаций, росту уровня их доходности;</w:t>
      </w:r>
    </w:p>
    <w:p w:rsidR="0087669A" w:rsidRPr="00F76A1B" w:rsidRDefault="0087669A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1B">
        <w:rPr>
          <w:rFonts w:ascii="Times New Roman" w:hAnsi="Times New Roman" w:cs="Times New Roman"/>
          <w:sz w:val="24"/>
          <w:szCs w:val="24"/>
        </w:rPr>
        <w:t>формирование знаний о структуре и экономическом содержании грузовых и пассажирских перевозок, услуг инфраструктуры и тяги, перевозочной, операторской и экспедиторской деятельности, а также развитии логистического сервиса на транспорте;</w:t>
      </w:r>
    </w:p>
    <w:p w:rsidR="0087669A" w:rsidRPr="00F76A1B" w:rsidRDefault="0087669A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1B">
        <w:rPr>
          <w:rFonts w:ascii="Times New Roman" w:hAnsi="Times New Roman" w:cs="Times New Roman"/>
          <w:sz w:val="24"/>
          <w:szCs w:val="24"/>
        </w:rPr>
        <w:t>развитие умений самостоятельно изучать специальную литературу по вопросам развития рынка услуг железнодорожного транспорта и экономической деятельности транспортных организаций;</w:t>
      </w:r>
    </w:p>
    <w:p w:rsidR="0087669A" w:rsidRPr="00F76A1B" w:rsidRDefault="0087669A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1B">
        <w:rPr>
          <w:rFonts w:ascii="Times New Roman" w:hAnsi="Times New Roman" w:cs="Times New Roman"/>
          <w:sz w:val="24"/>
          <w:szCs w:val="24"/>
        </w:rPr>
        <w:t>обучение практике аналитической и управленческой работы на отраслевом и глобальном транспортных рынках, а также деятельности организаций на них.</w:t>
      </w:r>
    </w:p>
    <w:p w:rsidR="0087669A" w:rsidRPr="0087669A" w:rsidRDefault="0087669A" w:rsidP="008766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69A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A4088" w:rsidRPr="00152A7C" w:rsidRDefault="00BA4088" w:rsidP="00BA40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>
        <w:rPr>
          <w:rFonts w:ascii="Times New Roman" w:hAnsi="Times New Roman" w:cs="Times New Roman"/>
          <w:sz w:val="24"/>
          <w:szCs w:val="24"/>
        </w:rPr>
        <w:t>ОК-3, ПК-9, ПК-</w:t>
      </w:r>
      <w:r w:rsidR="006E093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088" w:rsidRPr="00152A7C" w:rsidRDefault="00BA4088" w:rsidP="00BA40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BF705E" w:rsidRPr="00BA4088" w:rsidRDefault="00F76A1B" w:rsidP="00BF70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</w:t>
      </w:r>
      <w:r w:rsidR="00BF705E" w:rsidRPr="00BA4088">
        <w:rPr>
          <w:rFonts w:ascii="Times New Roman" w:hAnsi="Times New Roman" w:cs="Times New Roman"/>
          <w:b/>
          <w:sz w:val="24"/>
          <w:szCs w:val="24"/>
        </w:rPr>
        <w:t>:</w:t>
      </w:r>
    </w:p>
    <w:p w:rsidR="00BF705E" w:rsidRPr="00BA4088" w:rsidRDefault="00BF705E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088">
        <w:rPr>
          <w:rFonts w:ascii="Times New Roman" w:hAnsi="Times New Roman" w:cs="Times New Roman"/>
          <w:sz w:val="24"/>
          <w:szCs w:val="24"/>
        </w:rPr>
        <w:t>основные экономические понятия, характеризующие рыночную экономику, принципы ее функционирования и виды конкуренции;</w:t>
      </w:r>
    </w:p>
    <w:p w:rsidR="00BF705E" w:rsidRPr="00BA4088" w:rsidRDefault="00BF705E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088">
        <w:rPr>
          <w:rFonts w:ascii="Times New Roman" w:hAnsi="Times New Roman" w:cs="Times New Roman"/>
          <w:sz w:val="24"/>
          <w:szCs w:val="24"/>
        </w:rPr>
        <w:lastRenderedPageBreak/>
        <w:t>систему управления и методы регулирования рынка транспортных услуг;</w:t>
      </w:r>
    </w:p>
    <w:p w:rsidR="00BF705E" w:rsidRPr="00BA4088" w:rsidRDefault="00BF705E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088">
        <w:rPr>
          <w:rFonts w:ascii="Times New Roman" w:hAnsi="Times New Roman" w:cs="Times New Roman"/>
          <w:sz w:val="24"/>
          <w:szCs w:val="24"/>
        </w:rPr>
        <w:t>целевые параметры и задачи реформирования транспортных рынков;</w:t>
      </w:r>
    </w:p>
    <w:p w:rsidR="00BF705E" w:rsidRPr="00BA4088" w:rsidRDefault="00BF705E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088">
        <w:rPr>
          <w:rFonts w:ascii="Times New Roman" w:hAnsi="Times New Roman" w:cs="Times New Roman"/>
          <w:sz w:val="24"/>
          <w:szCs w:val="24"/>
        </w:rPr>
        <w:t>состояние и перспективы развития транспортного комплекса РФ и показатели деятельности транспортных организаций;</w:t>
      </w:r>
    </w:p>
    <w:p w:rsidR="00BF705E" w:rsidRPr="00BA4088" w:rsidRDefault="00BF705E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088">
        <w:rPr>
          <w:rFonts w:ascii="Times New Roman" w:hAnsi="Times New Roman" w:cs="Times New Roman"/>
          <w:sz w:val="24"/>
          <w:szCs w:val="24"/>
        </w:rPr>
        <w:t>организационно-правовые формы деятельности транспортных организаций в РФ;</w:t>
      </w:r>
    </w:p>
    <w:p w:rsidR="00BF705E" w:rsidRPr="00F76A1B" w:rsidRDefault="00BF705E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088">
        <w:rPr>
          <w:rFonts w:ascii="Times New Roman" w:hAnsi="Times New Roman" w:cs="Times New Roman"/>
          <w:sz w:val="24"/>
          <w:szCs w:val="24"/>
        </w:rPr>
        <w:t>структурную реформу на транспорте и формировании конкурентной модели рынка перевозок;</w:t>
      </w:r>
    </w:p>
    <w:p w:rsidR="00BF705E" w:rsidRPr="00F76A1B" w:rsidRDefault="00BF705E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1B">
        <w:rPr>
          <w:rFonts w:ascii="Times New Roman" w:hAnsi="Times New Roman" w:cs="Times New Roman"/>
          <w:sz w:val="24"/>
          <w:szCs w:val="24"/>
        </w:rPr>
        <w:t>основные методики оценки и анализа деятельности субъектов на рынке транспортных услуг;</w:t>
      </w:r>
    </w:p>
    <w:p w:rsidR="00BF705E" w:rsidRPr="00F76A1B" w:rsidRDefault="00F76A1B" w:rsidP="00BF705E">
      <w:pPr>
        <w:ind w:left="360"/>
        <w:jc w:val="both"/>
        <w:rPr>
          <w:rStyle w:val="a7"/>
          <w:rFonts w:eastAsia="Calibri"/>
          <w:sz w:val="24"/>
          <w:szCs w:val="24"/>
        </w:rPr>
      </w:pPr>
      <w:r w:rsidRPr="00F76A1B">
        <w:rPr>
          <w:rStyle w:val="a7"/>
          <w:rFonts w:eastAsia="Calibri"/>
          <w:sz w:val="24"/>
          <w:szCs w:val="24"/>
        </w:rPr>
        <w:t>УМЕТЬ</w:t>
      </w:r>
      <w:r w:rsidR="00BF705E" w:rsidRPr="00F76A1B">
        <w:rPr>
          <w:rStyle w:val="a7"/>
          <w:rFonts w:eastAsia="Calibri"/>
          <w:sz w:val="24"/>
          <w:szCs w:val="24"/>
        </w:rPr>
        <w:t>:</w:t>
      </w:r>
    </w:p>
    <w:p w:rsidR="00BF705E" w:rsidRPr="00F76A1B" w:rsidRDefault="00BF705E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1B">
        <w:rPr>
          <w:rFonts w:ascii="Times New Roman" w:hAnsi="Times New Roman" w:cs="Times New Roman"/>
          <w:sz w:val="24"/>
          <w:szCs w:val="24"/>
        </w:rPr>
        <w:t>использовать нормативные правовые документы по регулированию рынка транспортных услуг;</w:t>
      </w:r>
    </w:p>
    <w:p w:rsidR="00BF705E" w:rsidRPr="00F76A1B" w:rsidRDefault="00BF705E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1B">
        <w:rPr>
          <w:rFonts w:ascii="Times New Roman" w:hAnsi="Times New Roman" w:cs="Times New Roman"/>
          <w:sz w:val="24"/>
          <w:szCs w:val="24"/>
        </w:rPr>
        <w:t>анализировать структуру рынка грузовых и пассажирских перевозок;</w:t>
      </w:r>
    </w:p>
    <w:p w:rsidR="00BF705E" w:rsidRPr="00F76A1B" w:rsidRDefault="00BF705E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1B">
        <w:rPr>
          <w:rFonts w:ascii="Times New Roman" w:hAnsi="Times New Roman" w:cs="Times New Roman"/>
          <w:sz w:val="24"/>
          <w:szCs w:val="24"/>
        </w:rPr>
        <w:t>формировать систему показателей и применять методики оценки и анализа уровня конкуренции организаций на рынке услуг железнодорожного транспорта;</w:t>
      </w:r>
    </w:p>
    <w:p w:rsidR="00BF705E" w:rsidRPr="00F76A1B" w:rsidRDefault="00BF705E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1B">
        <w:rPr>
          <w:rFonts w:ascii="Times New Roman" w:hAnsi="Times New Roman" w:cs="Times New Roman"/>
          <w:sz w:val="24"/>
          <w:szCs w:val="24"/>
        </w:rPr>
        <w:t xml:space="preserve">анализировать влияние изменений действий регуляторов транспортного рынка на деятельность организаций железнодорожного транспорта. </w:t>
      </w:r>
    </w:p>
    <w:p w:rsidR="00BF705E" w:rsidRPr="00F76A1B" w:rsidRDefault="00BF705E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1B">
        <w:rPr>
          <w:rFonts w:ascii="Times New Roman" w:hAnsi="Times New Roman" w:cs="Times New Roman"/>
          <w:sz w:val="24"/>
          <w:szCs w:val="24"/>
        </w:rPr>
        <w:t>самостоятельно работать с публичной финансовой отчетностью транспортных организаций.</w:t>
      </w:r>
    </w:p>
    <w:p w:rsidR="00BF705E" w:rsidRPr="00F76A1B" w:rsidRDefault="00BF705E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1B">
        <w:rPr>
          <w:rFonts w:ascii="Times New Roman" w:hAnsi="Times New Roman" w:cs="Times New Roman"/>
          <w:sz w:val="24"/>
          <w:szCs w:val="24"/>
        </w:rPr>
        <w:t>оценивать влияние развития транспортной инфраструктуры на национальную экономику и ее безопасность.</w:t>
      </w:r>
    </w:p>
    <w:p w:rsidR="00BF705E" w:rsidRPr="00F76A1B" w:rsidRDefault="00BF705E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1B">
        <w:rPr>
          <w:rFonts w:ascii="Times New Roman" w:hAnsi="Times New Roman" w:cs="Times New Roman"/>
          <w:sz w:val="24"/>
          <w:szCs w:val="24"/>
        </w:rPr>
        <w:t>оценивать основные показатели деятельности в сфере грузовых и пассажирских железнодорожных перевозок;</w:t>
      </w:r>
    </w:p>
    <w:p w:rsidR="00BF705E" w:rsidRPr="00F76A1B" w:rsidRDefault="00BF705E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1B">
        <w:rPr>
          <w:rFonts w:ascii="Times New Roman" w:hAnsi="Times New Roman" w:cs="Times New Roman"/>
          <w:sz w:val="24"/>
          <w:szCs w:val="24"/>
        </w:rPr>
        <w:t>анализировать источники финансирования развития транспортной инфраструктуры и оценивать их стоимость.</w:t>
      </w:r>
    </w:p>
    <w:p w:rsidR="00BF705E" w:rsidRPr="00F76A1B" w:rsidRDefault="00F76A1B" w:rsidP="00BF705E">
      <w:pPr>
        <w:pStyle w:val="a5"/>
        <w:ind w:right="-1"/>
        <w:jc w:val="both"/>
        <w:rPr>
          <w:rStyle w:val="a7"/>
          <w:sz w:val="24"/>
          <w:szCs w:val="24"/>
        </w:rPr>
      </w:pPr>
      <w:r w:rsidRPr="00F76A1B">
        <w:rPr>
          <w:rStyle w:val="a7"/>
          <w:sz w:val="24"/>
          <w:szCs w:val="24"/>
        </w:rPr>
        <w:t>ВЛАДЕТЬ</w:t>
      </w:r>
      <w:r w:rsidR="00BF705E" w:rsidRPr="00F76A1B">
        <w:rPr>
          <w:rStyle w:val="a7"/>
          <w:sz w:val="24"/>
          <w:szCs w:val="24"/>
        </w:rPr>
        <w:t>:</w:t>
      </w:r>
    </w:p>
    <w:p w:rsidR="00BF705E" w:rsidRPr="00F76A1B" w:rsidRDefault="00BF705E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1B">
        <w:rPr>
          <w:rFonts w:ascii="Times New Roman" w:hAnsi="Times New Roman" w:cs="Times New Roman"/>
          <w:sz w:val="24"/>
          <w:szCs w:val="24"/>
        </w:rPr>
        <w:t>навыками самостоятельной исследовательской работы, в части сбора, обработки, представления и анализа информации о развитии рынка транспортных услуг, использования результатов исследований для принятия управленческих решений;</w:t>
      </w:r>
    </w:p>
    <w:p w:rsidR="00BF705E" w:rsidRPr="00F76A1B" w:rsidRDefault="00BF705E" w:rsidP="00F76A1B">
      <w:pPr>
        <w:pStyle w:val="a3"/>
        <w:numPr>
          <w:ilvl w:val="1"/>
          <w:numId w:val="21"/>
        </w:numPr>
        <w:spacing w:after="0" w:line="240" w:lineRule="auto"/>
        <w:jc w:val="both"/>
        <w:rPr>
          <w:bCs/>
        </w:rPr>
      </w:pPr>
      <w:r w:rsidRPr="00F76A1B">
        <w:rPr>
          <w:rFonts w:ascii="Times New Roman" w:hAnsi="Times New Roman" w:cs="Times New Roman"/>
          <w:sz w:val="24"/>
          <w:szCs w:val="24"/>
        </w:rPr>
        <w:t>программным обеспечением для работы с аналитической и статистической информацией, в том числе, в глобальных и локальных компьютерных</w:t>
      </w:r>
      <w:r w:rsidRPr="00F76A1B">
        <w:rPr>
          <w:bCs/>
        </w:rPr>
        <w:t xml:space="preserve"> сетях.</w:t>
      </w:r>
    </w:p>
    <w:p w:rsidR="00632136" w:rsidRPr="00F76A1B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1B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A4088" w:rsidRPr="00BA4088" w:rsidRDefault="00BA4088" w:rsidP="00BA4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88">
        <w:rPr>
          <w:rFonts w:ascii="Times New Roman" w:hAnsi="Times New Roman" w:cs="Times New Roman"/>
          <w:sz w:val="24"/>
          <w:szCs w:val="24"/>
        </w:rPr>
        <w:t>Развитие и конкуренция на рынке транспортных услуг</w:t>
      </w:r>
    </w:p>
    <w:p w:rsidR="00BA4088" w:rsidRPr="00BA4088" w:rsidRDefault="00BA4088" w:rsidP="00BA408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088">
        <w:rPr>
          <w:rFonts w:ascii="Times New Roman" w:hAnsi="Times New Roman" w:cs="Times New Roman"/>
          <w:sz w:val="24"/>
          <w:szCs w:val="24"/>
        </w:rPr>
        <w:t xml:space="preserve">Субъекты рынка услуг железнодорожного транспорта и их развитие </w:t>
      </w:r>
    </w:p>
    <w:p w:rsidR="00BA4088" w:rsidRDefault="00BA4088" w:rsidP="00BA408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088">
        <w:rPr>
          <w:rFonts w:ascii="Times New Roman" w:hAnsi="Times New Roman" w:cs="Times New Roman"/>
          <w:sz w:val="24"/>
          <w:szCs w:val="24"/>
        </w:rPr>
        <w:t xml:space="preserve">Система управления и методы регулирования рынка транспортных услуг </w:t>
      </w:r>
    </w:p>
    <w:p w:rsidR="009B3986" w:rsidRDefault="00BA4088" w:rsidP="00BA408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088">
        <w:rPr>
          <w:rFonts w:ascii="Times New Roman" w:hAnsi="Times New Roman" w:cs="Times New Roman"/>
          <w:sz w:val="24"/>
          <w:szCs w:val="24"/>
        </w:rPr>
        <w:t xml:space="preserve">Оценка социально-экономической эффективности развития транспортной инфраструктуры </w:t>
      </w:r>
    </w:p>
    <w:p w:rsidR="00CC5A50" w:rsidRPr="00BA4088" w:rsidRDefault="00BA4088" w:rsidP="00BA408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088">
        <w:rPr>
          <w:rFonts w:ascii="Times New Roman" w:hAnsi="Times New Roman" w:cs="Times New Roman"/>
          <w:sz w:val="24"/>
          <w:szCs w:val="24"/>
        </w:rPr>
        <w:t>Оценка уровня транспортной составляющей в цене перевозимой продукции.</w:t>
      </w:r>
    </w:p>
    <w:p w:rsidR="00BA4088" w:rsidRPr="00BA4088" w:rsidRDefault="00BA4088" w:rsidP="00BA408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088">
        <w:rPr>
          <w:rFonts w:ascii="Times New Roman" w:hAnsi="Times New Roman" w:cs="Times New Roman"/>
          <w:sz w:val="24"/>
          <w:szCs w:val="24"/>
        </w:rPr>
        <w:t>Влияние глобализации на развитие рынка транспортных услуг</w:t>
      </w:r>
    </w:p>
    <w:p w:rsidR="00BA4088" w:rsidRPr="00BA4088" w:rsidRDefault="00BA4088" w:rsidP="00BA408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088">
        <w:rPr>
          <w:rFonts w:ascii="Times New Roman" w:hAnsi="Times New Roman" w:cs="Times New Roman"/>
          <w:sz w:val="24"/>
          <w:szCs w:val="24"/>
        </w:rPr>
        <w:t>Рынок грузовых перевозок. Целевое состояние рынка услуг по перевозке грузов</w:t>
      </w:r>
    </w:p>
    <w:p w:rsidR="00BA4088" w:rsidRPr="00BA4088" w:rsidRDefault="00BA4088" w:rsidP="00BA408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088">
        <w:rPr>
          <w:rFonts w:ascii="Times New Roman" w:hAnsi="Times New Roman" w:cs="Times New Roman"/>
          <w:sz w:val="24"/>
          <w:szCs w:val="24"/>
        </w:rPr>
        <w:t>Оценка уровня конкуренции на рынке транспортных услуг по грузовым перевозкам</w:t>
      </w:r>
    </w:p>
    <w:p w:rsidR="00BA4088" w:rsidRPr="00BA4088" w:rsidRDefault="00BA4088" w:rsidP="00BA408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088">
        <w:rPr>
          <w:rFonts w:ascii="Times New Roman" w:hAnsi="Times New Roman" w:cs="Times New Roman"/>
          <w:sz w:val="24"/>
          <w:szCs w:val="24"/>
        </w:rPr>
        <w:t>Рынок пассажирских перевозок</w:t>
      </w:r>
    </w:p>
    <w:p w:rsidR="00BA4088" w:rsidRPr="00BA4088" w:rsidRDefault="00BA4088" w:rsidP="00BA408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088">
        <w:rPr>
          <w:rFonts w:ascii="Times New Roman" w:hAnsi="Times New Roman" w:cs="Times New Roman"/>
          <w:sz w:val="24"/>
          <w:szCs w:val="24"/>
        </w:rPr>
        <w:t>Оценка ценового давления на эксплуатационные расходы транспортной компании</w:t>
      </w:r>
    </w:p>
    <w:p w:rsidR="00BA4088" w:rsidRPr="00BA4088" w:rsidRDefault="00BA4088" w:rsidP="00BA408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088">
        <w:rPr>
          <w:rFonts w:ascii="Times New Roman" w:hAnsi="Times New Roman" w:cs="Times New Roman"/>
          <w:sz w:val="24"/>
          <w:szCs w:val="24"/>
        </w:rPr>
        <w:t>Финансирование проектов развития транспортной инфраструктуры</w:t>
      </w:r>
    </w:p>
    <w:p w:rsidR="00BA4088" w:rsidRDefault="00BA4088" w:rsidP="00BA40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80E94"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CC5A50">
        <w:rPr>
          <w:rFonts w:ascii="Times New Roman" w:hAnsi="Times New Roman" w:cs="Times New Roman"/>
          <w:sz w:val="24"/>
          <w:szCs w:val="24"/>
        </w:rPr>
        <w:t>х един</w:t>
      </w:r>
      <w:r w:rsidR="00080E94">
        <w:rPr>
          <w:rFonts w:ascii="Times New Roman" w:hAnsi="Times New Roman" w:cs="Times New Roman"/>
          <w:sz w:val="24"/>
          <w:szCs w:val="24"/>
        </w:rPr>
        <w:t>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757101">
        <w:rPr>
          <w:rFonts w:ascii="Times New Roman" w:hAnsi="Times New Roman" w:cs="Times New Roman"/>
          <w:sz w:val="24"/>
          <w:szCs w:val="24"/>
        </w:rPr>
        <w:t>1</w:t>
      </w:r>
      <w:r w:rsidR="00080E94">
        <w:rPr>
          <w:rFonts w:ascii="Times New Roman" w:hAnsi="Times New Roman" w:cs="Times New Roman"/>
          <w:sz w:val="24"/>
          <w:szCs w:val="24"/>
        </w:rPr>
        <w:t>80</w:t>
      </w:r>
      <w:r w:rsidR="00C30EB8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57101">
        <w:rPr>
          <w:rFonts w:ascii="Times New Roman" w:hAnsi="Times New Roman" w:cs="Times New Roman"/>
          <w:sz w:val="24"/>
          <w:szCs w:val="24"/>
        </w:rPr>
        <w:t>3</w:t>
      </w:r>
      <w:r w:rsidR="00C30EB8">
        <w:rPr>
          <w:rFonts w:ascii="Times New Roman" w:hAnsi="Times New Roman" w:cs="Times New Roman"/>
          <w:sz w:val="24"/>
          <w:szCs w:val="24"/>
        </w:rPr>
        <w:t>2</w:t>
      </w:r>
      <w:r w:rsidR="00A744C9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30EB8">
        <w:rPr>
          <w:rFonts w:ascii="Times New Roman" w:hAnsi="Times New Roman" w:cs="Times New Roman"/>
          <w:sz w:val="24"/>
          <w:szCs w:val="24"/>
        </w:rPr>
        <w:t>48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B3986">
        <w:rPr>
          <w:rFonts w:ascii="Times New Roman" w:hAnsi="Times New Roman" w:cs="Times New Roman"/>
          <w:sz w:val="24"/>
          <w:szCs w:val="24"/>
        </w:rPr>
        <w:t>5</w:t>
      </w:r>
      <w:r w:rsidR="00C30EB8"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1176D" w:rsidRPr="00152A7C" w:rsidRDefault="0011176D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- 45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Форм</w:t>
      </w:r>
      <w:r w:rsidR="00757101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контроля знаний </w:t>
      </w:r>
      <w:r w:rsidR="00CC5A50">
        <w:rPr>
          <w:rFonts w:ascii="Times New Roman" w:hAnsi="Times New Roman" w:cs="Times New Roman"/>
          <w:sz w:val="24"/>
          <w:szCs w:val="24"/>
        </w:rPr>
        <w:t>–</w:t>
      </w:r>
      <w:r w:rsidR="00757101">
        <w:rPr>
          <w:rFonts w:ascii="Times New Roman" w:hAnsi="Times New Roman" w:cs="Times New Roman"/>
          <w:sz w:val="24"/>
          <w:szCs w:val="24"/>
        </w:rPr>
        <w:t>экзамен, курсов</w:t>
      </w:r>
      <w:r w:rsidR="006E0939">
        <w:rPr>
          <w:rFonts w:ascii="Times New Roman" w:hAnsi="Times New Roman" w:cs="Times New Roman"/>
          <w:sz w:val="24"/>
          <w:szCs w:val="24"/>
        </w:rPr>
        <w:t>ая работа</w:t>
      </w:r>
      <w:r w:rsidR="00CC5A50">
        <w:rPr>
          <w:rFonts w:ascii="Times New Roman" w:hAnsi="Times New Roman" w:cs="Times New Roman"/>
          <w:sz w:val="24"/>
          <w:szCs w:val="24"/>
        </w:rPr>
        <w:t>.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6199"/>
      </v:shape>
    </w:pict>
  </w:numPicBullet>
  <w:abstractNum w:abstractNumId="0" w15:restartNumberingAfterBreak="0">
    <w:nsid w:val="007C43B0"/>
    <w:multiLevelType w:val="hybridMultilevel"/>
    <w:tmpl w:val="D068C51E"/>
    <w:lvl w:ilvl="0" w:tplc="9FFAE0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FFAE0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165AF"/>
    <w:multiLevelType w:val="hybridMultilevel"/>
    <w:tmpl w:val="9072134E"/>
    <w:lvl w:ilvl="0" w:tplc="9FFAE0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636F4E"/>
    <w:multiLevelType w:val="hybridMultilevel"/>
    <w:tmpl w:val="D3503C6A"/>
    <w:lvl w:ilvl="0" w:tplc="3B323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3A5BA2">
      <w:numFmt w:val="none"/>
      <w:lvlText w:val=""/>
      <w:lvlJc w:val="left"/>
      <w:pPr>
        <w:tabs>
          <w:tab w:val="num" w:pos="360"/>
        </w:tabs>
      </w:pPr>
    </w:lvl>
    <w:lvl w:ilvl="2" w:tplc="EE4ED2F4">
      <w:numFmt w:val="none"/>
      <w:lvlText w:val=""/>
      <w:lvlJc w:val="left"/>
      <w:pPr>
        <w:tabs>
          <w:tab w:val="num" w:pos="360"/>
        </w:tabs>
      </w:pPr>
    </w:lvl>
    <w:lvl w:ilvl="3" w:tplc="71EAA6D2">
      <w:numFmt w:val="none"/>
      <w:lvlText w:val=""/>
      <w:lvlJc w:val="left"/>
      <w:pPr>
        <w:tabs>
          <w:tab w:val="num" w:pos="360"/>
        </w:tabs>
      </w:pPr>
    </w:lvl>
    <w:lvl w:ilvl="4" w:tplc="61D6EBE4">
      <w:numFmt w:val="none"/>
      <w:lvlText w:val=""/>
      <w:lvlJc w:val="left"/>
      <w:pPr>
        <w:tabs>
          <w:tab w:val="num" w:pos="360"/>
        </w:tabs>
      </w:pPr>
    </w:lvl>
    <w:lvl w:ilvl="5" w:tplc="32A8DC0C">
      <w:numFmt w:val="none"/>
      <w:lvlText w:val=""/>
      <w:lvlJc w:val="left"/>
      <w:pPr>
        <w:tabs>
          <w:tab w:val="num" w:pos="360"/>
        </w:tabs>
      </w:pPr>
    </w:lvl>
    <w:lvl w:ilvl="6" w:tplc="68F294C6">
      <w:numFmt w:val="none"/>
      <w:lvlText w:val=""/>
      <w:lvlJc w:val="left"/>
      <w:pPr>
        <w:tabs>
          <w:tab w:val="num" w:pos="360"/>
        </w:tabs>
      </w:pPr>
    </w:lvl>
    <w:lvl w:ilvl="7" w:tplc="DD6E3FF8">
      <w:numFmt w:val="none"/>
      <w:lvlText w:val=""/>
      <w:lvlJc w:val="left"/>
      <w:pPr>
        <w:tabs>
          <w:tab w:val="num" w:pos="360"/>
        </w:tabs>
      </w:pPr>
    </w:lvl>
    <w:lvl w:ilvl="8" w:tplc="7570C8F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C0E638E"/>
    <w:multiLevelType w:val="hybridMultilevel"/>
    <w:tmpl w:val="FF5AD2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B766B"/>
    <w:multiLevelType w:val="hybridMultilevel"/>
    <w:tmpl w:val="7214C5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B76A5D"/>
    <w:multiLevelType w:val="hybridMultilevel"/>
    <w:tmpl w:val="76C6E4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0A3709"/>
    <w:multiLevelType w:val="hybridMultilevel"/>
    <w:tmpl w:val="091270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37930"/>
    <w:multiLevelType w:val="hybridMultilevel"/>
    <w:tmpl w:val="A5DE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20"/>
  </w:num>
  <w:num w:numId="5">
    <w:abstractNumId w:val="9"/>
  </w:num>
  <w:num w:numId="6">
    <w:abstractNumId w:val="11"/>
  </w:num>
  <w:num w:numId="7">
    <w:abstractNumId w:val="17"/>
  </w:num>
  <w:num w:numId="8">
    <w:abstractNumId w:val="12"/>
  </w:num>
  <w:num w:numId="9">
    <w:abstractNumId w:val="8"/>
  </w:num>
  <w:num w:numId="10">
    <w:abstractNumId w:val="4"/>
  </w:num>
  <w:num w:numId="11">
    <w:abstractNumId w:val="2"/>
  </w:num>
  <w:num w:numId="12">
    <w:abstractNumId w:val="19"/>
  </w:num>
  <w:num w:numId="13">
    <w:abstractNumId w:val="5"/>
  </w:num>
  <w:num w:numId="14">
    <w:abstractNumId w:val="6"/>
  </w:num>
  <w:num w:numId="15">
    <w:abstractNumId w:val="13"/>
  </w:num>
  <w:num w:numId="16">
    <w:abstractNumId w:val="15"/>
  </w:num>
  <w:num w:numId="17">
    <w:abstractNumId w:val="14"/>
  </w:num>
  <w:num w:numId="18">
    <w:abstractNumId w:val="7"/>
  </w:num>
  <w:num w:numId="19">
    <w:abstractNumId w:val="18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4791"/>
    <w:rsid w:val="00080E94"/>
    <w:rsid w:val="0011176D"/>
    <w:rsid w:val="001824D3"/>
    <w:rsid w:val="00191A66"/>
    <w:rsid w:val="001C6D02"/>
    <w:rsid w:val="00210835"/>
    <w:rsid w:val="003671DB"/>
    <w:rsid w:val="00632136"/>
    <w:rsid w:val="006E0939"/>
    <w:rsid w:val="00757101"/>
    <w:rsid w:val="007E3C95"/>
    <w:rsid w:val="00836D64"/>
    <w:rsid w:val="0087669A"/>
    <w:rsid w:val="00877BC6"/>
    <w:rsid w:val="009623EF"/>
    <w:rsid w:val="009667A9"/>
    <w:rsid w:val="009B3986"/>
    <w:rsid w:val="009C6B70"/>
    <w:rsid w:val="00A66E03"/>
    <w:rsid w:val="00A744C9"/>
    <w:rsid w:val="00B85D0B"/>
    <w:rsid w:val="00BA4088"/>
    <w:rsid w:val="00BF705E"/>
    <w:rsid w:val="00C30EB8"/>
    <w:rsid w:val="00CA35C1"/>
    <w:rsid w:val="00CC284A"/>
    <w:rsid w:val="00CC5A50"/>
    <w:rsid w:val="00D06585"/>
    <w:rsid w:val="00D5166C"/>
    <w:rsid w:val="00F76A1B"/>
    <w:rsid w:val="00FD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5BDDA-E455-42ED-AD82-0B4CC4B2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BF705E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F705E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+ Полужирный"/>
    <w:uiPriority w:val="99"/>
    <w:rsid w:val="00BF705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1C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5ED0-C0FD-4BB1-87F4-C88605FD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Экономика транспорта</cp:lastModifiedBy>
  <cp:revision>5</cp:revision>
  <cp:lastPrinted>2016-02-10T06:34:00Z</cp:lastPrinted>
  <dcterms:created xsi:type="dcterms:W3CDTF">2017-09-09T14:54:00Z</dcterms:created>
  <dcterms:modified xsi:type="dcterms:W3CDTF">2018-05-21T14:39:00Z</dcterms:modified>
</cp:coreProperties>
</file>