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67F" w:rsidRDefault="0088567F" w:rsidP="00DB62EC">
      <w:pPr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АННОТАЦИЯ</w:t>
      </w:r>
    </w:p>
    <w:p w:rsidR="0088567F" w:rsidRDefault="0088567F" w:rsidP="00DB62E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Дисциплины</w:t>
      </w:r>
    </w:p>
    <w:p w:rsidR="0088567F" w:rsidRDefault="0088567F" w:rsidP="00DB62E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«УПРАВЛЕНЧЕСКИЙ УЧЕТ»</w:t>
      </w:r>
    </w:p>
    <w:p w:rsidR="0088567F" w:rsidRDefault="0088567F" w:rsidP="00AC7A2C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Направление подготовки – 38.03.02 «Менеджмент»</w:t>
      </w:r>
      <w:r>
        <w:rPr>
          <w:sz w:val="28"/>
          <w:szCs w:val="28"/>
        </w:rPr>
        <w:t xml:space="preserve"> </w:t>
      </w:r>
    </w:p>
    <w:p w:rsidR="0088567F" w:rsidRDefault="0088567F" w:rsidP="00AC7A2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Квалификация (степень) выпускника - бакалавр</w:t>
      </w:r>
    </w:p>
    <w:p w:rsidR="0088567F" w:rsidRDefault="0088567F" w:rsidP="00AC7A2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Профиль – «Финансовый менеджмент»</w:t>
      </w:r>
    </w:p>
    <w:p w:rsidR="0088567F" w:rsidRDefault="0088567F" w:rsidP="00AC7A2C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88567F" w:rsidRPr="00AC7A2C" w:rsidRDefault="0088567F" w:rsidP="00AC7A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7A2C">
        <w:rPr>
          <w:rFonts w:ascii="Times New Roman" w:hAnsi="Times New Roman"/>
          <w:sz w:val="24"/>
          <w:szCs w:val="24"/>
        </w:rPr>
        <w:t xml:space="preserve">Дисциплина «Управленческий учет» (Б1.В.ОД.3) относится к вариативной части и является обязательной дисциплиной обучающегося. </w:t>
      </w:r>
    </w:p>
    <w:p w:rsidR="0088567F" w:rsidRPr="00AC7A2C" w:rsidRDefault="0088567F" w:rsidP="00AC7A2C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C7A2C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88567F" w:rsidRDefault="0088567F" w:rsidP="00AC7A2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Целью изучения дисциплины является формирование компетенций, указанных в п. 3 аннотации.</w:t>
      </w:r>
    </w:p>
    <w:p w:rsidR="0088567F" w:rsidRDefault="0088567F" w:rsidP="00AC7A2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88567F" w:rsidRDefault="0088567F" w:rsidP="00AC7A2C">
      <w:pPr>
        <w:pStyle w:val="ListParagraph"/>
        <w:widowControl w:val="0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приобретение знаний, указанных в п. 3 аннотации; </w:t>
      </w:r>
    </w:p>
    <w:p w:rsidR="0088567F" w:rsidRDefault="0088567F" w:rsidP="00AC7A2C">
      <w:pPr>
        <w:pStyle w:val="ListParagraph"/>
        <w:widowControl w:val="0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приобретение умений, указанных в п. 3 аннотации;</w:t>
      </w:r>
    </w:p>
    <w:p w:rsidR="0088567F" w:rsidRDefault="0088567F" w:rsidP="00AC7A2C">
      <w:pPr>
        <w:pStyle w:val="ListParagraph"/>
        <w:widowControl w:val="0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приобретение навыков, указанных в п. 3 аннотации.</w:t>
      </w:r>
    </w:p>
    <w:p w:rsidR="0088567F" w:rsidRDefault="0088567F" w:rsidP="00AC7A2C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88567F" w:rsidRDefault="0088567F" w:rsidP="00AC7A2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следующих компетенций: </w:t>
      </w:r>
    </w:p>
    <w:p w:rsidR="0088567F" w:rsidRDefault="0088567F" w:rsidP="00AC7A2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ПК-10, ПК-11, ПК-14. </w:t>
      </w:r>
    </w:p>
    <w:p w:rsidR="0088567F" w:rsidRPr="0094227A" w:rsidRDefault="0088567F" w:rsidP="00DB62EC">
      <w:pPr>
        <w:spacing w:after="0"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</w:rPr>
      </w:pPr>
      <w:r w:rsidRPr="0094227A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должен:</w:t>
      </w:r>
    </w:p>
    <w:p w:rsidR="0088567F" w:rsidRPr="0094227A" w:rsidRDefault="0088567F" w:rsidP="00DB62EC">
      <w:pPr>
        <w:widowControl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94227A">
        <w:rPr>
          <w:rFonts w:ascii="Times New Roman" w:hAnsi="Times New Roman"/>
          <w:sz w:val="24"/>
          <w:szCs w:val="24"/>
        </w:rPr>
        <w:t>ЗНАТЬ:</w:t>
      </w:r>
    </w:p>
    <w:p w:rsidR="0088567F" w:rsidRPr="0094227A" w:rsidRDefault="0088567F" w:rsidP="00DB62EC">
      <w:pPr>
        <w:pStyle w:val="ListParagraph"/>
        <w:widowControl w:val="0"/>
        <w:numPr>
          <w:ilvl w:val="0"/>
          <w:numId w:val="23"/>
        </w:num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94227A">
        <w:rPr>
          <w:rFonts w:ascii="Times New Roman" w:hAnsi="Times New Roman"/>
          <w:sz w:val="24"/>
          <w:szCs w:val="24"/>
        </w:rPr>
        <w:t>роль и значение управленческого учета в системе управления организацией;</w:t>
      </w:r>
    </w:p>
    <w:p w:rsidR="0088567F" w:rsidRPr="0094227A" w:rsidRDefault="0088567F" w:rsidP="00DB62EC">
      <w:pPr>
        <w:pStyle w:val="ListParagraph"/>
        <w:widowControl w:val="0"/>
        <w:numPr>
          <w:ilvl w:val="0"/>
          <w:numId w:val="23"/>
        </w:num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94227A">
        <w:rPr>
          <w:rFonts w:ascii="Times New Roman" w:hAnsi="Times New Roman"/>
          <w:sz w:val="24"/>
          <w:szCs w:val="24"/>
        </w:rPr>
        <w:t xml:space="preserve">предмет и объекты управленческого учета; </w:t>
      </w:r>
    </w:p>
    <w:p w:rsidR="0088567F" w:rsidRPr="0094227A" w:rsidRDefault="0088567F" w:rsidP="00DB62EC">
      <w:pPr>
        <w:pStyle w:val="ListParagraph"/>
        <w:widowControl w:val="0"/>
        <w:numPr>
          <w:ilvl w:val="0"/>
          <w:numId w:val="23"/>
        </w:num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94227A">
        <w:rPr>
          <w:rFonts w:ascii="Times New Roman" w:hAnsi="Times New Roman"/>
          <w:sz w:val="24"/>
          <w:szCs w:val="24"/>
        </w:rPr>
        <w:t>методы, применяемые в управленческом учете;</w:t>
      </w:r>
    </w:p>
    <w:p w:rsidR="0088567F" w:rsidRPr="0094227A" w:rsidRDefault="0088567F" w:rsidP="00DB62EC">
      <w:pPr>
        <w:pStyle w:val="ListParagraph"/>
        <w:widowControl w:val="0"/>
        <w:numPr>
          <w:ilvl w:val="0"/>
          <w:numId w:val="23"/>
        </w:num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94227A">
        <w:rPr>
          <w:rFonts w:ascii="Times New Roman" w:hAnsi="Times New Roman"/>
          <w:sz w:val="24"/>
          <w:szCs w:val="24"/>
        </w:rPr>
        <w:t>принципы управленческого учета</w:t>
      </w:r>
    </w:p>
    <w:p w:rsidR="0088567F" w:rsidRPr="0094227A" w:rsidRDefault="0088567F" w:rsidP="00DB62EC">
      <w:pPr>
        <w:pStyle w:val="ListParagraph"/>
        <w:widowControl w:val="0"/>
        <w:numPr>
          <w:ilvl w:val="0"/>
          <w:numId w:val="23"/>
        </w:num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94227A">
        <w:rPr>
          <w:rFonts w:ascii="Times New Roman" w:hAnsi="Times New Roman"/>
          <w:sz w:val="24"/>
          <w:szCs w:val="24"/>
        </w:rPr>
        <w:t xml:space="preserve">виды и качественные характеристики управленческой информации; </w:t>
      </w:r>
    </w:p>
    <w:p w:rsidR="0088567F" w:rsidRPr="0094227A" w:rsidRDefault="0088567F" w:rsidP="00DB62EC">
      <w:pPr>
        <w:pStyle w:val="ListParagraph"/>
        <w:widowControl w:val="0"/>
        <w:numPr>
          <w:ilvl w:val="0"/>
          <w:numId w:val="23"/>
        </w:num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94227A">
        <w:rPr>
          <w:rFonts w:ascii="Times New Roman" w:hAnsi="Times New Roman"/>
          <w:sz w:val="24"/>
          <w:szCs w:val="24"/>
        </w:rPr>
        <w:t>основные отличия управленческого и финансового учета;</w:t>
      </w:r>
    </w:p>
    <w:p w:rsidR="0088567F" w:rsidRPr="0094227A" w:rsidRDefault="0088567F" w:rsidP="00DB62EC">
      <w:pPr>
        <w:pStyle w:val="ListParagraph"/>
        <w:widowControl w:val="0"/>
        <w:numPr>
          <w:ilvl w:val="0"/>
          <w:numId w:val="23"/>
        </w:num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94227A">
        <w:rPr>
          <w:rFonts w:ascii="Times New Roman" w:hAnsi="Times New Roman"/>
          <w:sz w:val="24"/>
          <w:szCs w:val="24"/>
        </w:rPr>
        <w:t xml:space="preserve">цели и особенности классификаций затрат;  </w:t>
      </w:r>
    </w:p>
    <w:p w:rsidR="0088567F" w:rsidRPr="0094227A" w:rsidRDefault="0088567F" w:rsidP="00DB62EC">
      <w:pPr>
        <w:pStyle w:val="ListParagraph"/>
        <w:widowControl w:val="0"/>
        <w:numPr>
          <w:ilvl w:val="0"/>
          <w:numId w:val="23"/>
        </w:num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94227A">
        <w:rPr>
          <w:rFonts w:ascii="Times New Roman" w:hAnsi="Times New Roman"/>
          <w:sz w:val="24"/>
          <w:szCs w:val="24"/>
        </w:rPr>
        <w:t>традиционные и новые системы калькулирования себестоимости продукции, работы, услуг, их особенности, условия применения;</w:t>
      </w:r>
    </w:p>
    <w:p w:rsidR="0088567F" w:rsidRPr="0094227A" w:rsidRDefault="0088567F" w:rsidP="00DB62EC">
      <w:pPr>
        <w:pStyle w:val="ListParagraph"/>
        <w:widowControl w:val="0"/>
        <w:numPr>
          <w:ilvl w:val="0"/>
          <w:numId w:val="23"/>
        </w:num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94227A">
        <w:rPr>
          <w:rFonts w:ascii="Times New Roman" w:hAnsi="Times New Roman"/>
          <w:sz w:val="24"/>
          <w:szCs w:val="24"/>
        </w:rPr>
        <w:t>методические аспекты процесса бюджетирования;</w:t>
      </w:r>
    </w:p>
    <w:p w:rsidR="0088567F" w:rsidRPr="0094227A" w:rsidRDefault="0088567F" w:rsidP="00DB62EC">
      <w:pPr>
        <w:pStyle w:val="ListParagraph"/>
        <w:widowControl w:val="0"/>
        <w:numPr>
          <w:ilvl w:val="0"/>
          <w:numId w:val="23"/>
        </w:num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94227A">
        <w:rPr>
          <w:rFonts w:ascii="Times New Roman" w:hAnsi="Times New Roman"/>
          <w:sz w:val="24"/>
          <w:szCs w:val="24"/>
        </w:rPr>
        <w:t>состав и содержание внутренней отчетности организации;</w:t>
      </w:r>
    </w:p>
    <w:p w:rsidR="0088567F" w:rsidRPr="0094227A" w:rsidRDefault="0088567F" w:rsidP="00DB62EC">
      <w:pPr>
        <w:pStyle w:val="ListParagraph"/>
        <w:widowControl w:val="0"/>
        <w:numPr>
          <w:ilvl w:val="0"/>
          <w:numId w:val="23"/>
        </w:num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94227A">
        <w:rPr>
          <w:rFonts w:ascii="Times New Roman" w:hAnsi="Times New Roman"/>
          <w:sz w:val="24"/>
          <w:szCs w:val="24"/>
        </w:rPr>
        <w:t>организационные аспекты управленческого учета;</w:t>
      </w:r>
    </w:p>
    <w:p w:rsidR="0088567F" w:rsidRPr="0094227A" w:rsidRDefault="0088567F" w:rsidP="00DB62EC">
      <w:pPr>
        <w:pStyle w:val="ListParagraph"/>
        <w:widowControl w:val="0"/>
        <w:numPr>
          <w:ilvl w:val="0"/>
          <w:numId w:val="23"/>
        </w:num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94227A">
        <w:rPr>
          <w:rFonts w:ascii="Times New Roman" w:hAnsi="Times New Roman"/>
          <w:sz w:val="24"/>
          <w:szCs w:val="24"/>
        </w:rPr>
        <w:t>проблемы, решаемые аналитиками в процессе формирования информации, полезной для принятия управленческих решений.</w:t>
      </w:r>
    </w:p>
    <w:p w:rsidR="0088567F" w:rsidRPr="0094227A" w:rsidRDefault="0088567F" w:rsidP="00DB62EC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94227A">
        <w:rPr>
          <w:rFonts w:ascii="Times New Roman" w:hAnsi="Times New Roman"/>
          <w:sz w:val="24"/>
          <w:szCs w:val="24"/>
        </w:rPr>
        <w:t xml:space="preserve">УМЕТЬ: </w:t>
      </w:r>
    </w:p>
    <w:p w:rsidR="0088567F" w:rsidRPr="0094227A" w:rsidRDefault="0088567F" w:rsidP="00DB62EC">
      <w:pPr>
        <w:pStyle w:val="ListParagraph"/>
        <w:widowControl w:val="0"/>
        <w:numPr>
          <w:ilvl w:val="0"/>
          <w:numId w:val="23"/>
        </w:num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94227A">
        <w:rPr>
          <w:rFonts w:ascii="Times New Roman" w:hAnsi="Times New Roman"/>
          <w:sz w:val="24"/>
          <w:szCs w:val="24"/>
        </w:rPr>
        <w:t>использовать систему знаний о принципах управленческого учета для для разработки и обоснования учетной политики организации, систематизации данных о затратах по различным направлениям для конкретных целей анализа;</w:t>
      </w:r>
    </w:p>
    <w:p w:rsidR="0088567F" w:rsidRPr="0094227A" w:rsidRDefault="0088567F" w:rsidP="00DB62EC">
      <w:pPr>
        <w:pStyle w:val="ListParagraph"/>
        <w:widowControl w:val="0"/>
        <w:numPr>
          <w:ilvl w:val="0"/>
          <w:numId w:val="23"/>
        </w:num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94227A">
        <w:rPr>
          <w:rFonts w:ascii="Times New Roman" w:hAnsi="Times New Roman"/>
          <w:sz w:val="24"/>
          <w:szCs w:val="24"/>
        </w:rPr>
        <w:t>проводить анализ затрат по видам, местам формирования и центрам ответственности;</w:t>
      </w:r>
    </w:p>
    <w:p w:rsidR="0088567F" w:rsidRPr="0094227A" w:rsidRDefault="0088567F" w:rsidP="00DB62EC">
      <w:pPr>
        <w:pStyle w:val="ListParagraph"/>
        <w:widowControl w:val="0"/>
        <w:numPr>
          <w:ilvl w:val="0"/>
          <w:numId w:val="23"/>
        </w:num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94227A">
        <w:rPr>
          <w:rFonts w:ascii="Times New Roman" w:hAnsi="Times New Roman"/>
          <w:sz w:val="24"/>
          <w:szCs w:val="24"/>
        </w:rPr>
        <w:t>использовать систему знаний о поведении затрат для проведения анализа и на его основе вырабатывать управленческие решения</w:t>
      </w:r>
    </w:p>
    <w:p w:rsidR="0088567F" w:rsidRPr="0094227A" w:rsidRDefault="0088567F" w:rsidP="00DB62EC">
      <w:pPr>
        <w:pStyle w:val="ListParagraph"/>
        <w:widowControl w:val="0"/>
        <w:numPr>
          <w:ilvl w:val="0"/>
          <w:numId w:val="23"/>
        </w:num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94227A">
        <w:rPr>
          <w:rFonts w:ascii="Times New Roman" w:hAnsi="Times New Roman"/>
          <w:sz w:val="24"/>
          <w:szCs w:val="24"/>
        </w:rPr>
        <w:t>осуществлять выбор системы калькулирования, принимая во внимание особенности различных видов коммерческой деятельности и поставленные перед калькулированием цели;</w:t>
      </w:r>
    </w:p>
    <w:p w:rsidR="0088567F" w:rsidRPr="0094227A" w:rsidRDefault="0088567F" w:rsidP="00DB62EC">
      <w:pPr>
        <w:pStyle w:val="ListParagraph"/>
        <w:widowControl w:val="0"/>
        <w:numPr>
          <w:ilvl w:val="0"/>
          <w:numId w:val="23"/>
        </w:num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94227A">
        <w:rPr>
          <w:rFonts w:ascii="Times New Roman" w:hAnsi="Times New Roman"/>
          <w:sz w:val="24"/>
          <w:szCs w:val="24"/>
        </w:rPr>
        <w:t xml:space="preserve">решать на примере конкретных ситуаций проблемы оценки эффективности производства и сбыта новых изделий, работ, услуг, изменения объема и ассортимента продукции, капитальных вложений, управления затратами с помощью различного вида смет и систем бюджетирования. </w:t>
      </w:r>
    </w:p>
    <w:p w:rsidR="0088567F" w:rsidRPr="0094227A" w:rsidRDefault="0088567F" w:rsidP="00DB62EC">
      <w:pPr>
        <w:pStyle w:val="ListParagraph"/>
        <w:widowControl w:val="0"/>
        <w:numPr>
          <w:ilvl w:val="0"/>
          <w:numId w:val="23"/>
        </w:num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94227A">
        <w:rPr>
          <w:rFonts w:ascii="Times New Roman" w:hAnsi="Times New Roman"/>
          <w:sz w:val="24"/>
          <w:szCs w:val="24"/>
        </w:rPr>
        <w:t xml:space="preserve">применять на практике методики составления частных бюджетов, входящих в состав генерального бюджета; </w:t>
      </w:r>
    </w:p>
    <w:p w:rsidR="0088567F" w:rsidRPr="0094227A" w:rsidRDefault="0088567F" w:rsidP="00DB62EC">
      <w:pPr>
        <w:pStyle w:val="ListParagraph"/>
        <w:widowControl w:val="0"/>
        <w:numPr>
          <w:ilvl w:val="0"/>
          <w:numId w:val="23"/>
        </w:num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94227A">
        <w:rPr>
          <w:rFonts w:ascii="Times New Roman" w:hAnsi="Times New Roman"/>
          <w:sz w:val="24"/>
          <w:szCs w:val="24"/>
        </w:rPr>
        <w:t>использовать данные учета для составления внутренней отчетности и анализа ее показателей.</w:t>
      </w:r>
    </w:p>
    <w:p w:rsidR="0088567F" w:rsidRPr="0094227A" w:rsidRDefault="0088567F" w:rsidP="00DB62EC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94227A">
        <w:rPr>
          <w:rFonts w:ascii="Times New Roman" w:hAnsi="Times New Roman"/>
          <w:sz w:val="24"/>
          <w:szCs w:val="24"/>
        </w:rPr>
        <w:t xml:space="preserve">ВЛАДЕТЬ: </w:t>
      </w:r>
    </w:p>
    <w:p w:rsidR="0088567F" w:rsidRPr="00A742FC" w:rsidRDefault="0088567F" w:rsidP="00DB62EC">
      <w:pPr>
        <w:pStyle w:val="ListParagraph"/>
        <w:widowControl w:val="0"/>
        <w:numPr>
          <w:ilvl w:val="0"/>
          <w:numId w:val="23"/>
        </w:num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A742FC">
        <w:rPr>
          <w:rFonts w:ascii="Times New Roman" w:hAnsi="Times New Roman"/>
          <w:sz w:val="24"/>
          <w:szCs w:val="24"/>
        </w:rPr>
        <w:t xml:space="preserve">навыками формирования мнения о существующей структуре информационного обмена для целей принятия решений в организации; </w:t>
      </w:r>
    </w:p>
    <w:p w:rsidR="0088567F" w:rsidRPr="00A742FC" w:rsidRDefault="0088567F" w:rsidP="00DB62EC">
      <w:pPr>
        <w:pStyle w:val="ListParagraph"/>
        <w:widowControl w:val="0"/>
        <w:numPr>
          <w:ilvl w:val="0"/>
          <w:numId w:val="23"/>
        </w:num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A742FC">
        <w:rPr>
          <w:rFonts w:ascii="Times New Roman" w:hAnsi="Times New Roman"/>
          <w:sz w:val="24"/>
          <w:szCs w:val="24"/>
        </w:rPr>
        <w:t>приемами и технологией формирования информации в рамках автономной и интегрированной систем управленческого учета в соответствии с целями и задачами менеджмента</w:t>
      </w:r>
    </w:p>
    <w:p w:rsidR="0088567F" w:rsidRPr="00A742FC" w:rsidRDefault="0088567F" w:rsidP="00DB62EC">
      <w:pPr>
        <w:pStyle w:val="ListParagraph"/>
        <w:widowControl w:val="0"/>
        <w:numPr>
          <w:ilvl w:val="0"/>
          <w:numId w:val="23"/>
        </w:num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A742FC">
        <w:rPr>
          <w:rFonts w:ascii="Times New Roman" w:hAnsi="Times New Roman"/>
          <w:sz w:val="24"/>
          <w:szCs w:val="24"/>
        </w:rPr>
        <w:t>навыками обоснования и принятия управленческих решений на основе учетной информации.</w:t>
      </w:r>
    </w:p>
    <w:p w:rsidR="0088567F" w:rsidRDefault="0088567F" w:rsidP="00AC7A2C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88567F" w:rsidRDefault="0088567F" w:rsidP="00AC7A2C">
      <w:pPr>
        <w:pStyle w:val="a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1. Содержание, принципы и назначение управленческого учета</w:t>
      </w:r>
    </w:p>
    <w:p w:rsidR="0088567F" w:rsidRDefault="0088567F" w:rsidP="00AC7A2C">
      <w:pPr>
        <w:pStyle w:val="a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2. Затраты, их классификация и поведение</w:t>
      </w:r>
      <w:r>
        <w:rPr>
          <w:sz w:val="24"/>
          <w:szCs w:val="24"/>
        </w:rPr>
        <w:tab/>
      </w:r>
    </w:p>
    <w:p w:rsidR="0088567F" w:rsidRDefault="0088567F" w:rsidP="00AC7A2C">
      <w:pPr>
        <w:pStyle w:val="a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3. Организация и методы учета затрат на производство и калькулирования себестоимости продукции (работ, услуг)</w:t>
      </w:r>
      <w:r>
        <w:rPr>
          <w:sz w:val="24"/>
          <w:szCs w:val="24"/>
        </w:rPr>
        <w:tab/>
      </w:r>
    </w:p>
    <w:p w:rsidR="0088567F" w:rsidRDefault="0088567F" w:rsidP="00AC7A2C">
      <w:pPr>
        <w:pStyle w:val="a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4. Бюджетирование и контроль </w:t>
      </w:r>
    </w:p>
    <w:p w:rsidR="0088567F" w:rsidRDefault="0088567F" w:rsidP="00AC7A2C">
      <w:pPr>
        <w:pStyle w:val="a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5. Отчетность в системе управленческого учета</w:t>
      </w:r>
    </w:p>
    <w:p w:rsidR="0088567F" w:rsidRDefault="0088567F" w:rsidP="00AC7A2C">
      <w:pPr>
        <w:pStyle w:val="a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6. Организация управленческого учета</w:t>
      </w:r>
    </w:p>
    <w:p w:rsidR="0088567F" w:rsidRDefault="0088567F" w:rsidP="00AC7A2C">
      <w:pPr>
        <w:pStyle w:val="a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7. Принятие управленческих решений по данным управленческого учета </w:t>
      </w:r>
    </w:p>
    <w:p w:rsidR="0088567F" w:rsidRDefault="0088567F" w:rsidP="00AC7A2C">
      <w:pPr>
        <w:pStyle w:val="a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8. Современные направления в управленческом учёте</w:t>
      </w:r>
    </w:p>
    <w:p w:rsidR="0088567F" w:rsidRDefault="0088567F" w:rsidP="00AC7A2C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88567F" w:rsidRDefault="0088567F" w:rsidP="00AC7A2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Объем дисциплины – 3 зачетных единиц (108 час.), в том числе:</w:t>
      </w:r>
    </w:p>
    <w:p w:rsidR="0088567F" w:rsidRDefault="0088567F" w:rsidP="00AC7A2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очной формы обучения:</w:t>
      </w:r>
    </w:p>
    <w:p w:rsidR="0088567F" w:rsidRDefault="0088567F" w:rsidP="00AC7A2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лекции – 32 час.</w:t>
      </w:r>
    </w:p>
    <w:p w:rsidR="0088567F" w:rsidRDefault="0088567F" w:rsidP="00AC7A2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практические занятия – 32 час.</w:t>
      </w:r>
    </w:p>
    <w:p w:rsidR="0088567F" w:rsidRDefault="0088567F" w:rsidP="00AC7A2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самостоятельная работа – 35 час.</w:t>
      </w:r>
    </w:p>
    <w:p w:rsidR="0088567F" w:rsidRDefault="0088567F" w:rsidP="00AC7A2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9 час.</w:t>
      </w:r>
    </w:p>
    <w:p w:rsidR="0088567F" w:rsidRDefault="0088567F" w:rsidP="00AC7A2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контроля знаний – зачет.</w:t>
      </w:r>
    </w:p>
    <w:p w:rsidR="0088567F" w:rsidRDefault="0088567F" w:rsidP="00AC7A2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заочной формы обучения:</w:t>
      </w:r>
    </w:p>
    <w:p w:rsidR="0088567F" w:rsidRDefault="0088567F" w:rsidP="00AC7A2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лекции – 8 час.</w:t>
      </w:r>
    </w:p>
    <w:p w:rsidR="0088567F" w:rsidRDefault="0088567F" w:rsidP="00AC7A2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практические занятия – 4 час.</w:t>
      </w:r>
    </w:p>
    <w:p w:rsidR="0088567F" w:rsidRDefault="0088567F" w:rsidP="00AC7A2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самостоятельная работа – 92 час.</w:t>
      </w:r>
    </w:p>
    <w:p w:rsidR="0088567F" w:rsidRDefault="0088567F" w:rsidP="00AC7A2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4 час.</w:t>
      </w:r>
    </w:p>
    <w:p w:rsidR="0088567F" w:rsidRDefault="0088567F" w:rsidP="00AC7A2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контроля знаний – зачет.</w:t>
      </w:r>
    </w:p>
    <w:p w:rsidR="0088567F" w:rsidRPr="0094227A" w:rsidRDefault="0088567F" w:rsidP="00DB62E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88567F" w:rsidRPr="0094227A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03D43"/>
    <w:multiLevelType w:val="hybridMultilevel"/>
    <w:tmpl w:val="D062D6C2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8F1486"/>
    <w:multiLevelType w:val="hybridMultilevel"/>
    <w:tmpl w:val="3C306D7E"/>
    <w:lvl w:ilvl="0" w:tplc="EB721E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3647F4"/>
    <w:multiLevelType w:val="hybridMultilevel"/>
    <w:tmpl w:val="3CEA3B08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0363D7"/>
    <w:multiLevelType w:val="hybridMultilevel"/>
    <w:tmpl w:val="88EC5FD2"/>
    <w:lvl w:ilvl="0" w:tplc="95C081E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1A880F52"/>
    <w:multiLevelType w:val="hybridMultilevel"/>
    <w:tmpl w:val="C4D838D0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C22392"/>
    <w:multiLevelType w:val="hybridMultilevel"/>
    <w:tmpl w:val="7C1E2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ED387C"/>
    <w:multiLevelType w:val="hybridMultilevel"/>
    <w:tmpl w:val="3468D46A"/>
    <w:lvl w:ilvl="0" w:tplc="D7CE81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5862211"/>
    <w:multiLevelType w:val="hybridMultilevel"/>
    <w:tmpl w:val="72C4554A"/>
    <w:lvl w:ilvl="0" w:tplc="CA943B12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9407FCE"/>
    <w:multiLevelType w:val="hybridMultilevel"/>
    <w:tmpl w:val="BF78D2F4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AA5DA6"/>
    <w:multiLevelType w:val="hybridMultilevel"/>
    <w:tmpl w:val="FA6E11F2"/>
    <w:lvl w:ilvl="0" w:tplc="00000003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StarSymbol" w:eastAsia="Star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272DD3"/>
    <w:multiLevelType w:val="hybridMultilevel"/>
    <w:tmpl w:val="8C90E4CE"/>
    <w:lvl w:ilvl="0" w:tplc="AAA89644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B74575"/>
    <w:multiLevelType w:val="hybridMultilevel"/>
    <w:tmpl w:val="D062FBF4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B0251C"/>
    <w:multiLevelType w:val="hybridMultilevel"/>
    <w:tmpl w:val="AB3CA178"/>
    <w:lvl w:ilvl="0" w:tplc="AAA89644">
      <w:start w:val="2"/>
      <w:numFmt w:val="bullet"/>
      <w:lvlText w:val="-"/>
      <w:lvlJc w:val="left"/>
      <w:pPr>
        <w:ind w:left="106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8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7" w:hanging="360"/>
      </w:pPr>
      <w:rPr>
        <w:rFonts w:ascii="Wingdings" w:hAnsi="Wingdings" w:hint="default"/>
      </w:rPr>
    </w:lvl>
  </w:abstractNum>
  <w:abstractNum w:abstractNumId="17">
    <w:nsid w:val="48D966D1"/>
    <w:multiLevelType w:val="hybridMultilevel"/>
    <w:tmpl w:val="7812E2BE"/>
    <w:lvl w:ilvl="0" w:tplc="EB721E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2E269A"/>
    <w:multiLevelType w:val="hybridMultilevel"/>
    <w:tmpl w:val="28D28370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543D80"/>
    <w:multiLevelType w:val="hybridMultilevel"/>
    <w:tmpl w:val="B08A3D10"/>
    <w:lvl w:ilvl="0" w:tplc="8F2CF5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8602CBE"/>
    <w:multiLevelType w:val="hybridMultilevel"/>
    <w:tmpl w:val="A5F2A57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5FCB37B9"/>
    <w:multiLevelType w:val="hybridMultilevel"/>
    <w:tmpl w:val="E010811E"/>
    <w:lvl w:ilvl="0" w:tplc="00000003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StarSymbol" w:eastAsia="Star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65D15DB6"/>
    <w:multiLevelType w:val="hybridMultilevel"/>
    <w:tmpl w:val="C226CF72"/>
    <w:lvl w:ilvl="0" w:tplc="EB721E78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9"/>
  </w:num>
  <w:num w:numId="3">
    <w:abstractNumId w:val="3"/>
  </w:num>
  <w:num w:numId="4">
    <w:abstractNumId w:val="25"/>
  </w:num>
  <w:num w:numId="5">
    <w:abstractNumId w:val="7"/>
  </w:num>
  <w:num w:numId="6">
    <w:abstractNumId w:val="13"/>
  </w:num>
  <w:num w:numId="7">
    <w:abstractNumId w:val="24"/>
  </w:num>
  <w:num w:numId="8">
    <w:abstractNumId w:val="1"/>
  </w:num>
  <w:num w:numId="9">
    <w:abstractNumId w:val="23"/>
  </w:num>
  <w:num w:numId="10">
    <w:abstractNumId w:val="17"/>
  </w:num>
  <w:num w:numId="11">
    <w:abstractNumId w:val="18"/>
  </w:num>
  <w:num w:numId="12">
    <w:abstractNumId w:val="5"/>
  </w:num>
  <w:num w:numId="13">
    <w:abstractNumId w:val="0"/>
  </w:num>
  <w:num w:numId="14">
    <w:abstractNumId w:val="11"/>
  </w:num>
  <w:num w:numId="15">
    <w:abstractNumId w:val="19"/>
  </w:num>
  <w:num w:numId="16">
    <w:abstractNumId w:val="14"/>
  </w:num>
  <w:num w:numId="17">
    <w:abstractNumId w:val="22"/>
  </w:num>
  <w:num w:numId="18">
    <w:abstractNumId w:val="12"/>
  </w:num>
  <w:num w:numId="19">
    <w:abstractNumId w:val="4"/>
  </w:num>
  <w:num w:numId="20">
    <w:abstractNumId w:val="10"/>
  </w:num>
  <w:num w:numId="21">
    <w:abstractNumId w:val="16"/>
  </w:num>
  <w:num w:numId="22">
    <w:abstractNumId w:val="6"/>
  </w:num>
  <w:num w:numId="23">
    <w:abstractNumId w:val="15"/>
  </w:num>
  <w:num w:numId="24">
    <w:abstractNumId w:val="8"/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  <w:num w:numId="2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6585"/>
    <w:rsid w:val="000762DF"/>
    <w:rsid w:val="000A4B34"/>
    <w:rsid w:val="000F5776"/>
    <w:rsid w:val="00126277"/>
    <w:rsid w:val="00133DCB"/>
    <w:rsid w:val="00142E74"/>
    <w:rsid w:val="00196816"/>
    <w:rsid w:val="001D62E7"/>
    <w:rsid w:val="00217977"/>
    <w:rsid w:val="00223A0B"/>
    <w:rsid w:val="00243FBB"/>
    <w:rsid w:val="00266337"/>
    <w:rsid w:val="00270ABA"/>
    <w:rsid w:val="00277A39"/>
    <w:rsid w:val="002D417C"/>
    <w:rsid w:val="002F3530"/>
    <w:rsid w:val="00302DCE"/>
    <w:rsid w:val="0036478B"/>
    <w:rsid w:val="0038230F"/>
    <w:rsid w:val="003E135D"/>
    <w:rsid w:val="003F3EF8"/>
    <w:rsid w:val="00413FC6"/>
    <w:rsid w:val="004744A0"/>
    <w:rsid w:val="004B6279"/>
    <w:rsid w:val="005C4E43"/>
    <w:rsid w:val="005F4BCF"/>
    <w:rsid w:val="005F4CED"/>
    <w:rsid w:val="00632136"/>
    <w:rsid w:val="00636BA9"/>
    <w:rsid w:val="00684E52"/>
    <w:rsid w:val="00691C64"/>
    <w:rsid w:val="00714452"/>
    <w:rsid w:val="007E3C95"/>
    <w:rsid w:val="007F7344"/>
    <w:rsid w:val="00801604"/>
    <w:rsid w:val="00843A1C"/>
    <w:rsid w:val="00883A9A"/>
    <w:rsid w:val="008846FE"/>
    <w:rsid w:val="0088567F"/>
    <w:rsid w:val="008A4558"/>
    <w:rsid w:val="008F53B6"/>
    <w:rsid w:val="00915085"/>
    <w:rsid w:val="00916030"/>
    <w:rsid w:val="009347DD"/>
    <w:rsid w:val="0094227A"/>
    <w:rsid w:val="00994CC8"/>
    <w:rsid w:val="009C5BE4"/>
    <w:rsid w:val="009D2FCD"/>
    <w:rsid w:val="00A264DA"/>
    <w:rsid w:val="00A564E8"/>
    <w:rsid w:val="00A742FC"/>
    <w:rsid w:val="00AC7A2C"/>
    <w:rsid w:val="00B82594"/>
    <w:rsid w:val="00B868F3"/>
    <w:rsid w:val="00B928AF"/>
    <w:rsid w:val="00C2619F"/>
    <w:rsid w:val="00C5752A"/>
    <w:rsid w:val="00C80DC2"/>
    <w:rsid w:val="00CA35C1"/>
    <w:rsid w:val="00CF5B89"/>
    <w:rsid w:val="00D0450B"/>
    <w:rsid w:val="00D06585"/>
    <w:rsid w:val="00D362B9"/>
    <w:rsid w:val="00D5166C"/>
    <w:rsid w:val="00D56946"/>
    <w:rsid w:val="00D95364"/>
    <w:rsid w:val="00D96548"/>
    <w:rsid w:val="00DB62EC"/>
    <w:rsid w:val="00DE7E06"/>
    <w:rsid w:val="00DF0C39"/>
    <w:rsid w:val="00E008CD"/>
    <w:rsid w:val="00E15E5C"/>
    <w:rsid w:val="00E24D1D"/>
    <w:rsid w:val="00E85DFE"/>
    <w:rsid w:val="00E94F8E"/>
    <w:rsid w:val="00ED0D1C"/>
    <w:rsid w:val="00F32B37"/>
    <w:rsid w:val="00F65E9C"/>
    <w:rsid w:val="00F8377B"/>
    <w:rsid w:val="00F83FA4"/>
    <w:rsid w:val="00FE4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D1D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06585"/>
    <w:pPr>
      <w:ind w:left="720"/>
      <w:contextualSpacing/>
    </w:pPr>
  </w:style>
  <w:style w:type="character" w:styleId="SubtleEmphasis">
    <w:name w:val="Subtle Emphasis"/>
    <w:basedOn w:val="DefaultParagraphFont"/>
    <w:uiPriority w:val="99"/>
    <w:qFormat/>
    <w:rsid w:val="007E3C95"/>
    <w:rPr>
      <w:rFonts w:cs="Times New Roman"/>
      <w:i/>
      <w:iCs/>
      <w:color w:val="808080"/>
    </w:rPr>
  </w:style>
  <w:style w:type="paragraph" w:customStyle="1" w:styleId="1">
    <w:name w:val="Абзац списка1"/>
    <w:basedOn w:val="Normal"/>
    <w:uiPriority w:val="99"/>
    <w:rsid w:val="00714452"/>
    <w:pPr>
      <w:spacing w:after="0" w:line="240" w:lineRule="auto"/>
      <w:ind w:left="720"/>
      <w:contextualSpacing/>
    </w:pPr>
    <w:rPr>
      <w:rFonts w:ascii="Times New Roman" w:hAnsi="Times New Roman" w:cs="Tahoma"/>
      <w:sz w:val="28"/>
      <w:szCs w:val="20"/>
    </w:rPr>
  </w:style>
  <w:style w:type="paragraph" w:styleId="NoSpacing">
    <w:name w:val="No Spacing"/>
    <w:uiPriority w:val="99"/>
    <w:qFormat/>
    <w:rsid w:val="00714452"/>
  </w:style>
  <w:style w:type="paragraph" w:customStyle="1" w:styleId="ConsPlusNonformat">
    <w:name w:val="ConsPlusNonformat"/>
    <w:uiPriority w:val="99"/>
    <w:rsid w:val="00714452"/>
    <w:pPr>
      <w:widowControl w:val="0"/>
      <w:autoSpaceDE w:val="0"/>
      <w:autoSpaceDN w:val="0"/>
      <w:adjustRightInd w:val="0"/>
    </w:pPr>
    <w:rPr>
      <w:rFonts w:ascii="Courier New" w:hAnsi="Courier New"/>
      <w:sz w:val="20"/>
      <w:szCs w:val="20"/>
      <w:lang w:eastAsia="ko-KR"/>
    </w:rPr>
  </w:style>
  <w:style w:type="paragraph" w:customStyle="1" w:styleId="ConsPlusNormal">
    <w:name w:val="ConsPlusNormal"/>
    <w:uiPriority w:val="99"/>
    <w:rsid w:val="00E94F8E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0762DF"/>
    <w:pPr>
      <w:spacing w:after="120" w:line="480" w:lineRule="auto"/>
    </w:pPr>
    <w:rPr>
      <w:rFonts w:ascii="Times New Roman" w:hAnsi="Times New Roman"/>
      <w:noProof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0762DF"/>
    <w:rPr>
      <w:rFonts w:ascii="Times New Roman" w:hAnsi="Times New Roman" w:cs="Times New Roman"/>
      <w:noProof/>
      <w:sz w:val="24"/>
      <w:szCs w:val="24"/>
    </w:rPr>
  </w:style>
  <w:style w:type="paragraph" w:styleId="Title">
    <w:name w:val="Title"/>
    <w:basedOn w:val="Normal"/>
    <w:next w:val="Normal"/>
    <w:link w:val="TitleChar"/>
    <w:uiPriority w:val="99"/>
    <w:qFormat/>
    <w:rsid w:val="00636BA9"/>
    <w:pPr>
      <w:spacing w:before="240" w:after="60" w:line="240" w:lineRule="auto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636BA9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a">
    <w:name w:val="Эльфиный"/>
    <w:basedOn w:val="Normal"/>
    <w:uiPriority w:val="99"/>
    <w:rsid w:val="00636BA9"/>
    <w:pPr>
      <w:widowControl w:val="0"/>
      <w:spacing w:after="0" w:line="360" w:lineRule="auto"/>
      <w:ind w:firstLine="425"/>
      <w:jc w:val="both"/>
    </w:pPr>
    <w:rPr>
      <w:rFonts w:ascii="Times New Roman" w:hAnsi="Times New Roman"/>
      <w:sz w:val="28"/>
      <w:szCs w:val="20"/>
    </w:rPr>
  </w:style>
  <w:style w:type="paragraph" w:customStyle="1" w:styleId="Web">
    <w:name w:val="Обычный (Web)"/>
    <w:basedOn w:val="Normal"/>
    <w:uiPriority w:val="99"/>
    <w:rsid w:val="00636BA9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907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7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7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7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7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591</Words>
  <Characters>3373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</dc:title>
  <dc:subject/>
  <dc:creator>Юля</dc:creator>
  <cp:keywords/>
  <dc:description/>
  <cp:lastModifiedBy>User</cp:lastModifiedBy>
  <cp:revision>3</cp:revision>
  <cp:lastPrinted>2016-02-10T06:34:00Z</cp:lastPrinted>
  <dcterms:created xsi:type="dcterms:W3CDTF">2017-12-17T18:50:00Z</dcterms:created>
  <dcterms:modified xsi:type="dcterms:W3CDTF">2017-12-17T18:52:00Z</dcterms:modified>
</cp:coreProperties>
</file>