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Императора Александра </w:t>
      </w:r>
      <w:r w:rsidRPr="00966602">
        <w:rPr>
          <w:rFonts w:eastAsia="Times New Roman" w:cs="Times New Roman"/>
          <w:sz w:val="28"/>
          <w:szCs w:val="28"/>
          <w:lang w:val="en-US" w:eastAsia="ru-RU"/>
        </w:rPr>
        <w:t>I</w:t>
      </w:r>
      <w:r w:rsidRPr="00966602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(ФГБОУ ВО ПГУПС)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686AC1" w:rsidRPr="00966602">
        <w:rPr>
          <w:rFonts w:eastAsia="Times New Roman" w:cs="Times New Roman"/>
          <w:sz w:val="28"/>
          <w:szCs w:val="28"/>
          <w:lang w:eastAsia="ru-RU"/>
        </w:rPr>
        <w:t>Менеджмент и маркетинг</w:t>
      </w:r>
      <w:r w:rsidRPr="00966602">
        <w:rPr>
          <w:rFonts w:eastAsia="Times New Roman" w:cs="Times New Roman"/>
          <w:sz w:val="28"/>
          <w:szCs w:val="28"/>
          <w:lang w:eastAsia="ru-RU"/>
        </w:rPr>
        <w:t>»</w:t>
      </w: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686AC1" w:rsidRPr="00966602" w:rsidRDefault="00686AC1" w:rsidP="00686AC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686AC1" w:rsidRPr="00966602" w:rsidRDefault="00686AC1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A92AB8">
      <w:pPr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ПРОГРАММА</w:t>
      </w:r>
    </w:p>
    <w:p w:rsidR="00107D6B" w:rsidRDefault="00CD2175" w:rsidP="00107D6B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966602">
        <w:rPr>
          <w:rFonts w:eastAsia="Times New Roman" w:cs="Times New Roman"/>
          <w:i/>
          <w:iCs/>
          <w:sz w:val="28"/>
          <w:szCs w:val="28"/>
          <w:lang w:eastAsia="ru-RU"/>
        </w:rPr>
        <w:t>П</w:t>
      </w:r>
      <w:r w:rsidR="00107D6B" w:rsidRPr="00966602">
        <w:rPr>
          <w:rFonts w:eastAsia="Times New Roman" w:cs="Times New Roman"/>
          <w:i/>
          <w:iCs/>
          <w:sz w:val="28"/>
          <w:szCs w:val="28"/>
          <w:lang w:eastAsia="ru-RU"/>
        </w:rPr>
        <w:t>рактики</w:t>
      </w:r>
    </w:p>
    <w:p w:rsidR="00107D6B" w:rsidRPr="00CD2175" w:rsidRDefault="00CD2175" w:rsidP="00CD2175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«П</w:t>
      </w:r>
      <w:r>
        <w:rPr>
          <w:rFonts w:eastAsia="Times New Roman" w:cs="Times New Roman"/>
          <w:sz w:val="28"/>
          <w:szCs w:val="28"/>
          <w:lang w:eastAsia="ru-RU"/>
        </w:rPr>
        <w:t>рактика по получению профессиональных умений и опыта профессиональной деятельности»</w:t>
      </w:r>
      <w:r w:rsidRPr="00CD2175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sz w:val="28"/>
          <w:szCs w:val="28"/>
          <w:lang w:eastAsia="ru-RU"/>
        </w:rPr>
        <w:t>(Б2.П.1)</w:t>
      </w:r>
    </w:p>
    <w:p w:rsidR="00686AC1" w:rsidRPr="00966602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для направления</w:t>
      </w:r>
    </w:p>
    <w:p w:rsidR="00686AC1" w:rsidRPr="00966602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38.03.02 «Менеджмент»</w:t>
      </w:r>
    </w:p>
    <w:p w:rsidR="00686AC1" w:rsidRPr="00966602" w:rsidRDefault="00686AC1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по профил</w:t>
      </w:r>
      <w:r w:rsidR="001739E8" w:rsidRPr="00966602">
        <w:rPr>
          <w:rFonts w:eastAsia="Times New Roman" w:cs="Times New Roman"/>
          <w:sz w:val="28"/>
          <w:szCs w:val="28"/>
          <w:lang w:eastAsia="ru-RU"/>
        </w:rPr>
        <w:t>ю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686AC1" w:rsidRPr="00966602" w:rsidRDefault="00686AC1" w:rsidP="0065442C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«</w:t>
      </w:r>
      <w:r w:rsidR="00A0432A">
        <w:rPr>
          <w:rFonts w:eastAsia="Times New Roman" w:cs="Times New Roman"/>
          <w:sz w:val="28"/>
          <w:szCs w:val="28"/>
          <w:lang w:eastAsia="ru-RU"/>
        </w:rPr>
        <w:t>Управление человеческими ресурсами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686AC1" w:rsidRPr="00966602" w:rsidRDefault="00A0432A" w:rsidP="00686AC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Форма обучения – очная</w:t>
      </w:r>
    </w:p>
    <w:p w:rsidR="00107D6B" w:rsidRPr="00966602" w:rsidRDefault="00107D6B" w:rsidP="008A6CED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16CF" w:rsidRPr="00966602" w:rsidRDefault="005F16C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F16CF" w:rsidRPr="00966602" w:rsidRDefault="005F16CF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Default="00107D6B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A92AB8" w:rsidRPr="00966602" w:rsidRDefault="00A92AB8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4879" w:rsidRDefault="000C4879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4879" w:rsidRDefault="000C4879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0C4879" w:rsidRDefault="000C4879" w:rsidP="00107D6B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902AE" w:rsidRDefault="00107D6B" w:rsidP="00E902A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E902AE" w:rsidRPr="00966602" w:rsidRDefault="00107D6B" w:rsidP="00E902AE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20</w:t>
      </w:r>
      <w:r w:rsidR="00A92AB8">
        <w:rPr>
          <w:rFonts w:eastAsia="Times New Roman" w:cs="Times New Roman"/>
          <w:sz w:val="28"/>
          <w:szCs w:val="28"/>
          <w:lang w:eastAsia="ru-RU"/>
        </w:rPr>
        <w:t>18</w:t>
      </w:r>
    </w:p>
    <w:p w:rsidR="00E902AE" w:rsidRDefault="00E902AE" w:rsidP="00E902AE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902AE" w:rsidRPr="00564620" w:rsidRDefault="00494014" w:rsidP="00E902AE">
      <w:pPr>
        <w:spacing w:after="0" w:line="300" w:lineRule="auto"/>
        <w:ind w:firstLine="500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E1139F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4A8E15AA" wp14:editId="47E1E563">
            <wp:simplePos x="0" y="0"/>
            <wp:positionH relativeFrom="column">
              <wp:posOffset>-3810</wp:posOffset>
            </wp:positionH>
            <wp:positionV relativeFrom="paragraph">
              <wp:posOffset>3810</wp:posOffset>
            </wp:positionV>
            <wp:extent cx="6631305" cy="485495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485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2AE" w:rsidRPr="00564620">
        <w:rPr>
          <w:rFonts w:eastAsia="Times New Roman" w:cs="Times New Roman"/>
          <w:sz w:val="28"/>
          <w:szCs w:val="28"/>
          <w:lang w:eastAsia="ru-RU"/>
        </w:rPr>
        <w:t>ЛИСТ СОГЛАСОВАНИЙ</w:t>
      </w:r>
    </w:p>
    <w:p w:rsidR="00E902AE" w:rsidRPr="00564620" w:rsidRDefault="00E902AE" w:rsidP="00E902AE">
      <w:pPr>
        <w:tabs>
          <w:tab w:val="left" w:pos="851"/>
        </w:tabs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E902AE" w:rsidRPr="00564620" w:rsidRDefault="00E902AE" w:rsidP="00E902AE">
      <w:pPr>
        <w:spacing w:after="0" w:line="240" w:lineRule="auto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</w:t>
      </w:r>
      <w:r w:rsidRPr="00564620">
        <w:rPr>
          <w:rFonts w:eastAsia="Times New Roman" w:cs="Times New Roman"/>
          <w:sz w:val="28"/>
          <w:szCs w:val="28"/>
        </w:rPr>
        <w:t>рограмма рассмотрена и обсуждена на заседании кафедры</w:t>
      </w:r>
    </w:p>
    <w:p w:rsidR="00E902AE" w:rsidRPr="00564620" w:rsidRDefault="00E902AE" w:rsidP="00E902AE">
      <w:pPr>
        <w:spacing w:after="0" w:line="240" w:lineRule="auto"/>
        <w:rPr>
          <w:rFonts w:eastAsia="Calibri" w:cs="Times New Roman"/>
          <w:sz w:val="28"/>
          <w:szCs w:val="28"/>
        </w:rPr>
      </w:pPr>
      <w:r w:rsidRPr="00564620">
        <w:rPr>
          <w:rFonts w:eastAsia="Calibri" w:cs="Times New Roman"/>
          <w:sz w:val="28"/>
          <w:szCs w:val="28"/>
        </w:rPr>
        <w:t>«Менеджмент и маркетинг»</w:t>
      </w:r>
    </w:p>
    <w:p w:rsidR="00E902AE" w:rsidRPr="00564620" w:rsidRDefault="00E902AE" w:rsidP="00E902AE">
      <w:pPr>
        <w:spacing w:after="0" w:line="240" w:lineRule="auto"/>
        <w:rPr>
          <w:rFonts w:eastAsia="Times New Roman" w:cs="Times New Roman"/>
          <w:sz w:val="28"/>
          <w:szCs w:val="28"/>
        </w:rPr>
      </w:pPr>
      <w:r w:rsidRPr="00564620">
        <w:rPr>
          <w:rFonts w:eastAsia="Times New Roman" w:cs="Times New Roman"/>
          <w:sz w:val="28"/>
          <w:szCs w:val="28"/>
        </w:rPr>
        <w:t xml:space="preserve">Протокол № </w:t>
      </w:r>
      <w:r w:rsidRPr="00564620">
        <w:rPr>
          <w:rFonts w:eastAsia="Times New Roman" w:cs="Times New Roman"/>
          <w:sz w:val="28"/>
          <w:szCs w:val="28"/>
          <w:u w:val="single"/>
        </w:rPr>
        <w:t xml:space="preserve">12 </w:t>
      </w:r>
      <w:r w:rsidRPr="00564620">
        <w:rPr>
          <w:rFonts w:eastAsia="Times New Roman" w:cs="Times New Roman"/>
          <w:sz w:val="28"/>
          <w:szCs w:val="28"/>
        </w:rPr>
        <w:t xml:space="preserve">от </w:t>
      </w:r>
      <w:r w:rsidRPr="00564620">
        <w:rPr>
          <w:rFonts w:eastAsia="Times New Roman" w:cs="Times New Roman"/>
          <w:sz w:val="28"/>
          <w:szCs w:val="28"/>
          <w:u w:val="single"/>
        </w:rPr>
        <w:t>«27» апреля 2018 г.</w:t>
      </w:r>
    </w:p>
    <w:p w:rsidR="00E902AE" w:rsidRPr="00564620" w:rsidRDefault="00E902AE" w:rsidP="00E902AE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356" w:type="dxa"/>
        <w:tblLook w:val="00A0" w:firstRow="1" w:lastRow="0" w:firstColumn="1" w:lastColumn="0" w:noHBand="0" w:noVBand="0"/>
      </w:tblPr>
      <w:tblGrid>
        <w:gridCol w:w="5070"/>
        <w:gridCol w:w="1876"/>
        <w:gridCol w:w="2410"/>
      </w:tblGrid>
      <w:tr w:rsidR="00E902AE" w:rsidRPr="00564620" w:rsidTr="00F4730C">
        <w:tc>
          <w:tcPr>
            <w:tcW w:w="5070" w:type="dxa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И.о</w:t>
            </w:r>
            <w:proofErr w:type="spellEnd"/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заведующего кафедрой </w:t>
            </w:r>
          </w:p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E902AE" w:rsidRPr="00564620" w:rsidRDefault="00E902AE" w:rsidP="00F4730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E902AE" w:rsidRPr="00564620" w:rsidRDefault="00E902AE" w:rsidP="00F4730C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E902AE" w:rsidRPr="00564620" w:rsidTr="00F4730C">
        <w:tc>
          <w:tcPr>
            <w:tcW w:w="5070" w:type="dxa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 2018 г.</w:t>
            </w:r>
          </w:p>
        </w:tc>
        <w:tc>
          <w:tcPr>
            <w:tcW w:w="1876" w:type="dxa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410" w:type="dxa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902AE" w:rsidRPr="00564620" w:rsidRDefault="00E902AE" w:rsidP="00E902AE">
      <w:pPr>
        <w:tabs>
          <w:tab w:val="left" w:pos="851"/>
        </w:tabs>
        <w:spacing w:after="0" w:line="240" w:lineRule="auto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679" w:type="dxa"/>
        <w:tblLayout w:type="fixed"/>
        <w:tblLook w:val="00A0" w:firstRow="1" w:lastRow="0" w:firstColumn="1" w:lastColumn="0" w:noHBand="0" w:noVBand="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E902AE" w:rsidRPr="00564620" w:rsidTr="00F4730C">
        <w:trPr>
          <w:gridAfter w:val="1"/>
          <w:wAfter w:w="164" w:type="dxa"/>
        </w:trPr>
        <w:tc>
          <w:tcPr>
            <w:tcW w:w="5070" w:type="dxa"/>
            <w:gridSpan w:val="2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СОГЛАСОВАНО</w:t>
            </w:r>
          </w:p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E902AE" w:rsidRPr="00564620" w:rsidRDefault="00E902AE" w:rsidP="00F4730C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902AE" w:rsidRPr="00564620" w:rsidTr="00F4730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E902AE" w:rsidRPr="00564620" w:rsidRDefault="00E902AE" w:rsidP="00F4730C">
            <w:pPr>
              <w:widowControl w:val="0"/>
              <w:tabs>
                <w:tab w:val="left" w:pos="851"/>
              </w:tabs>
              <w:spacing w:after="0" w:line="300" w:lineRule="auto"/>
              <w:ind w:firstLine="37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E902AE" w:rsidRPr="00564620" w:rsidRDefault="00E902AE" w:rsidP="00F4730C">
            <w:pPr>
              <w:tabs>
                <w:tab w:val="left" w:pos="6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Н.Е. Коклева</w:t>
            </w:r>
          </w:p>
        </w:tc>
      </w:tr>
      <w:tr w:rsidR="00E902AE" w:rsidRPr="00564620" w:rsidTr="00F4730C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 апреля 2018 г.</w:t>
            </w:r>
          </w:p>
        </w:tc>
        <w:tc>
          <w:tcPr>
            <w:tcW w:w="1876" w:type="dxa"/>
            <w:gridSpan w:val="3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69" w:type="dxa"/>
            <w:gridSpan w:val="2"/>
          </w:tcPr>
          <w:p w:rsidR="00E902AE" w:rsidRPr="00564620" w:rsidRDefault="00E902AE" w:rsidP="00F4730C">
            <w:pPr>
              <w:tabs>
                <w:tab w:val="left" w:pos="851"/>
              </w:tabs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902AE" w:rsidRPr="00564620" w:rsidTr="00F4730C">
        <w:trPr>
          <w:gridAfter w:val="2"/>
          <w:wAfter w:w="178" w:type="dxa"/>
        </w:trPr>
        <w:tc>
          <w:tcPr>
            <w:tcW w:w="5103" w:type="dxa"/>
            <w:gridSpan w:val="3"/>
          </w:tcPr>
          <w:p w:rsidR="00E902AE" w:rsidRPr="00564620" w:rsidRDefault="00E902AE" w:rsidP="00F4730C">
            <w:pPr>
              <w:spacing w:before="240"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E902AE" w:rsidRPr="00564620" w:rsidRDefault="00E902AE" w:rsidP="00F4730C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E902AE" w:rsidRPr="00564620" w:rsidRDefault="00E902AE" w:rsidP="00F4730C">
            <w:pPr>
              <w:spacing w:after="0" w:line="240" w:lineRule="auto"/>
              <w:ind w:left="-69" w:firstLine="15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E902AE" w:rsidRPr="00564620" w:rsidTr="00F4730C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lang w:eastAsia="ru-RU"/>
              </w:rPr>
              <w:t>Е.С. Палкина</w:t>
            </w:r>
          </w:p>
        </w:tc>
      </w:tr>
      <w:tr w:rsidR="00E902AE" w:rsidRPr="00564620" w:rsidTr="00F4730C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</w:rPr>
            </w:pPr>
          </w:p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u w:val="single"/>
                <w:lang w:eastAsia="ru-RU"/>
              </w:rPr>
            </w:pPr>
            <w:r w:rsidRPr="00564620">
              <w:rPr>
                <w:rFonts w:eastAsia="Times New Roman" w:cs="Times New Roman"/>
                <w:sz w:val="28"/>
                <w:szCs w:val="28"/>
                <w:u w:val="single"/>
              </w:rPr>
              <w:t>«27» апреля 2018 г.</w:t>
            </w:r>
          </w:p>
        </w:tc>
        <w:tc>
          <w:tcPr>
            <w:tcW w:w="1768" w:type="dxa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733" w:type="dxa"/>
            <w:gridSpan w:val="3"/>
          </w:tcPr>
          <w:p w:rsidR="00E902AE" w:rsidRPr="00564620" w:rsidRDefault="00E902AE" w:rsidP="00F4730C">
            <w:pPr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E902AE" w:rsidRDefault="00E902AE" w:rsidP="00E902AE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E902AE">
      <w:pPr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bookmarkStart w:id="0" w:name="_GoBack"/>
      <w:bookmarkEnd w:id="0"/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E902AE" w:rsidRDefault="00E902AE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Вид практики, способы и формы ее проведения</w:t>
      </w:r>
    </w:p>
    <w:p w:rsidR="00107D6B" w:rsidRPr="00966602" w:rsidRDefault="00107D6B" w:rsidP="00107D6B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739E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Программа составлена в соответствии с ФГОС ВО, </w:t>
      </w:r>
      <w:r w:rsidR="008A6CED" w:rsidRPr="00966602">
        <w:rPr>
          <w:rFonts w:eastAsia="Times New Roman" w:cs="Times New Roman"/>
          <w:sz w:val="28"/>
          <w:szCs w:val="28"/>
          <w:lang w:eastAsia="ru-RU"/>
        </w:rPr>
        <w:t xml:space="preserve">утвержденным «12» января 2016 г., приказ № 7 по направлению 38.03.02 «Менеджмент», 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по </w:t>
      </w:r>
      <w:r w:rsidR="00A211C8" w:rsidRPr="00966602">
        <w:rPr>
          <w:rFonts w:eastAsia="Times New Roman" w:cs="Times New Roman"/>
          <w:sz w:val="28"/>
          <w:szCs w:val="28"/>
          <w:lang w:eastAsia="ru-RU"/>
        </w:rPr>
        <w:t>производственной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 практике «</w:t>
      </w:r>
      <w:r w:rsidR="00A211C8" w:rsidRPr="00966602">
        <w:rPr>
          <w:rFonts w:eastAsia="Times New Roman" w:cs="Times New Roman"/>
          <w:sz w:val="28"/>
          <w:szCs w:val="28"/>
          <w:lang w:eastAsia="ru-RU"/>
        </w:rPr>
        <w:t>П</w:t>
      </w:r>
      <w:r w:rsidR="00A92AB8">
        <w:rPr>
          <w:rFonts w:eastAsia="Times New Roman" w:cs="Times New Roman"/>
          <w:sz w:val="28"/>
          <w:szCs w:val="28"/>
          <w:lang w:eastAsia="ru-RU"/>
        </w:rPr>
        <w:t xml:space="preserve">рактика по получению профессиональных умений и опыта профессиональной деятельности» </w:t>
      </w:r>
    </w:p>
    <w:p w:rsidR="00107D6B" w:rsidRPr="00966602" w:rsidRDefault="00E97159" w:rsidP="001739E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Вид</w:t>
      </w:r>
      <w:r w:rsidR="00107D6B" w:rsidRPr="00966602">
        <w:rPr>
          <w:rFonts w:eastAsia="Times New Roman" w:cs="Times New Roman"/>
          <w:sz w:val="28"/>
          <w:szCs w:val="28"/>
          <w:lang w:eastAsia="ru-RU"/>
        </w:rPr>
        <w:t xml:space="preserve"> практики – </w:t>
      </w:r>
      <w:r w:rsidR="001739E8" w:rsidRPr="00966602">
        <w:rPr>
          <w:rFonts w:eastAsia="Times New Roman" w:cs="Times New Roman"/>
          <w:sz w:val="28"/>
          <w:szCs w:val="28"/>
          <w:lang w:eastAsia="ru-RU"/>
        </w:rPr>
        <w:t>производственная</w:t>
      </w:r>
      <w:r w:rsidR="00107D6B" w:rsidRPr="00966602">
        <w:rPr>
          <w:rFonts w:eastAsia="Times New Roman" w:cs="Times New Roman"/>
          <w:sz w:val="28"/>
          <w:szCs w:val="28"/>
          <w:lang w:eastAsia="ru-RU"/>
        </w:rPr>
        <w:t>.</w:t>
      </w:r>
    </w:p>
    <w:p w:rsidR="001739E8" w:rsidRPr="00966602" w:rsidRDefault="00107D6B" w:rsidP="001739E8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Тип практики:</w:t>
      </w:r>
      <w:r w:rsidR="008A6CED"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1739E8" w:rsidRPr="00966602">
        <w:rPr>
          <w:rFonts w:eastAsia="Times New Roman" w:cs="Times New Roman"/>
          <w:sz w:val="28"/>
          <w:szCs w:val="28"/>
          <w:lang w:eastAsia="ru-RU"/>
        </w:rPr>
        <w:t>практика по получению профессиональных умений и опыта профессиональной деятельности.</w:t>
      </w:r>
    </w:p>
    <w:p w:rsidR="008A6CED" w:rsidRPr="00966602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Способ проведения практики – </w:t>
      </w:r>
      <w:r w:rsidR="001739E8" w:rsidRPr="00966602">
        <w:rPr>
          <w:rFonts w:eastAsia="Times New Roman" w:cs="Times New Roman"/>
          <w:sz w:val="28"/>
          <w:szCs w:val="28"/>
          <w:lang w:eastAsia="ru-RU"/>
        </w:rPr>
        <w:t>стационарная/выездная.</w:t>
      </w:r>
    </w:p>
    <w:p w:rsidR="008A6CED" w:rsidRPr="00966602" w:rsidRDefault="008A6CED" w:rsidP="008A6CED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Практика провод</w:t>
      </w:r>
      <w:r w:rsidR="003C64DA" w:rsidRPr="00966602">
        <w:rPr>
          <w:rFonts w:eastAsia="Times New Roman" w:cs="Times New Roman"/>
          <w:sz w:val="28"/>
          <w:szCs w:val="28"/>
          <w:lang w:eastAsia="ru-RU"/>
        </w:rPr>
        <w:t xml:space="preserve">ится дискретно по видам </w:t>
      </w:r>
      <w:proofErr w:type="gramStart"/>
      <w:r w:rsidR="003C64DA" w:rsidRPr="00966602">
        <w:rPr>
          <w:rFonts w:eastAsia="Times New Roman" w:cs="Times New Roman"/>
          <w:sz w:val="28"/>
          <w:szCs w:val="28"/>
          <w:lang w:eastAsia="ru-RU"/>
        </w:rPr>
        <w:t>практик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  путем</w:t>
      </w:r>
      <w:proofErr w:type="gramEnd"/>
      <w:r w:rsidRPr="00966602">
        <w:rPr>
          <w:rFonts w:eastAsia="Times New Roman" w:cs="Times New Roman"/>
          <w:sz w:val="28"/>
          <w:szCs w:val="28"/>
          <w:lang w:eastAsia="ru-RU"/>
        </w:rPr>
        <w:t xml:space="preserve"> выделения в календарном учебном графике непрерывного периода учебного времени для проведения каждого вида (совокупности видов) практики.</w:t>
      </w:r>
    </w:p>
    <w:p w:rsidR="00A00F4A" w:rsidRPr="00966602" w:rsidRDefault="00A00F4A" w:rsidP="00A00F4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Практика может проводиться на предприятиях (в организациях) и научно-исследовательских подразделениях железнодорожного транспорта, транспортного строительства и других отраслей экономики, а также в структурных подразделениях университетского комплек</w:t>
      </w:r>
      <w:r w:rsidR="00A200DA">
        <w:rPr>
          <w:rFonts w:eastAsia="Times New Roman" w:cs="Times New Roman"/>
          <w:sz w:val="28"/>
          <w:szCs w:val="28"/>
          <w:lang w:eastAsia="ru-RU"/>
        </w:rPr>
        <w:t xml:space="preserve">са </w:t>
      </w:r>
      <w:proofErr w:type="gramStart"/>
      <w:r w:rsidR="00A200DA">
        <w:rPr>
          <w:rFonts w:eastAsia="Times New Roman" w:cs="Times New Roman"/>
          <w:sz w:val="28"/>
          <w:szCs w:val="28"/>
          <w:lang w:eastAsia="ru-RU"/>
        </w:rPr>
        <w:t>соответствующего  направлению</w:t>
      </w:r>
      <w:proofErr w:type="gramEnd"/>
      <w:r w:rsidRPr="00966602">
        <w:rPr>
          <w:rFonts w:eastAsia="Times New Roman" w:cs="Times New Roman"/>
          <w:sz w:val="28"/>
          <w:szCs w:val="28"/>
          <w:lang w:eastAsia="ru-RU"/>
        </w:rPr>
        <w:t xml:space="preserve">  подготовки, в студенческих производственных отрядах.</w:t>
      </w:r>
    </w:p>
    <w:p w:rsidR="00107D6B" w:rsidRPr="00966602" w:rsidRDefault="00A00F4A" w:rsidP="00A00F4A">
      <w:pPr>
        <w:spacing w:after="0" w:line="240" w:lineRule="auto"/>
        <w:ind w:firstLine="709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Задачей проведения производственной практики является закрепление теоретических и практических знаний, полученных обучающимися при изучении профессиональных и специальных дисциплин, а также приобретение профессиональных навыков и умения работы по специальности в рамках </w:t>
      </w:r>
      <w:proofErr w:type="gramStart"/>
      <w:r w:rsidRPr="00966602">
        <w:rPr>
          <w:rFonts w:eastAsia="Times New Roman" w:cs="Times New Roman"/>
          <w:sz w:val="28"/>
          <w:szCs w:val="28"/>
          <w:lang w:eastAsia="ru-RU"/>
        </w:rPr>
        <w:t>соответствующего  направления</w:t>
      </w:r>
      <w:proofErr w:type="gramEnd"/>
      <w:r w:rsidRPr="00966602">
        <w:rPr>
          <w:rFonts w:eastAsia="Times New Roman" w:cs="Times New Roman"/>
          <w:sz w:val="28"/>
          <w:szCs w:val="28"/>
          <w:lang w:eastAsia="ru-RU"/>
        </w:rPr>
        <w:t xml:space="preserve">  подготовки</w:t>
      </w:r>
      <w:r w:rsidR="008A6CED" w:rsidRPr="00966602">
        <w:rPr>
          <w:rFonts w:eastAsia="Times New Roman" w:cs="Times New Roman"/>
          <w:sz w:val="28"/>
          <w:szCs w:val="28"/>
          <w:lang w:eastAsia="ru-RU"/>
        </w:rPr>
        <w:t>.</w:t>
      </w: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при прохождении практики, соотнесенных с планируемыми результатами освоения основной профессиональной образовательной программы</w:t>
      </w: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587D9B" w:rsidRPr="00587D9B" w:rsidRDefault="00107D6B" w:rsidP="00587D9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Планируемыми результатами прохождения практики является приобретение знаний, умений, навыков и/или опыта деятельности.</w:t>
      </w:r>
    </w:p>
    <w:p w:rsidR="00587D9B" w:rsidRPr="00EA737B" w:rsidRDefault="00587D9B" w:rsidP="00587D9B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A737B">
        <w:rPr>
          <w:rFonts w:eastAsia="Times New Roman"/>
          <w:sz w:val="28"/>
          <w:szCs w:val="28"/>
        </w:rPr>
        <w:t>В результате прохождения практики обучающийся должен:</w:t>
      </w:r>
    </w:p>
    <w:p w:rsidR="00587D9B" w:rsidRPr="00EA737B" w:rsidRDefault="00587D9B" w:rsidP="00587D9B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</w:rPr>
      </w:pPr>
      <w:r w:rsidRPr="00EA737B">
        <w:rPr>
          <w:b/>
          <w:bCs/>
          <w:sz w:val="28"/>
          <w:szCs w:val="28"/>
        </w:rPr>
        <w:t>ЗНАТЬ</w:t>
      </w:r>
      <w:r w:rsidRPr="00EA737B">
        <w:rPr>
          <w:bCs/>
          <w:sz w:val="28"/>
          <w:szCs w:val="28"/>
        </w:rPr>
        <w:t>: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 xml:space="preserve">экономический механизм управления предприятием; </w:t>
      </w:r>
    </w:p>
    <w:p w:rsidR="00587D9B" w:rsidRPr="00337E3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организационную структуру и структуру управления предприятия;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основные теории и концепции управления человеческими ресурсами;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цели, задачи, принципы и методы работы с человеческими ресурсами;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основные положения кадровой политики при управлении человеческими ресурсами;</w:t>
      </w:r>
    </w:p>
    <w:p w:rsidR="00587D9B" w:rsidRPr="009D2E60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технологии по управлению человеческими ресурсами;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 xml:space="preserve"> методы оценки результативности труда работников.</w:t>
      </w:r>
    </w:p>
    <w:p w:rsidR="00587D9B" w:rsidRPr="00EA737B" w:rsidRDefault="00587D9B" w:rsidP="00587D9B">
      <w:pPr>
        <w:tabs>
          <w:tab w:val="left" w:pos="0"/>
        </w:tabs>
        <w:spacing w:after="0" w:line="240" w:lineRule="auto"/>
        <w:jc w:val="both"/>
        <w:rPr>
          <w:bCs/>
          <w:sz w:val="28"/>
          <w:szCs w:val="28"/>
        </w:rPr>
      </w:pPr>
      <w:r w:rsidRPr="00EA737B">
        <w:rPr>
          <w:b/>
          <w:bCs/>
          <w:sz w:val="28"/>
          <w:szCs w:val="28"/>
        </w:rPr>
        <w:t>УМЕТЬ</w:t>
      </w:r>
      <w:r w:rsidRPr="00EA737B">
        <w:rPr>
          <w:bCs/>
          <w:sz w:val="28"/>
          <w:szCs w:val="28"/>
        </w:rPr>
        <w:t>:</w:t>
      </w:r>
    </w:p>
    <w:p w:rsidR="00587D9B" w:rsidRPr="00817DBE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 xml:space="preserve">вести поиск, проводить анализ и использовать </w:t>
      </w:r>
      <w:proofErr w:type="gramStart"/>
      <w:r w:rsidRPr="00EA737B">
        <w:rPr>
          <w:sz w:val="28"/>
          <w:szCs w:val="28"/>
        </w:rPr>
        <w:t>нормативные  и</w:t>
      </w:r>
      <w:proofErr w:type="gramEnd"/>
      <w:r w:rsidRPr="00EA737B">
        <w:rPr>
          <w:sz w:val="28"/>
          <w:szCs w:val="28"/>
        </w:rPr>
        <w:t xml:space="preserve"> правовые документы  в своей профессиональной деятельности;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lastRenderedPageBreak/>
        <w:t xml:space="preserve">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коммуникации; 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 xml:space="preserve">определять критерии набора и отбора персонала в организацию; 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организовывать работу по обучению персонала и проводить аттестацию работников;</w:t>
      </w:r>
    </w:p>
    <w:p w:rsidR="00587D9B" w:rsidRPr="00EA737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планировать деловую карьеру персонала и осуществлять управление кадровым резервом;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использовать основные теорий мотивации, лидерство и власть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 разрешать конфликтны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среде. </w:t>
      </w:r>
    </w:p>
    <w:p w:rsidR="00587D9B" w:rsidRPr="00EA737B" w:rsidRDefault="00587D9B" w:rsidP="00587D9B">
      <w:pPr>
        <w:spacing w:after="0" w:line="240" w:lineRule="auto"/>
        <w:ind w:left="357"/>
        <w:jc w:val="both"/>
        <w:rPr>
          <w:bCs/>
          <w:sz w:val="28"/>
          <w:szCs w:val="28"/>
        </w:rPr>
      </w:pPr>
      <w:r w:rsidRPr="00EA737B">
        <w:rPr>
          <w:b/>
          <w:bCs/>
          <w:sz w:val="28"/>
          <w:szCs w:val="28"/>
        </w:rPr>
        <w:t>ВЛАДЕТЬ</w:t>
      </w:r>
      <w:r w:rsidRPr="00EA737B">
        <w:rPr>
          <w:bCs/>
          <w:sz w:val="28"/>
          <w:szCs w:val="28"/>
        </w:rPr>
        <w:t>: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решений;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proofErr w:type="gramStart"/>
      <w:r w:rsidRPr="00AA009D">
        <w:rPr>
          <w:sz w:val="28"/>
          <w:szCs w:val="28"/>
        </w:rPr>
        <w:t>способностью  проектировать</w:t>
      </w:r>
      <w:proofErr w:type="gramEnd"/>
      <w:r w:rsidRPr="00AA009D">
        <w:rPr>
          <w:sz w:val="28"/>
          <w:szCs w:val="28"/>
        </w:rPr>
        <w:t xml:space="preserve">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навыками по разработке стратегического, </w:t>
      </w:r>
      <w:proofErr w:type="gramStart"/>
      <w:r w:rsidRPr="00AA009D">
        <w:rPr>
          <w:sz w:val="28"/>
          <w:szCs w:val="28"/>
        </w:rPr>
        <w:t>тактического  и</w:t>
      </w:r>
      <w:proofErr w:type="gramEnd"/>
      <w:r w:rsidRPr="00AA009D">
        <w:rPr>
          <w:sz w:val="28"/>
          <w:szCs w:val="28"/>
        </w:rPr>
        <w:t xml:space="preserve"> оперативного планов службы управления персоналом;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навыками разработки </w:t>
      </w:r>
      <w:proofErr w:type="gramStart"/>
      <w:r w:rsidRPr="00AA009D">
        <w:rPr>
          <w:sz w:val="28"/>
          <w:szCs w:val="28"/>
        </w:rPr>
        <w:t>программы  адаптации</w:t>
      </w:r>
      <w:proofErr w:type="gramEnd"/>
      <w:r w:rsidRPr="00AA009D">
        <w:rPr>
          <w:sz w:val="28"/>
          <w:szCs w:val="28"/>
        </w:rPr>
        <w:t>,  принятых работников;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методами принятия решений в области управления </w:t>
      </w:r>
      <w:proofErr w:type="gramStart"/>
      <w:r w:rsidRPr="00AA009D">
        <w:rPr>
          <w:sz w:val="28"/>
          <w:szCs w:val="28"/>
        </w:rPr>
        <w:t>человеческими  ресурсами</w:t>
      </w:r>
      <w:proofErr w:type="gramEnd"/>
      <w:r w:rsidRPr="00AA009D">
        <w:rPr>
          <w:sz w:val="28"/>
          <w:szCs w:val="28"/>
        </w:rPr>
        <w:t>;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способностью анализировать взаимосвязи между функциональными стратегиями компаний с целью подготовки сбалансированных управленческих решений;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способностью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владение навыками количественного и качественного анализа информации при принятии управленческих решений, построения </w:t>
      </w:r>
      <w:r w:rsidRPr="00AA009D">
        <w:rPr>
          <w:sz w:val="28"/>
          <w:szCs w:val="28"/>
        </w:rPr>
        <w:lastRenderedPageBreak/>
        <w:t xml:space="preserve">экономических, финансовых и организационно-управленческих моделей путем их адаптации к конкретным задачам управления; </w:t>
      </w:r>
    </w:p>
    <w:p w:rsidR="00587D9B" w:rsidRPr="00AA009D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организационных проектов; </w:t>
      </w:r>
    </w:p>
    <w:p w:rsidR="004A4890" w:rsidRPr="00587D9B" w:rsidRDefault="00587D9B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AA009D">
        <w:rPr>
          <w:sz w:val="28"/>
          <w:szCs w:val="28"/>
        </w:rPr>
        <w:t xml:space="preserve">навыками подготовки организационных и распорядительных документов, необходимых для создания новых предпринимательских структур.  </w:t>
      </w:r>
    </w:p>
    <w:p w:rsidR="00107D6B" w:rsidRPr="0096660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Приобретенные знания, умения, навыки и/или опыт деятельности,</w:t>
      </w:r>
      <w:r w:rsidR="007676FF"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sz w:val="28"/>
          <w:szCs w:val="28"/>
          <w:lang w:eastAsia="ru-RU"/>
        </w:rPr>
        <w:t>характеризующие формирование компетенций,</w:t>
      </w:r>
      <w:r w:rsidR="007676FF"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осваиваемых при прохождении данной практики, позволяют решать профессиональные задачи, приведенные в соответствующем перечне по видам профессиональной деятельности в п. 2.4 </w:t>
      </w:r>
      <w:r w:rsidR="008E1A98" w:rsidRPr="00966602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основной профессиональной образовательной программы </w:t>
      </w:r>
    </w:p>
    <w:p w:rsidR="008E1A98" w:rsidRPr="00966602" w:rsidRDefault="008E1A98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E95050" w:rsidRPr="00EA737B" w:rsidRDefault="00E95050" w:rsidP="00E95050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</w:rPr>
      </w:pPr>
      <w:r w:rsidRPr="00EA737B">
        <w:rPr>
          <w:rFonts w:eastAsia="Times New Roman"/>
          <w:sz w:val="28"/>
          <w:szCs w:val="28"/>
        </w:rPr>
        <w:t xml:space="preserve">Прохождение практики направлено на формирование следующих </w:t>
      </w:r>
      <w:r w:rsidRPr="00EA737B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EA737B">
        <w:rPr>
          <w:rFonts w:eastAsia="Times New Roman"/>
          <w:sz w:val="28"/>
          <w:szCs w:val="28"/>
        </w:rPr>
        <w:t xml:space="preserve">: </w:t>
      </w:r>
    </w:p>
    <w:p w:rsidR="00E95050" w:rsidRPr="00EA737B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EA737B">
        <w:rPr>
          <w:sz w:val="28"/>
          <w:szCs w:val="28"/>
        </w:rPr>
        <w:t xml:space="preserve"> находить организационно-управленческие решения и готовностью нести за них ответственность с позиций социальной значимости принимаемых решений (ОПК-2);</w:t>
      </w:r>
    </w:p>
    <w:p w:rsidR="00E95050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EA737B">
        <w:rPr>
          <w:sz w:val="28"/>
          <w:szCs w:val="28"/>
        </w:rPr>
        <w:t xml:space="preserve">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 (ОПК-3);</w:t>
      </w:r>
    </w:p>
    <w:p w:rsidR="00E95050" w:rsidRPr="000342E3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0342E3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0342E3">
        <w:rPr>
          <w:sz w:val="28"/>
          <w:szCs w:val="28"/>
        </w:rPr>
        <w:t xml:space="preserve"> осуществлять деловое общение и публичные выступления, вести переговоры, совещания, осуществлять деловую переписку и поддерживать электронные коммуникации (ОПК-4);</w:t>
      </w:r>
    </w:p>
    <w:p w:rsidR="00E95050" w:rsidRDefault="00E95050" w:rsidP="00E95050">
      <w:pPr>
        <w:spacing w:after="0" w:line="240" w:lineRule="auto"/>
        <w:ind w:firstLine="851"/>
        <w:jc w:val="both"/>
        <w:rPr>
          <w:rFonts w:eastAsia="Times New Roman"/>
          <w:bCs/>
          <w:sz w:val="28"/>
          <w:szCs w:val="28"/>
        </w:rPr>
      </w:pPr>
      <w:r w:rsidRPr="00EA737B">
        <w:rPr>
          <w:rFonts w:eastAsia="Times New Roman"/>
          <w:sz w:val="28"/>
          <w:szCs w:val="28"/>
        </w:rPr>
        <w:t xml:space="preserve">Прохождение практики направлено на формирование следующих </w:t>
      </w:r>
      <w:r w:rsidRPr="00EA737B">
        <w:rPr>
          <w:rFonts w:eastAsia="Times New Roman"/>
          <w:b/>
          <w:sz w:val="28"/>
          <w:szCs w:val="28"/>
        </w:rPr>
        <w:t>профессиональных компетенций (ПК)</w:t>
      </w:r>
      <w:r w:rsidRPr="00EA737B">
        <w:rPr>
          <w:rFonts w:eastAsia="Times New Roman"/>
          <w:sz w:val="28"/>
          <w:szCs w:val="28"/>
        </w:rPr>
        <w:t xml:space="preserve">, </w:t>
      </w:r>
      <w:r w:rsidRPr="00EA737B">
        <w:rPr>
          <w:rFonts w:eastAsia="Times New Roman"/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</w:t>
      </w:r>
      <w:proofErr w:type="spellStart"/>
      <w:r w:rsidRPr="00EA737B">
        <w:rPr>
          <w:rFonts w:eastAsia="Times New Roman"/>
          <w:bCs/>
          <w:sz w:val="28"/>
          <w:szCs w:val="28"/>
        </w:rPr>
        <w:t>бакалавриата</w:t>
      </w:r>
      <w:proofErr w:type="spellEnd"/>
      <w:r w:rsidRPr="00EA737B">
        <w:rPr>
          <w:rFonts w:eastAsia="Times New Roman"/>
          <w:bCs/>
          <w:sz w:val="28"/>
          <w:szCs w:val="28"/>
        </w:rPr>
        <w:t>:</w:t>
      </w:r>
      <w:r w:rsidRPr="00EA737B">
        <w:rPr>
          <w:rFonts w:eastAsia="Times New Roman"/>
          <w:sz w:val="28"/>
          <w:szCs w:val="28"/>
        </w:rPr>
        <w:t xml:space="preserve"> </w:t>
      </w:r>
      <w:r>
        <w:rPr>
          <w:rFonts w:eastAsia="Times New Roman"/>
          <w:bCs/>
          <w:sz w:val="28"/>
          <w:szCs w:val="28"/>
        </w:rPr>
        <w:t xml:space="preserve"> </w:t>
      </w:r>
    </w:p>
    <w:p w:rsidR="00E95050" w:rsidRPr="00817DBE" w:rsidRDefault="00E95050" w:rsidP="00E95050">
      <w:pPr>
        <w:spacing w:after="0"/>
        <w:ind w:firstLine="851"/>
        <w:jc w:val="both"/>
        <w:rPr>
          <w:rFonts w:eastAsia="Times New Roman"/>
          <w:bCs/>
          <w:sz w:val="28"/>
          <w:szCs w:val="28"/>
        </w:rPr>
      </w:pPr>
      <w:r w:rsidRPr="00EA737B">
        <w:rPr>
          <w:rFonts w:eastAsia="Times New Roman"/>
          <w:i/>
          <w:sz w:val="28"/>
          <w:szCs w:val="28"/>
        </w:rPr>
        <w:t>организационно-управленческая деятельность</w:t>
      </w:r>
    </w:p>
    <w:p w:rsidR="00E95050" w:rsidRPr="00EA737B" w:rsidRDefault="00E95050" w:rsidP="006D5318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владение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и принципов формирования команды, умение проводить аудит человеческих ресурсов и осуществлять диагностику организационной культуры (ПК-1);</w:t>
      </w:r>
    </w:p>
    <w:p w:rsidR="00E95050" w:rsidRPr="00EA737B" w:rsidRDefault="00E95050" w:rsidP="006D5318">
      <w:pPr>
        <w:pStyle w:val="a3"/>
        <w:numPr>
          <w:ilvl w:val="0"/>
          <w:numId w:val="6"/>
        </w:numPr>
        <w:tabs>
          <w:tab w:val="left" w:pos="993"/>
        </w:tabs>
        <w:spacing w:after="0" w:line="240" w:lineRule="auto"/>
        <w:ind w:left="0" w:firstLine="709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владение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 (ПК-2);</w:t>
      </w:r>
    </w:p>
    <w:p w:rsidR="00E95050" w:rsidRPr="00EA737B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lastRenderedPageBreak/>
        <w:t>способность</w:t>
      </w:r>
      <w:r>
        <w:rPr>
          <w:sz w:val="28"/>
          <w:szCs w:val="28"/>
        </w:rPr>
        <w:t>ю</w:t>
      </w:r>
      <w:r w:rsidRPr="00EA737B">
        <w:rPr>
          <w:sz w:val="28"/>
          <w:szCs w:val="28"/>
        </w:rPr>
        <w:t xml:space="preserve"> анализировать взаимосвязи между функциональными стратегиями компаний с целью подготовки сбалансированных управленческих решений (ПК-5);</w:t>
      </w:r>
    </w:p>
    <w:p w:rsidR="00E95050" w:rsidRPr="00EA737B" w:rsidRDefault="00E95050" w:rsidP="00E95050">
      <w:pPr>
        <w:pStyle w:val="a3"/>
        <w:spacing w:after="0" w:line="240" w:lineRule="auto"/>
        <w:ind w:left="709"/>
        <w:rPr>
          <w:i/>
          <w:sz w:val="28"/>
          <w:szCs w:val="28"/>
        </w:rPr>
      </w:pPr>
      <w:r w:rsidRPr="00EA737B">
        <w:rPr>
          <w:i/>
          <w:sz w:val="28"/>
          <w:szCs w:val="28"/>
        </w:rPr>
        <w:t>информационно-аналитическая деятельность</w:t>
      </w:r>
    </w:p>
    <w:p w:rsidR="00E95050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способность</w:t>
      </w:r>
      <w:r>
        <w:rPr>
          <w:sz w:val="28"/>
          <w:szCs w:val="28"/>
        </w:rPr>
        <w:t>ю</w:t>
      </w:r>
      <w:r w:rsidRPr="00EA737B">
        <w:rPr>
          <w:sz w:val="28"/>
          <w:szCs w:val="28"/>
        </w:rPr>
        <w:t xml:space="preserve">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отрасли (ПК-9);</w:t>
      </w:r>
    </w:p>
    <w:p w:rsidR="00E95050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817DBE">
        <w:rPr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(ПК-10);</w:t>
      </w:r>
    </w:p>
    <w:p w:rsidR="00E95050" w:rsidRPr="00817DBE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817DBE">
        <w:rPr>
          <w:sz w:val="28"/>
          <w:szCs w:val="28"/>
        </w:rPr>
        <w:t>владение навыками анализа информации о функционировании системы внутреннего документооборота организации, ведения баз данных по различным показателям и формирования информационного обеспечения участников о</w:t>
      </w:r>
      <w:r>
        <w:rPr>
          <w:sz w:val="28"/>
          <w:szCs w:val="28"/>
        </w:rPr>
        <w:t>рганизационных проектов (ПК-11).</w:t>
      </w:r>
    </w:p>
    <w:p w:rsidR="00E95050" w:rsidRPr="00EA737B" w:rsidRDefault="00E95050" w:rsidP="00E95050">
      <w:pPr>
        <w:pStyle w:val="a3"/>
        <w:spacing w:after="0" w:line="240" w:lineRule="auto"/>
        <w:ind w:left="709"/>
        <w:rPr>
          <w:rFonts w:eastAsia="Times New Roman"/>
          <w:i/>
          <w:sz w:val="28"/>
          <w:szCs w:val="28"/>
        </w:rPr>
      </w:pPr>
      <w:r w:rsidRPr="00EA737B">
        <w:rPr>
          <w:rFonts w:eastAsia="Times New Roman"/>
          <w:i/>
          <w:sz w:val="28"/>
          <w:szCs w:val="28"/>
        </w:rPr>
        <w:t>предпринимательская деятельность</w:t>
      </w:r>
    </w:p>
    <w:p w:rsidR="00E95050" w:rsidRPr="00557A3F" w:rsidRDefault="00E95050" w:rsidP="006D5318">
      <w:pPr>
        <w:numPr>
          <w:ilvl w:val="0"/>
          <w:numId w:val="5"/>
        </w:numPr>
        <w:spacing w:after="0" w:line="240" w:lineRule="auto"/>
        <w:ind w:left="0" w:firstLine="357"/>
        <w:jc w:val="both"/>
        <w:rPr>
          <w:sz w:val="28"/>
          <w:szCs w:val="28"/>
        </w:rPr>
      </w:pPr>
      <w:r w:rsidRPr="00EA737B">
        <w:rPr>
          <w:sz w:val="28"/>
          <w:szCs w:val="28"/>
        </w:rPr>
        <w:t>владение навыками подготовки организационных и распорядительных документов, необходимых для создания новых предпринимательских структур (ПК-20).</w:t>
      </w:r>
    </w:p>
    <w:p w:rsidR="00372E9F" w:rsidRPr="00966602" w:rsidRDefault="00107D6B" w:rsidP="00557A3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Область профессиональной деятельности обучающихся, прошедших данную практику, приведена в п. 2.1 </w:t>
      </w:r>
      <w:r w:rsidR="008E1A98" w:rsidRPr="00966602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966602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107D6B" w:rsidRPr="0096660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прошедших данную практику, приведены в п. 2.2 </w:t>
      </w:r>
      <w:r w:rsidR="008E1A98" w:rsidRPr="00966602">
        <w:rPr>
          <w:rFonts w:eastAsia="Times New Roman" w:cs="Times New Roman"/>
          <w:sz w:val="28"/>
          <w:szCs w:val="28"/>
          <w:lang w:eastAsia="ru-RU"/>
        </w:rPr>
        <w:t xml:space="preserve">общей характеристики </w:t>
      </w:r>
      <w:r w:rsidRPr="00966602"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372E9F" w:rsidRPr="00966602" w:rsidRDefault="00372E9F" w:rsidP="00557A3F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3. Место практики в структуре основной профессиональной образовательной программы</w:t>
      </w:r>
    </w:p>
    <w:p w:rsidR="00372E9F" w:rsidRPr="00966602" w:rsidRDefault="00372E9F" w:rsidP="00A200DA">
      <w:pPr>
        <w:spacing w:after="0" w:line="240" w:lineRule="auto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Практика </w:t>
      </w:r>
      <w:r w:rsidR="003E29B8" w:rsidRPr="00966602">
        <w:rPr>
          <w:rFonts w:eastAsia="Times New Roman" w:cs="Times New Roman"/>
          <w:sz w:val="28"/>
          <w:szCs w:val="28"/>
          <w:lang w:eastAsia="ru-RU"/>
        </w:rPr>
        <w:t>«</w:t>
      </w:r>
      <w:r w:rsidR="00BD7A82" w:rsidRPr="00966602">
        <w:rPr>
          <w:rFonts w:eastAsia="Times New Roman" w:cs="Times New Roman"/>
          <w:sz w:val="28"/>
          <w:szCs w:val="28"/>
          <w:lang w:eastAsia="ru-RU"/>
        </w:rPr>
        <w:t>Практика менеджмента и маркетинга</w:t>
      </w:r>
      <w:r w:rsidR="003E29B8" w:rsidRPr="00966602">
        <w:rPr>
          <w:rFonts w:eastAsia="Times New Roman" w:cs="Times New Roman"/>
          <w:sz w:val="28"/>
          <w:szCs w:val="28"/>
          <w:lang w:eastAsia="ru-RU"/>
        </w:rPr>
        <w:t>»</w:t>
      </w:r>
      <w:r w:rsidRPr="00966602">
        <w:rPr>
          <w:rFonts w:eastAsia="Times New Roman" w:cs="Times New Roman"/>
          <w:sz w:val="28"/>
          <w:szCs w:val="28"/>
          <w:lang w:eastAsia="ru-RU"/>
        </w:rPr>
        <w:t xml:space="preserve"> (</w:t>
      </w:r>
      <w:r w:rsidR="00080EFE" w:rsidRPr="00966602">
        <w:rPr>
          <w:rFonts w:eastAsia="Times New Roman" w:cs="Times New Roman"/>
          <w:sz w:val="28"/>
          <w:szCs w:val="28"/>
          <w:lang w:eastAsia="ru-RU"/>
        </w:rPr>
        <w:t>Б</w:t>
      </w:r>
      <w:proofErr w:type="gramStart"/>
      <w:r w:rsidR="00080EFE" w:rsidRPr="00966602">
        <w:rPr>
          <w:rFonts w:eastAsia="Times New Roman" w:cs="Times New Roman"/>
          <w:sz w:val="28"/>
          <w:szCs w:val="28"/>
          <w:lang w:eastAsia="ru-RU"/>
        </w:rPr>
        <w:t>2.П.</w:t>
      </w:r>
      <w:proofErr w:type="gramEnd"/>
      <w:r w:rsidR="00080EFE" w:rsidRPr="00966602">
        <w:rPr>
          <w:rFonts w:eastAsia="Times New Roman" w:cs="Times New Roman"/>
          <w:sz w:val="28"/>
          <w:szCs w:val="28"/>
          <w:lang w:eastAsia="ru-RU"/>
        </w:rPr>
        <w:t>1</w:t>
      </w:r>
      <w:r w:rsidRPr="00966602">
        <w:rPr>
          <w:rFonts w:eastAsia="Times New Roman" w:cs="Times New Roman"/>
          <w:sz w:val="28"/>
          <w:szCs w:val="28"/>
          <w:lang w:eastAsia="ru-RU"/>
        </w:rPr>
        <w:t>) относится к Блоку 2 «</w:t>
      </w:r>
      <w:r w:rsidR="003E29B8" w:rsidRPr="00966602">
        <w:rPr>
          <w:rFonts w:eastAsia="Times New Roman" w:cs="Times New Roman"/>
          <w:sz w:val="28"/>
          <w:szCs w:val="28"/>
          <w:lang w:eastAsia="ru-RU"/>
        </w:rPr>
        <w:t>Практики</w:t>
      </w:r>
      <w:r w:rsidRPr="00966602">
        <w:rPr>
          <w:rFonts w:eastAsia="Times New Roman" w:cs="Times New Roman"/>
          <w:sz w:val="28"/>
          <w:szCs w:val="28"/>
          <w:lang w:eastAsia="ru-RU"/>
        </w:rPr>
        <w:t>»  и является обязательной.</w:t>
      </w: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4. Объем практики и ее продолжительность</w:t>
      </w:r>
    </w:p>
    <w:p w:rsidR="00107D6B" w:rsidRPr="00966602" w:rsidRDefault="00107D6B" w:rsidP="00107D6B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Cs w:val="28"/>
          <w:lang w:eastAsia="ru-RU"/>
        </w:rPr>
      </w:pPr>
    </w:p>
    <w:p w:rsidR="00107D6B" w:rsidRPr="008E597F" w:rsidRDefault="003E29B8" w:rsidP="008E597F">
      <w:pPr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ru-RU"/>
        </w:rPr>
      </w:pPr>
      <w:r w:rsidRPr="00966602">
        <w:rPr>
          <w:rFonts w:eastAsia="Calibri" w:cs="Times New Roman"/>
          <w:sz w:val="28"/>
          <w:szCs w:val="28"/>
          <w:lang w:eastAsia="ru-RU"/>
        </w:rPr>
        <w:t>Практика проводится в летний период.</w:t>
      </w:r>
    </w:p>
    <w:p w:rsidR="008E597F" w:rsidRDefault="008E597F" w:rsidP="008E597F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07D6B"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8730" w:type="dxa"/>
        <w:tblInd w:w="39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83" w:type="dxa"/>
        </w:tblCellMar>
        <w:tblLook w:val="04A0" w:firstRow="1" w:lastRow="0" w:firstColumn="1" w:lastColumn="0" w:noHBand="0" w:noVBand="1"/>
      </w:tblPr>
      <w:tblGrid>
        <w:gridCol w:w="5353"/>
        <w:gridCol w:w="1907"/>
        <w:gridCol w:w="1470"/>
      </w:tblGrid>
      <w:tr w:rsidR="008E597F" w:rsidRPr="003E29B8" w:rsidTr="000E1512">
        <w:trPr>
          <w:trHeight w:val="142"/>
        </w:trPr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D27AFE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D27AFE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D27AFE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b/>
                <w:color w:val="00000A"/>
                <w:sz w:val="20"/>
                <w:szCs w:val="20"/>
                <w:lang w:eastAsia="ru-RU"/>
              </w:rPr>
            </w:pPr>
            <w:r w:rsidRPr="00D27AFE">
              <w:rPr>
                <w:rFonts w:eastAsia="Calibri" w:cs="Times New Roman"/>
                <w:b/>
                <w:color w:val="00000A"/>
                <w:sz w:val="28"/>
                <w:szCs w:val="28"/>
                <w:lang w:eastAsia="ru-RU"/>
              </w:rPr>
              <w:t>Семестр 6</w:t>
            </w:r>
          </w:p>
        </w:tc>
      </w:tr>
      <w:tr w:rsidR="008E597F" w:rsidRPr="003E29B8" w:rsidTr="000E1512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0"/>
                <w:szCs w:val="20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Зачет</w:t>
            </w:r>
          </w:p>
        </w:tc>
      </w:tr>
      <w:tr w:rsidR="008E597F" w:rsidRPr="003E29B8" w:rsidTr="000E1512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з.е</w:t>
            </w:r>
            <w:proofErr w:type="spellEnd"/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216</w:t>
            </w: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/</w:t>
            </w: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6</w:t>
            </w:r>
          </w:p>
        </w:tc>
      </w:tr>
      <w:tr w:rsidR="008E597F" w:rsidRPr="003E29B8" w:rsidTr="000E1512">
        <w:tc>
          <w:tcPr>
            <w:tcW w:w="5353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 w:rsidRPr="003E29B8"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Продолжительность практики: неделя</w:t>
            </w:r>
          </w:p>
        </w:tc>
        <w:tc>
          <w:tcPr>
            <w:tcW w:w="190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47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83" w:type="dxa"/>
            </w:tcMar>
          </w:tcPr>
          <w:p w:rsidR="008E597F" w:rsidRPr="003E29B8" w:rsidRDefault="008E597F" w:rsidP="000E1512">
            <w:pPr>
              <w:spacing w:after="0" w:line="240" w:lineRule="auto"/>
              <w:jc w:val="center"/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</w:pPr>
            <w:r>
              <w:rPr>
                <w:rFonts w:eastAsia="Calibri" w:cs="Times New Roman"/>
                <w:color w:val="00000A"/>
                <w:sz w:val="28"/>
                <w:szCs w:val="28"/>
                <w:lang w:eastAsia="ru-RU"/>
              </w:rPr>
              <w:t>4</w:t>
            </w:r>
          </w:p>
        </w:tc>
      </w:tr>
    </w:tbl>
    <w:p w:rsidR="008E597F" w:rsidRPr="00966602" w:rsidRDefault="008E597F" w:rsidP="00107D6B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8E597F" w:rsidRDefault="008E597F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</w:p>
    <w:p w:rsidR="00107D6B" w:rsidRPr="00966602" w:rsidRDefault="00107D6B" w:rsidP="002F2230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sz w:val="28"/>
          <w:szCs w:val="28"/>
          <w:lang w:eastAsia="ru-RU"/>
        </w:rPr>
        <w:lastRenderedPageBreak/>
        <w:t>5. Содержание практики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2329"/>
        <w:gridCol w:w="6345"/>
      </w:tblGrid>
      <w:tr w:rsidR="00966602" w:rsidRPr="00966602" w:rsidTr="004A4890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b/>
                <w:szCs w:val="24"/>
                <w:lang w:eastAsia="ru-RU"/>
              </w:rPr>
              <w:t>Наименование этапа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b/>
                <w:szCs w:val="24"/>
                <w:lang w:eastAsia="ru-RU"/>
              </w:rPr>
              <w:t>Содержание этапа</w:t>
            </w:r>
          </w:p>
        </w:tc>
      </w:tr>
      <w:tr w:rsidR="00966602" w:rsidRPr="00966602" w:rsidTr="004A4890">
        <w:trPr>
          <w:trHeight w:val="204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Подготовительный этап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Организационное собрание, инструктаж и разработка календарного плана практики</w:t>
            </w:r>
          </w:p>
        </w:tc>
      </w:tr>
      <w:tr w:rsidR="00966602" w:rsidRPr="00966602" w:rsidTr="0090266E">
        <w:trPr>
          <w:trHeight w:val="104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Сбор, обработка и анализ полученной (сформированной) информации об объекте практики:</w:t>
            </w:r>
          </w:p>
          <w:p w:rsidR="004A4890" w:rsidRPr="00966602" w:rsidRDefault="004A4890" w:rsidP="006D531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сбор информации в соответствии с типовым планом</w:t>
            </w:r>
          </w:p>
          <w:p w:rsidR="004A4890" w:rsidRPr="00966602" w:rsidRDefault="004A4890" w:rsidP="006D531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обработка и анализ данных, необходимых для проведения экономических (управленческих) расчетов;</w:t>
            </w:r>
          </w:p>
          <w:p w:rsidR="004A4890" w:rsidRPr="00966602" w:rsidRDefault="004A4890" w:rsidP="006D531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интерпретация полученных результатов</w:t>
            </w:r>
            <w:r w:rsidR="00836597" w:rsidRPr="00966602">
              <w:rPr>
                <w:rFonts w:eastAsia="Times New Roman" w:cs="Times New Roman"/>
                <w:szCs w:val="24"/>
                <w:lang w:eastAsia="ru-RU"/>
              </w:rPr>
              <w:t>;</w:t>
            </w:r>
          </w:p>
          <w:p w:rsidR="004A4890" w:rsidRPr="00966602" w:rsidRDefault="004A4890" w:rsidP="006D5318">
            <w:pPr>
              <w:pStyle w:val="a3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разработка аналитического отчета.</w:t>
            </w:r>
          </w:p>
        </w:tc>
      </w:tr>
      <w:tr w:rsidR="00966602" w:rsidRPr="00966602" w:rsidTr="004A4890">
        <w:trPr>
          <w:trHeight w:val="70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Контроль практической работы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Контроль руководителем от кафедры хода работы над индивидуальным заданием.</w:t>
            </w:r>
          </w:p>
        </w:tc>
      </w:tr>
      <w:tr w:rsidR="004A4890" w:rsidRPr="00966602" w:rsidTr="004A4890">
        <w:trPr>
          <w:trHeight w:val="376"/>
        </w:trPr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2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Отчетный период</w:t>
            </w:r>
          </w:p>
        </w:tc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A4890" w:rsidRPr="00966602" w:rsidRDefault="004A489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Times New Roman" w:cs="Times New Roman"/>
                <w:szCs w:val="24"/>
                <w:lang w:eastAsia="ru-RU"/>
              </w:rPr>
            </w:pPr>
            <w:r w:rsidRPr="00966602">
              <w:rPr>
                <w:rFonts w:eastAsia="Times New Roman" w:cs="Times New Roman"/>
                <w:szCs w:val="24"/>
                <w:lang w:eastAsia="ru-RU"/>
              </w:rPr>
              <w:t>Оформление и защита отчета о практике.</w:t>
            </w:r>
          </w:p>
        </w:tc>
      </w:tr>
    </w:tbl>
    <w:p w:rsidR="004A4890" w:rsidRPr="00966602" w:rsidRDefault="004A4890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BD7A82">
      <w:pPr>
        <w:jc w:val="center"/>
        <w:rPr>
          <w:rFonts w:eastAsia="Times New Roman" w:cs="Times New Roman"/>
          <w:b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6. Ф</w:t>
      </w:r>
      <w:r w:rsidRPr="00966602">
        <w:rPr>
          <w:rFonts w:eastAsia="Times New Roman" w:cs="Times New Roman"/>
          <w:b/>
          <w:sz w:val="28"/>
          <w:szCs w:val="28"/>
          <w:lang w:eastAsia="ru-RU"/>
        </w:rPr>
        <w:t>ормы отчетности</w:t>
      </w:r>
    </w:p>
    <w:p w:rsidR="00954849" w:rsidRPr="00966602" w:rsidRDefault="00954849" w:rsidP="00954849">
      <w:pPr>
        <w:spacing w:after="0" w:line="240" w:lineRule="auto"/>
        <w:ind w:firstLine="851"/>
        <w:jc w:val="both"/>
        <w:rPr>
          <w:rFonts w:eastAsia="Calibri" w:cs="Times New Roman"/>
          <w:sz w:val="20"/>
          <w:szCs w:val="20"/>
          <w:lang w:eastAsia="ru-RU"/>
        </w:rPr>
      </w:pPr>
      <w:r w:rsidRPr="00966602">
        <w:rPr>
          <w:rFonts w:eastAsia="Times New Roman" w:cs="Times New Roman"/>
          <w:bCs/>
          <w:sz w:val="28"/>
          <w:szCs w:val="28"/>
          <w:lang w:eastAsia="ru-RU"/>
        </w:rPr>
        <w:t>По итогам практики обучающимся составляется отчет с учетом индивидуального задания, выданного руководителем практики от Университета, и сдается на кафедру, ответственную за организацию практики.</w:t>
      </w:r>
    </w:p>
    <w:p w:rsidR="0058432B" w:rsidRPr="00966602" w:rsidRDefault="00107D6B" w:rsidP="00954849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>Структу</w:t>
      </w:r>
      <w:r w:rsidR="00956E74" w:rsidRPr="00966602">
        <w:rPr>
          <w:rFonts w:eastAsia="Times New Roman" w:cs="Times New Roman"/>
          <w:sz w:val="28"/>
          <w:szCs w:val="28"/>
          <w:lang w:eastAsia="ru-RU"/>
        </w:rPr>
        <w:t xml:space="preserve">ра отчета по практике </w:t>
      </w:r>
      <w:r w:rsidRPr="00966602">
        <w:rPr>
          <w:rFonts w:eastAsia="Times New Roman" w:cs="Times New Roman"/>
          <w:sz w:val="28"/>
          <w:szCs w:val="28"/>
          <w:lang w:eastAsia="ru-RU"/>
        </w:rPr>
        <w:t>представлена в фонде оценочных средств</w:t>
      </w:r>
      <w:r w:rsidR="0058432B" w:rsidRPr="00966602">
        <w:rPr>
          <w:rFonts w:eastAsia="Times New Roman" w:cs="Times New Roman"/>
          <w:sz w:val="28"/>
          <w:szCs w:val="28"/>
          <w:lang w:eastAsia="ru-RU"/>
        </w:rPr>
        <w:t>.</w:t>
      </w:r>
    </w:p>
    <w:p w:rsidR="0058432B" w:rsidRPr="00966602" w:rsidRDefault="00107D6B" w:rsidP="0058432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58432B" w:rsidRPr="00966602">
        <w:rPr>
          <w:rFonts w:eastAsia="Times New Roman" w:cs="Times New Roman"/>
          <w:bCs/>
          <w:sz w:val="28"/>
          <w:szCs w:val="28"/>
          <w:lang w:eastAsia="ru-RU"/>
        </w:rPr>
        <w:t xml:space="preserve">После прибытия на предприятие и </w:t>
      </w:r>
      <w:r w:rsidR="0058432B" w:rsidRPr="00966602">
        <w:rPr>
          <w:rFonts w:eastAsia="Times New Roman" w:cs="Times New Roman"/>
          <w:sz w:val="28"/>
          <w:szCs w:val="28"/>
          <w:lang w:eastAsia="ru-RU"/>
        </w:rPr>
        <w:t>оформления направления на практику в отделе кадров (отделе управления персоналом),</w:t>
      </w:r>
      <w:r w:rsidR="0058432B" w:rsidRPr="00966602">
        <w:rPr>
          <w:rFonts w:eastAsia="Times New Roman" w:cs="Times New Roman"/>
          <w:bCs/>
          <w:sz w:val="28"/>
          <w:szCs w:val="28"/>
          <w:lang w:eastAsia="ru-RU"/>
        </w:rPr>
        <w:t xml:space="preserve"> обучающийся направляет в электронном виде отсканированное направление на практику с отметкой о прибытии в адрес руководителя по практике кафедры, ответственной за организацию практики. После завершения практики, предприятие</w:t>
      </w:r>
      <w:r w:rsidR="0058432B" w:rsidRPr="00966602">
        <w:rPr>
          <w:rFonts w:eastAsia="Times New Roman" w:cs="Times New Roman"/>
          <w:sz w:val="28"/>
          <w:szCs w:val="28"/>
          <w:lang w:eastAsia="ru-RU"/>
        </w:rPr>
        <w:t xml:space="preserve"> ставит отметку об убытии с практики в направлении на практику</w:t>
      </w:r>
      <w:r w:rsidR="00A211C8" w:rsidRPr="00966602">
        <w:rPr>
          <w:rFonts w:eastAsia="Times New Roman" w:cs="Times New Roman"/>
          <w:sz w:val="28"/>
          <w:szCs w:val="28"/>
          <w:lang w:eastAsia="ru-RU"/>
        </w:rPr>
        <w:t>.</w:t>
      </w:r>
    </w:p>
    <w:p w:rsidR="00A211C8" w:rsidRPr="00966602" w:rsidRDefault="0058432B" w:rsidP="009A0931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Cs/>
          <w:sz w:val="28"/>
          <w:szCs w:val="28"/>
          <w:lang w:eastAsia="ru-RU"/>
        </w:rPr>
        <w:t>Направление на практику</w:t>
      </w: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bCs/>
          <w:sz w:val="28"/>
          <w:szCs w:val="28"/>
          <w:lang w:eastAsia="ru-RU"/>
        </w:rPr>
        <w:t>с отметками предприятия о прибытии и убытии обучающегося на практику</w:t>
      </w:r>
      <w:r w:rsidR="00A211C8" w:rsidRPr="00966602">
        <w:rPr>
          <w:rFonts w:eastAsia="Times New Roman" w:cs="Times New Roman"/>
          <w:bCs/>
          <w:sz w:val="28"/>
          <w:szCs w:val="28"/>
          <w:lang w:eastAsia="ru-RU"/>
        </w:rPr>
        <w:t xml:space="preserve"> </w:t>
      </w:r>
      <w:r w:rsidRPr="00966602">
        <w:rPr>
          <w:rFonts w:eastAsia="Times New Roman" w:cs="Times New Roman"/>
          <w:bCs/>
          <w:sz w:val="28"/>
          <w:szCs w:val="28"/>
          <w:lang w:eastAsia="ru-RU"/>
        </w:rPr>
        <w:t>сдается на кафедру, ответственную за организацию практики.</w:t>
      </w:r>
    </w:p>
    <w:p w:rsidR="00B95E5E" w:rsidRPr="00966602" w:rsidRDefault="00B95E5E" w:rsidP="009A093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A22D8C" w:rsidRPr="00966602" w:rsidRDefault="00A22D8C" w:rsidP="009A0931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966602"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промежуточной аттестации обучающихся по практике</w:t>
      </w:r>
    </w:p>
    <w:p w:rsidR="00107D6B" w:rsidRPr="00966602" w:rsidRDefault="00107D6B" w:rsidP="00107D6B">
      <w:pPr>
        <w:spacing w:after="0" w:line="240" w:lineRule="auto"/>
        <w:ind w:firstLine="851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966602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 w:rsidRPr="00966602"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практике является неотъемлемой частью программы практики и представлен отдельным документом, рассмотренным на заседании кафедры и утвержденным заведующим кафедрой.</w:t>
      </w:r>
    </w:p>
    <w:p w:rsidR="00DB7A3D" w:rsidRDefault="00DB7A3D" w:rsidP="00107D6B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DB7A3D" w:rsidRDefault="00107D6B" w:rsidP="00107D6B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8. Перечень основной и дополнительной учебной литературы, нормативно-правовой документации и</w:t>
      </w:r>
      <w:r w:rsidR="007676FF" w:rsidRPr="00DB7A3D">
        <w:rPr>
          <w:rFonts w:eastAsia="Times New Roman" w:cs="Times New Roman"/>
          <w:b/>
          <w:bCs/>
          <w:sz w:val="28"/>
          <w:szCs w:val="28"/>
          <w:lang w:eastAsia="ru-RU"/>
        </w:rPr>
        <w:t xml:space="preserve"> </w:t>
      </w: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t>других изданий, необходимых для проведения практики</w:t>
      </w:r>
    </w:p>
    <w:p w:rsidR="002A6AA5" w:rsidRPr="00DB7A3D" w:rsidRDefault="002A6AA5" w:rsidP="002A6AA5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DB7A3D">
        <w:rPr>
          <w:rFonts w:eastAsia="Times New Roman"/>
          <w:b/>
          <w:bCs/>
          <w:sz w:val="28"/>
          <w:szCs w:val="28"/>
        </w:rPr>
        <w:t>8.1 Перечень основной учебной литературы, необходимой для прохождения практики</w:t>
      </w:r>
    </w:p>
    <w:p w:rsidR="002A6AA5" w:rsidRPr="00DB7A3D" w:rsidRDefault="002A6AA5" w:rsidP="006D5318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bCs/>
          <w:sz w:val="28"/>
          <w:szCs w:val="28"/>
        </w:rPr>
      </w:pPr>
      <w:proofErr w:type="spellStart"/>
      <w:r w:rsidRPr="00DB7A3D">
        <w:rPr>
          <w:bCs/>
          <w:sz w:val="28"/>
          <w:szCs w:val="28"/>
          <w:shd w:val="clear" w:color="auto" w:fill="FFFFFF"/>
        </w:rPr>
        <w:t>Максимцев</w:t>
      </w:r>
      <w:proofErr w:type="spellEnd"/>
      <w:r w:rsidRPr="00DB7A3D">
        <w:rPr>
          <w:bCs/>
          <w:sz w:val="28"/>
          <w:szCs w:val="28"/>
          <w:shd w:val="clear" w:color="auto" w:fill="FFFFFF"/>
        </w:rPr>
        <w:t>, Игорь Анатольевич</w:t>
      </w:r>
      <w:r w:rsidRPr="00DB7A3D">
        <w:rPr>
          <w:sz w:val="28"/>
          <w:szCs w:val="28"/>
          <w:shd w:val="clear" w:color="auto" w:fill="FFFFFF"/>
        </w:rPr>
        <w:t xml:space="preserve">.     Управление человеческими ресурсами [Электронный ресурс]: Учебник / И. А. </w:t>
      </w:r>
      <w:proofErr w:type="spellStart"/>
      <w:r w:rsidRPr="00DB7A3D">
        <w:rPr>
          <w:sz w:val="28"/>
          <w:szCs w:val="28"/>
          <w:shd w:val="clear" w:color="auto" w:fill="FFFFFF"/>
        </w:rPr>
        <w:t>Максимцев</w:t>
      </w:r>
      <w:proofErr w:type="spellEnd"/>
      <w:r w:rsidRPr="00DB7A3D">
        <w:rPr>
          <w:sz w:val="28"/>
          <w:szCs w:val="28"/>
          <w:shd w:val="clear" w:color="auto" w:fill="FFFFFF"/>
        </w:rPr>
        <w:t xml:space="preserve">. - 2-е изд., пер. и доп. - М.: Издательство </w:t>
      </w:r>
      <w:proofErr w:type="spellStart"/>
      <w:r w:rsidRPr="00DB7A3D">
        <w:rPr>
          <w:sz w:val="28"/>
          <w:szCs w:val="28"/>
          <w:shd w:val="clear" w:color="auto" w:fill="FFFFFF"/>
        </w:rPr>
        <w:t>Юрайт</w:t>
      </w:r>
      <w:proofErr w:type="spellEnd"/>
      <w:r w:rsidRPr="00DB7A3D">
        <w:rPr>
          <w:sz w:val="28"/>
          <w:szCs w:val="28"/>
          <w:shd w:val="clear" w:color="auto" w:fill="FFFFFF"/>
        </w:rPr>
        <w:t>, 2017. - 526 с. - (Бакалавр. Академический курс). - 4 экз. - </w:t>
      </w:r>
      <w:r w:rsidRPr="00DB7A3D">
        <w:rPr>
          <w:bCs/>
          <w:sz w:val="28"/>
          <w:szCs w:val="28"/>
          <w:shd w:val="clear" w:color="auto" w:fill="FFFFFF"/>
        </w:rPr>
        <w:t>ISBN </w:t>
      </w:r>
      <w:r w:rsidRPr="00DB7A3D">
        <w:rPr>
          <w:sz w:val="28"/>
          <w:szCs w:val="28"/>
          <w:shd w:val="clear" w:color="auto" w:fill="FFFFFF"/>
        </w:rPr>
        <w:t>978-5-534-02990-1: 155.98 р</w:t>
      </w:r>
    </w:p>
    <w:p w:rsidR="002A6AA5" w:rsidRPr="00DB7A3D" w:rsidRDefault="002A6AA5" w:rsidP="006D5318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rStyle w:val="a4"/>
          <w:bCs/>
          <w:color w:val="auto"/>
          <w:sz w:val="28"/>
          <w:szCs w:val="28"/>
          <w:u w:val="none"/>
        </w:rPr>
      </w:pPr>
      <w:r w:rsidRPr="00DB7A3D">
        <w:rPr>
          <w:bCs/>
          <w:sz w:val="28"/>
          <w:szCs w:val="28"/>
          <w:shd w:val="clear" w:color="auto" w:fill="FFFFFF"/>
        </w:rPr>
        <w:t>Исаева, Оксана Михайловна</w:t>
      </w:r>
      <w:r w:rsidRPr="00DB7A3D">
        <w:rPr>
          <w:sz w:val="28"/>
          <w:szCs w:val="28"/>
          <w:shd w:val="clear" w:color="auto" w:fill="FFFFFF"/>
        </w:rPr>
        <w:t xml:space="preserve">.     Управление человеческими ресурсами [Электронный ресурс]: Учебник и практикум / О. М. Исаева. - 2-е изд. - М.: Издательство </w:t>
      </w:r>
      <w:proofErr w:type="spellStart"/>
      <w:r w:rsidRPr="00DB7A3D">
        <w:rPr>
          <w:sz w:val="28"/>
          <w:szCs w:val="28"/>
          <w:shd w:val="clear" w:color="auto" w:fill="FFFFFF"/>
        </w:rPr>
        <w:t>Юрайт</w:t>
      </w:r>
      <w:proofErr w:type="spellEnd"/>
      <w:r w:rsidRPr="00DB7A3D">
        <w:rPr>
          <w:sz w:val="28"/>
          <w:szCs w:val="28"/>
          <w:shd w:val="clear" w:color="auto" w:fill="FFFFFF"/>
        </w:rPr>
        <w:t>, 2017. - 244 с. - (Бакалавр. Прикладной курс). - 4 экз. - </w:t>
      </w:r>
      <w:r w:rsidRPr="00DB7A3D">
        <w:rPr>
          <w:bCs/>
          <w:sz w:val="28"/>
          <w:szCs w:val="28"/>
          <w:shd w:val="clear" w:color="auto" w:fill="FFFFFF"/>
        </w:rPr>
        <w:t>ISBN </w:t>
      </w:r>
      <w:r w:rsidRPr="00DB7A3D">
        <w:rPr>
          <w:sz w:val="28"/>
          <w:szCs w:val="28"/>
          <w:shd w:val="clear" w:color="auto" w:fill="FFFFFF"/>
        </w:rPr>
        <w:t>978-5-534-00468-7: 78.79 р. </w:t>
      </w:r>
      <w:r w:rsidRPr="00DB7A3D">
        <w:rPr>
          <w:bCs/>
          <w:sz w:val="28"/>
          <w:szCs w:val="28"/>
          <w:shd w:val="clear" w:color="auto" w:fill="FFFFFF"/>
        </w:rPr>
        <w:t>Режим доступа:</w:t>
      </w:r>
      <w:r w:rsidRPr="00DB7A3D">
        <w:rPr>
          <w:sz w:val="28"/>
          <w:szCs w:val="28"/>
          <w:shd w:val="clear" w:color="auto" w:fill="FFFFFF"/>
        </w:rPr>
        <w:t> </w:t>
      </w:r>
      <w:hyperlink r:id="rId7" w:history="1">
        <w:r w:rsidRPr="00DB7A3D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http://www.biblio-online.ru/book/6199CD26-7CF3-4836-A468-A3E475ED326D</w:t>
        </w:r>
      </w:hyperlink>
    </w:p>
    <w:p w:rsidR="002A6AA5" w:rsidRPr="00DB7A3D" w:rsidRDefault="002A6AA5" w:rsidP="006D5318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rStyle w:val="a4"/>
          <w:bCs/>
          <w:color w:val="auto"/>
          <w:sz w:val="28"/>
          <w:szCs w:val="28"/>
          <w:u w:val="none"/>
        </w:rPr>
      </w:pPr>
      <w:r w:rsidRPr="00DB7A3D">
        <w:rPr>
          <w:bCs/>
          <w:sz w:val="28"/>
          <w:szCs w:val="28"/>
          <w:shd w:val="clear" w:color="auto" w:fill="FFFFFF"/>
        </w:rPr>
        <w:t>Москвин, Сергей Николаевич</w:t>
      </w:r>
      <w:r w:rsidRPr="00DB7A3D">
        <w:rPr>
          <w:sz w:val="28"/>
          <w:szCs w:val="28"/>
          <w:shd w:val="clear" w:color="auto" w:fill="FFFFFF"/>
        </w:rPr>
        <w:t xml:space="preserve">.     Управление человеческими ресурсами в образовательной организации [Электронный ресурс]: Учебное пособие / С. Н. Москвин. - 2-е изд., </w:t>
      </w:r>
      <w:proofErr w:type="spellStart"/>
      <w:r w:rsidRPr="00DB7A3D">
        <w:rPr>
          <w:sz w:val="28"/>
          <w:szCs w:val="28"/>
          <w:shd w:val="clear" w:color="auto" w:fill="FFFFFF"/>
        </w:rPr>
        <w:t>испр</w:t>
      </w:r>
      <w:proofErr w:type="spellEnd"/>
      <w:proofErr w:type="gramStart"/>
      <w:r w:rsidRPr="00DB7A3D">
        <w:rPr>
          <w:sz w:val="28"/>
          <w:szCs w:val="28"/>
          <w:shd w:val="clear" w:color="auto" w:fill="FFFFFF"/>
        </w:rPr>
        <w:t>.</w:t>
      </w:r>
      <w:proofErr w:type="gramEnd"/>
      <w:r w:rsidRPr="00DB7A3D">
        <w:rPr>
          <w:sz w:val="28"/>
          <w:szCs w:val="28"/>
          <w:shd w:val="clear" w:color="auto" w:fill="FFFFFF"/>
        </w:rPr>
        <w:t xml:space="preserve"> и доп. - М.: Издательство </w:t>
      </w:r>
      <w:proofErr w:type="spellStart"/>
      <w:r w:rsidRPr="00DB7A3D">
        <w:rPr>
          <w:sz w:val="28"/>
          <w:szCs w:val="28"/>
          <w:shd w:val="clear" w:color="auto" w:fill="FFFFFF"/>
        </w:rPr>
        <w:t>Юрайт</w:t>
      </w:r>
      <w:proofErr w:type="spellEnd"/>
      <w:r w:rsidRPr="00DB7A3D">
        <w:rPr>
          <w:sz w:val="28"/>
          <w:szCs w:val="28"/>
          <w:shd w:val="clear" w:color="auto" w:fill="FFFFFF"/>
        </w:rPr>
        <w:t>, 2017. - 142 с. - (Бакалавр и магистр. Академический курс). - 4 экз. - </w:t>
      </w:r>
      <w:r w:rsidRPr="00DB7A3D">
        <w:rPr>
          <w:bCs/>
          <w:sz w:val="28"/>
          <w:szCs w:val="28"/>
          <w:shd w:val="clear" w:color="auto" w:fill="FFFFFF"/>
        </w:rPr>
        <w:t>ISBN </w:t>
      </w:r>
      <w:r w:rsidRPr="00DB7A3D">
        <w:rPr>
          <w:sz w:val="28"/>
          <w:szCs w:val="28"/>
          <w:shd w:val="clear" w:color="auto" w:fill="FFFFFF"/>
        </w:rPr>
        <w:t>978-5-534-04700-4: 51.46 р. </w:t>
      </w:r>
      <w:r w:rsidRPr="00DB7A3D">
        <w:rPr>
          <w:sz w:val="28"/>
          <w:szCs w:val="28"/>
          <w:shd w:val="clear" w:color="auto" w:fill="FFFFFF"/>
        </w:rPr>
        <w:br/>
      </w:r>
      <w:r w:rsidRPr="00DB7A3D">
        <w:rPr>
          <w:bCs/>
          <w:sz w:val="28"/>
          <w:szCs w:val="28"/>
          <w:shd w:val="clear" w:color="auto" w:fill="FFFFFF"/>
        </w:rPr>
        <w:t>Режим доступа:</w:t>
      </w:r>
      <w:r w:rsidRPr="00DB7A3D">
        <w:rPr>
          <w:sz w:val="28"/>
          <w:szCs w:val="28"/>
          <w:shd w:val="clear" w:color="auto" w:fill="FFFFFF"/>
        </w:rPr>
        <w:t> </w:t>
      </w:r>
      <w:hyperlink r:id="rId8" w:history="1">
        <w:r w:rsidRPr="00DB7A3D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http://www.biblio-online.ru/book/E2880307-4007-49E7-8D5D-91F838161B8A</w:t>
        </w:r>
      </w:hyperlink>
    </w:p>
    <w:p w:rsidR="002A6AA5" w:rsidRPr="00DB7A3D" w:rsidRDefault="002A6AA5" w:rsidP="006D5318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bCs/>
          <w:sz w:val="28"/>
          <w:szCs w:val="28"/>
        </w:rPr>
      </w:pPr>
      <w:proofErr w:type="spellStart"/>
      <w:r w:rsidRPr="00DB7A3D">
        <w:rPr>
          <w:bCs/>
          <w:sz w:val="28"/>
          <w:szCs w:val="28"/>
          <w:shd w:val="clear" w:color="auto" w:fill="FFFFFF"/>
        </w:rPr>
        <w:t>Гуськова</w:t>
      </w:r>
      <w:proofErr w:type="spellEnd"/>
      <w:r w:rsidRPr="00DB7A3D">
        <w:rPr>
          <w:bCs/>
          <w:sz w:val="28"/>
          <w:szCs w:val="28"/>
          <w:shd w:val="clear" w:color="auto" w:fill="FFFFFF"/>
        </w:rPr>
        <w:t>, Надежда Дмитриевна</w:t>
      </w:r>
      <w:r w:rsidRPr="00DB7A3D">
        <w:rPr>
          <w:sz w:val="28"/>
          <w:szCs w:val="28"/>
          <w:shd w:val="clear" w:color="auto" w:fill="FFFFFF"/>
        </w:rPr>
        <w:t xml:space="preserve">.     Управление человеческими ресурсами [Электронный ресурс]: Учебник / Н. Д. </w:t>
      </w:r>
      <w:proofErr w:type="spellStart"/>
      <w:r w:rsidRPr="00DB7A3D">
        <w:rPr>
          <w:sz w:val="28"/>
          <w:szCs w:val="28"/>
          <w:shd w:val="clear" w:color="auto" w:fill="FFFFFF"/>
        </w:rPr>
        <w:t>Гуськова</w:t>
      </w:r>
      <w:proofErr w:type="spellEnd"/>
      <w:r w:rsidRPr="00DB7A3D">
        <w:rPr>
          <w:sz w:val="28"/>
          <w:szCs w:val="28"/>
          <w:shd w:val="clear" w:color="auto" w:fill="FFFFFF"/>
        </w:rPr>
        <w:t xml:space="preserve">. - 2-е изд., </w:t>
      </w:r>
      <w:proofErr w:type="spellStart"/>
      <w:r w:rsidRPr="00DB7A3D">
        <w:rPr>
          <w:sz w:val="28"/>
          <w:szCs w:val="28"/>
          <w:shd w:val="clear" w:color="auto" w:fill="FFFFFF"/>
        </w:rPr>
        <w:t>испр</w:t>
      </w:r>
      <w:proofErr w:type="spellEnd"/>
      <w:proofErr w:type="gramStart"/>
      <w:r w:rsidRPr="00DB7A3D">
        <w:rPr>
          <w:sz w:val="28"/>
          <w:szCs w:val="28"/>
          <w:shd w:val="clear" w:color="auto" w:fill="FFFFFF"/>
        </w:rPr>
        <w:t>.</w:t>
      </w:r>
      <w:proofErr w:type="gramEnd"/>
      <w:r w:rsidRPr="00DB7A3D">
        <w:rPr>
          <w:sz w:val="28"/>
          <w:szCs w:val="28"/>
          <w:shd w:val="clear" w:color="auto" w:fill="FFFFFF"/>
        </w:rPr>
        <w:t xml:space="preserve"> и доп. - М.: Издательство </w:t>
      </w:r>
      <w:proofErr w:type="spellStart"/>
      <w:r w:rsidRPr="00DB7A3D">
        <w:rPr>
          <w:sz w:val="28"/>
          <w:szCs w:val="28"/>
          <w:shd w:val="clear" w:color="auto" w:fill="FFFFFF"/>
        </w:rPr>
        <w:t>Юрайт</w:t>
      </w:r>
      <w:proofErr w:type="spellEnd"/>
      <w:r w:rsidRPr="00DB7A3D">
        <w:rPr>
          <w:sz w:val="28"/>
          <w:szCs w:val="28"/>
          <w:shd w:val="clear" w:color="auto" w:fill="FFFFFF"/>
        </w:rPr>
        <w:t>, 2017. - 212 с. - (Университеты России). - 4 экз. - </w:t>
      </w:r>
      <w:r w:rsidRPr="00DB7A3D">
        <w:rPr>
          <w:bCs/>
          <w:sz w:val="28"/>
          <w:szCs w:val="28"/>
          <w:shd w:val="clear" w:color="auto" w:fill="FFFFFF"/>
        </w:rPr>
        <w:t>ISBN </w:t>
      </w:r>
      <w:r w:rsidRPr="00DB7A3D">
        <w:rPr>
          <w:sz w:val="28"/>
          <w:szCs w:val="28"/>
          <w:shd w:val="clear" w:color="auto" w:fill="FFFFFF"/>
        </w:rPr>
        <w:t>978-5-534-04759-2 : 88.44 р. </w:t>
      </w:r>
      <w:r w:rsidRPr="00DB7A3D">
        <w:rPr>
          <w:sz w:val="28"/>
          <w:szCs w:val="28"/>
          <w:shd w:val="clear" w:color="auto" w:fill="FFFFFF"/>
        </w:rPr>
        <w:br/>
      </w:r>
      <w:r w:rsidRPr="00DB7A3D">
        <w:rPr>
          <w:bCs/>
          <w:sz w:val="28"/>
          <w:szCs w:val="28"/>
          <w:shd w:val="clear" w:color="auto" w:fill="FFFFFF"/>
        </w:rPr>
        <w:t>Режим доступа:</w:t>
      </w:r>
      <w:r w:rsidRPr="00DB7A3D">
        <w:rPr>
          <w:sz w:val="28"/>
          <w:szCs w:val="28"/>
          <w:shd w:val="clear" w:color="auto" w:fill="FFFFFF"/>
        </w:rPr>
        <w:t> </w:t>
      </w:r>
      <w:hyperlink r:id="rId9" w:history="1">
        <w:r w:rsidRPr="00DB7A3D">
          <w:rPr>
            <w:rStyle w:val="a4"/>
            <w:color w:val="auto"/>
            <w:sz w:val="28"/>
            <w:szCs w:val="28"/>
            <w:u w:val="none"/>
            <w:shd w:val="clear" w:color="auto" w:fill="FFFFFF"/>
          </w:rPr>
          <w:t>http://www.biblio-online.ru/book/AB6DD9A6-B667-4865-A3E9-9B5B4D608682</w:t>
        </w:r>
      </w:hyperlink>
    </w:p>
    <w:p w:rsidR="002A6AA5" w:rsidRPr="00DB7A3D" w:rsidRDefault="002A6AA5" w:rsidP="006D5318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bCs/>
          <w:sz w:val="28"/>
          <w:szCs w:val="28"/>
        </w:rPr>
      </w:pPr>
      <w:r w:rsidRPr="00DB7A3D">
        <w:rPr>
          <w:sz w:val="28"/>
          <w:szCs w:val="28"/>
        </w:rPr>
        <w:t xml:space="preserve">Крикун, В. П. Управление персоналом: учеб. пособие / В. П. Крикун. - СПб.: </w:t>
      </w:r>
      <w:proofErr w:type="gramStart"/>
      <w:r w:rsidRPr="00DB7A3D">
        <w:rPr>
          <w:sz w:val="28"/>
          <w:szCs w:val="28"/>
        </w:rPr>
        <w:t>ПГУПС,  2007</w:t>
      </w:r>
      <w:proofErr w:type="gramEnd"/>
      <w:r w:rsidRPr="00DB7A3D">
        <w:rPr>
          <w:sz w:val="28"/>
          <w:szCs w:val="28"/>
        </w:rPr>
        <w:t>. -</w:t>
      </w:r>
      <w:r w:rsidRPr="00DB7A3D">
        <w:rPr>
          <w:sz w:val="28"/>
          <w:szCs w:val="28"/>
        </w:rPr>
        <w:softHyphen/>
        <w:t xml:space="preserve"> 189 с. </w:t>
      </w:r>
    </w:p>
    <w:p w:rsidR="002A6AA5" w:rsidRPr="00DB7A3D" w:rsidRDefault="002A6AA5" w:rsidP="006D5318">
      <w:pPr>
        <w:pStyle w:val="a3"/>
        <w:numPr>
          <w:ilvl w:val="0"/>
          <w:numId w:val="8"/>
        </w:numPr>
        <w:spacing w:after="0" w:line="240" w:lineRule="auto"/>
        <w:ind w:left="0" w:firstLine="360"/>
        <w:rPr>
          <w:bCs/>
          <w:sz w:val="28"/>
          <w:szCs w:val="28"/>
        </w:rPr>
      </w:pPr>
      <w:r w:rsidRPr="00DB7A3D">
        <w:rPr>
          <w:sz w:val="28"/>
          <w:szCs w:val="28"/>
        </w:rPr>
        <w:t>Крикун, В. П.</w:t>
      </w:r>
      <w:r w:rsidRPr="00DB7A3D">
        <w:rPr>
          <w:rFonts w:cs="Latha"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Конспект лекций по дисциплине: «Управление человеческими ресурсами» направление подготовки </w:t>
      </w:r>
      <w:proofErr w:type="gramStart"/>
      <w:r w:rsidRPr="00DB7A3D">
        <w:rPr>
          <w:sz w:val="28"/>
          <w:szCs w:val="28"/>
        </w:rPr>
        <w:t>бакалавров  38.03.02</w:t>
      </w:r>
      <w:proofErr w:type="gramEnd"/>
      <w:r w:rsidRPr="00DB7A3D">
        <w:rPr>
          <w:sz w:val="28"/>
          <w:szCs w:val="28"/>
        </w:rPr>
        <w:t>, [Электронный ресурс] / В.П. Крикун. – СПб: ЭИОС ПГУПС, 2016. - 190 с. -  Режим доступа: http://sdo.pgups.ru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rFonts w:eastAsia="Times New Roman"/>
          <w:bCs/>
          <w:sz w:val="28"/>
          <w:szCs w:val="28"/>
        </w:rPr>
      </w:pPr>
      <w:r w:rsidRPr="00DB7A3D">
        <w:rPr>
          <w:sz w:val="28"/>
          <w:szCs w:val="28"/>
        </w:rPr>
        <w:t xml:space="preserve">7. Закон РФ от 19 апреля </w:t>
      </w:r>
      <w:smartTag w:uri="urn:schemas-microsoft-com:office:smarttags" w:element="metricconverter">
        <w:smartTagPr>
          <w:attr w:name="ProductID" w:val="1991 г"/>
        </w:smartTagPr>
        <w:r w:rsidRPr="00DB7A3D">
          <w:rPr>
            <w:sz w:val="28"/>
            <w:szCs w:val="28"/>
          </w:rPr>
          <w:t>1991 г</w:t>
        </w:r>
      </w:smartTag>
      <w:r w:rsidRPr="00DB7A3D">
        <w:rPr>
          <w:sz w:val="28"/>
          <w:szCs w:val="28"/>
        </w:rPr>
        <w:t xml:space="preserve">. N 1032-1 "О занятости населения в Российской Федерации" (с изм. и доп.). Система ГАРАНТ. – Режим доступа: </w:t>
      </w:r>
      <w:hyperlink r:id="rId10" w:anchor="ixzz44eAyaP4Z" w:history="1">
        <w:r w:rsidRPr="00DB7A3D">
          <w:rPr>
            <w:rStyle w:val="a4"/>
            <w:color w:val="auto"/>
            <w:sz w:val="28"/>
            <w:szCs w:val="28"/>
            <w:u w:val="none"/>
          </w:rPr>
          <w:t>http://base.garant.ru/10164333/</w:t>
        </w:r>
      </w:hyperlink>
      <w:r w:rsidRPr="00DB7A3D">
        <w:rPr>
          <w:sz w:val="28"/>
          <w:szCs w:val="28"/>
        </w:rPr>
        <w:t>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rFonts w:eastAsia="Times New Roman"/>
          <w:bCs/>
          <w:sz w:val="28"/>
          <w:szCs w:val="28"/>
        </w:rPr>
        <w:t xml:space="preserve">8. </w:t>
      </w:r>
      <w:r w:rsidRPr="00DB7A3D">
        <w:rPr>
          <w:sz w:val="28"/>
          <w:szCs w:val="28"/>
        </w:rPr>
        <w:t>Крикун, В.  П. Делопроизводство в кадровой службе [Текст</w:t>
      </w:r>
      <w:proofErr w:type="gramStart"/>
      <w:r w:rsidRPr="00DB7A3D">
        <w:rPr>
          <w:sz w:val="28"/>
          <w:szCs w:val="28"/>
        </w:rPr>
        <w:t>] :</w:t>
      </w:r>
      <w:proofErr w:type="gramEnd"/>
      <w:r w:rsidRPr="00DB7A3D">
        <w:rPr>
          <w:sz w:val="28"/>
          <w:szCs w:val="28"/>
        </w:rPr>
        <w:t xml:space="preserve"> учебное пособие / В. П. Крикун. - Санкт-Петербург: ПГУПС, 2012. - 66 с. 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>9. Гукова, А.В. Управление предприятием: финансовые и инвестиционные решения. [Электронный ресурс] / А.В. Гукова, И.Д. Аникина, Р.С. Беков. — Электрон</w:t>
      </w:r>
      <w:proofErr w:type="gramStart"/>
      <w:r w:rsidRPr="00DB7A3D">
        <w:rPr>
          <w:sz w:val="28"/>
          <w:szCs w:val="28"/>
        </w:rPr>
        <w:t>.</w:t>
      </w:r>
      <w:proofErr w:type="gramEnd"/>
      <w:r w:rsidRPr="00DB7A3D">
        <w:rPr>
          <w:sz w:val="28"/>
          <w:szCs w:val="28"/>
        </w:rPr>
        <w:t xml:space="preserve"> дан. — </w:t>
      </w:r>
      <w:proofErr w:type="gramStart"/>
      <w:r w:rsidRPr="00DB7A3D">
        <w:rPr>
          <w:sz w:val="28"/>
          <w:szCs w:val="28"/>
        </w:rPr>
        <w:t>М. :</w:t>
      </w:r>
      <w:proofErr w:type="gramEnd"/>
      <w:r w:rsidRPr="00DB7A3D">
        <w:rPr>
          <w:sz w:val="28"/>
          <w:szCs w:val="28"/>
        </w:rPr>
        <w:t xml:space="preserve"> Финансы и статистика, 2014. — 184 с. — Режим доступа: http://e.lanbook.com/book/69138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10. </w:t>
      </w:r>
      <w:proofErr w:type="spellStart"/>
      <w:r w:rsidRPr="00DB7A3D">
        <w:rPr>
          <w:sz w:val="28"/>
          <w:szCs w:val="28"/>
        </w:rPr>
        <w:t>Илышева</w:t>
      </w:r>
      <w:proofErr w:type="spellEnd"/>
      <w:r w:rsidRPr="00DB7A3D">
        <w:rPr>
          <w:sz w:val="28"/>
          <w:szCs w:val="28"/>
        </w:rPr>
        <w:t xml:space="preserve">, Н.Н. Анализ финансовой отчетности [Электронный ресурс]: учебник / Н.Н. </w:t>
      </w:r>
      <w:proofErr w:type="spellStart"/>
      <w:r w:rsidRPr="00DB7A3D">
        <w:rPr>
          <w:sz w:val="28"/>
          <w:szCs w:val="28"/>
        </w:rPr>
        <w:t>Илышева</w:t>
      </w:r>
      <w:proofErr w:type="spellEnd"/>
      <w:r w:rsidRPr="00DB7A3D">
        <w:rPr>
          <w:sz w:val="28"/>
          <w:szCs w:val="28"/>
        </w:rPr>
        <w:t>, С.И. Крылов. — Электрон</w:t>
      </w:r>
      <w:proofErr w:type="gramStart"/>
      <w:r w:rsidRPr="00DB7A3D">
        <w:rPr>
          <w:sz w:val="28"/>
          <w:szCs w:val="28"/>
        </w:rPr>
        <w:t>.</w:t>
      </w:r>
      <w:proofErr w:type="gramEnd"/>
      <w:r w:rsidRPr="00DB7A3D">
        <w:rPr>
          <w:sz w:val="28"/>
          <w:szCs w:val="28"/>
        </w:rPr>
        <w:t xml:space="preserve"> дан. — </w:t>
      </w:r>
      <w:proofErr w:type="gramStart"/>
      <w:r w:rsidRPr="00DB7A3D">
        <w:rPr>
          <w:sz w:val="28"/>
          <w:szCs w:val="28"/>
        </w:rPr>
        <w:t>М. :</w:t>
      </w:r>
      <w:proofErr w:type="gramEnd"/>
      <w:r w:rsidRPr="00DB7A3D">
        <w:rPr>
          <w:sz w:val="28"/>
          <w:szCs w:val="28"/>
        </w:rPr>
        <w:t xml:space="preserve"> Финансы и </w:t>
      </w:r>
      <w:r w:rsidRPr="00DB7A3D">
        <w:rPr>
          <w:sz w:val="28"/>
          <w:szCs w:val="28"/>
        </w:rPr>
        <w:lastRenderedPageBreak/>
        <w:t xml:space="preserve">статистика, 2015. — 368 с. — Режим доступа: http://e.lanbook.com/books/element.php?pl1_id=65905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11. </w:t>
      </w:r>
      <w:proofErr w:type="spellStart"/>
      <w:r w:rsidRPr="00DB7A3D">
        <w:rPr>
          <w:sz w:val="28"/>
          <w:szCs w:val="28"/>
        </w:rPr>
        <w:t>Котлер</w:t>
      </w:r>
      <w:proofErr w:type="spellEnd"/>
      <w:r w:rsidRPr="00DB7A3D">
        <w:rPr>
          <w:sz w:val="28"/>
          <w:szCs w:val="28"/>
        </w:rPr>
        <w:t xml:space="preserve">, Ф. Маркетинг менеджмент. [Электронный </w:t>
      </w:r>
      <w:proofErr w:type="gramStart"/>
      <w:r w:rsidRPr="00DB7A3D">
        <w:rPr>
          <w:sz w:val="28"/>
          <w:szCs w:val="28"/>
        </w:rPr>
        <w:t>ресурс]  14</w:t>
      </w:r>
      <w:proofErr w:type="gramEnd"/>
      <w:r w:rsidRPr="00DB7A3D">
        <w:rPr>
          <w:sz w:val="28"/>
          <w:szCs w:val="28"/>
        </w:rPr>
        <w:t xml:space="preserve">-е изд./Ф. </w:t>
      </w:r>
      <w:proofErr w:type="spellStart"/>
      <w:r w:rsidRPr="00DB7A3D">
        <w:rPr>
          <w:sz w:val="28"/>
          <w:szCs w:val="28"/>
        </w:rPr>
        <w:t>Котлер</w:t>
      </w:r>
      <w:proofErr w:type="spellEnd"/>
      <w:r w:rsidRPr="00DB7A3D">
        <w:rPr>
          <w:sz w:val="28"/>
          <w:szCs w:val="28"/>
        </w:rPr>
        <w:t xml:space="preserve">, К.Л. </w:t>
      </w:r>
      <w:proofErr w:type="spellStart"/>
      <w:r w:rsidRPr="00DB7A3D">
        <w:rPr>
          <w:sz w:val="28"/>
          <w:szCs w:val="28"/>
        </w:rPr>
        <w:t>Келлер</w:t>
      </w:r>
      <w:proofErr w:type="spellEnd"/>
      <w:r w:rsidRPr="00DB7A3D">
        <w:rPr>
          <w:sz w:val="28"/>
          <w:szCs w:val="28"/>
        </w:rPr>
        <w:t xml:space="preserve">  — Электронное издание — С-Пб. : Питер, 2014. – 800 с. – Режим доступа: http://books.ru/reading.php?productid=340124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>12. Маркетинг-</w:t>
      </w:r>
      <w:proofErr w:type="gramStart"/>
      <w:r w:rsidRPr="00DB7A3D">
        <w:rPr>
          <w:sz w:val="28"/>
          <w:szCs w:val="28"/>
        </w:rPr>
        <w:t>менеджмент :</w:t>
      </w:r>
      <w:proofErr w:type="gramEnd"/>
      <w:r w:rsidRPr="00DB7A3D">
        <w:rPr>
          <w:sz w:val="28"/>
          <w:szCs w:val="28"/>
        </w:rPr>
        <w:t xml:space="preserve"> учебник и практикум для </w:t>
      </w:r>
      <w:proofErr w:type="spellStart"/>
      <w:r w:rsidRPr="00DB7A3D">
        <w:rPr>
          <w:sz w:val="28"/>
          <w:szCs w:val="28"/>
        </w:rPr>
        <w:t>бакалавриата</w:t>
      </w:r>
      <w:proofErr w:type="spellEnd"/>
      <w:r w:rsidRPr="00DB7A3D">
        <w:rPr>
          <w:sz w:val="28"/>
          <w:szCs w:val="28"/>
        </w:rPr>
        <w:t xml:space="preserve"> и магистратуры / И. В. </w:t>
      </w:r>
      <w:proofErr w:type="spellStart"/>
      <w:r w:rsidRPr="00DB7A3D">
        <w:rPr>
          <w:sz w:val="28"/>
          <w:szCs w:val="28"/>
        </w:rPr>
        <w:t>Липсиц</w:t>
      </w:r>
      <w:proofErr w:type="spellEnd"/>
      <w:r w:rsidRPr="00DB7A3D">
        <w:rPr>
          <w:sz w:val="28"/>
          <w:szCs w:val="28"/>
        </w:rPr>
        <w:t xml:space="preserve"> [и др.] ; под ред. И. В. </w:t>
      </w:r>
      <w:proofErr w:type="spellStart"/>
      <w:r w:rsidRPr="00DB7A3D">
        <w:rPr>
          <w:sz w:val="28"/>
          <w:szCs w:val="28"/>
        </w:rPr>
        <w:t>Липсица</w:t>
      </w:r>
      <w:proofErr w:type="spellEnd"/>
      <w:r w:rsidRPr="00DB7A3D">
        <w:rPr>
          <w:sz w:val="28"/>
          <w:szCs w:val="28"/>
        </w:rPr>
        <w:t xml:space="preserve">, О. К. </w:t>
      </w:r>
      <w:proofErr w:type="spellStart"/>
      <w:r w:rsidRPr="00DB7A3D">
        <w:rPr>
          <w:sz w:val="28"/>
          <w:szCs w:val="28"/>
        </w:rPr>
        <w:t>Ойнер</w:t>
      </w:r>
      <w:proofErr w:type="spellEnd"/>
      <w:r w:rsidRPr="00DB7A3D">
        <w:rPr>
          <w:sz w:val="28"/>
          <w:szCs w:val="28"/>
        </w:rPr>
        <w:t xml:space="preserve">. — </w:t>
      </w:r>
      <w:proofErr w:type="gramStart"/>
      <w:r w:rsidRPr="00DB7A3D">
        <w:rPr>
          <w:sz w:val="28"/>
          <w:szCs w:val="28"/>
        </w:rPr>
        <w:t>М. :</w:t>
      </w:r>
      <w:proofErr w:type="gramEnd"/>
      <w:r w:rsidRPr="00DB7A3D">
        <w:rPr>
          <w:sz w:val="28"/>
          <w:szCs w:val="28"/>
        </w:rPr>
        <w:t xml:space="preserve"> Издательство </w:t>
      </w:r>
      <w:proofErr w:type="spellStart"/>
      <w:r w:rsidRPr="00DB7A3D">
        <w:rPr>
          <w:sz w:val="28"/>
          <w:szCs w:val="28"/>
        </w:rPr>
        <w:t>Юрайт</w:t>
      </w:r>
      <w:proofErr w:type="spellEnd"/>
      <w:r w:rsidRPr="00DB7A3D">
        <w:rPr>
          <w:sz w:val="28"/>
          <w:szCs w:val="28"/>
        </w:rPr>
        <w:t>, 2018. — 379 с. — (</w:t>
      </w:r>
      <w:proofErr w:type="gramStart"/>
      <w:r w:rsidRPr="00DB7A3D">
        <w:rPr>
          <w:sz w:val="28"/>
          <w:szCs w:val="28"/>
        </w:rPr>
        <w:t>Серия :</w:t>
      </w:r>
      <w:proofErr w:type="gramEnd"/>
      <w:r w:rsidRPr="00DB7A3D">
        <w:rPr>
          <w:sz w:val="28"/>
          <w:szCs w:val="28"/>
        </w:rPr>
        <w:t xml:space="preserve"> Бакалавр и магистр. Академический курс). — ISBN 978-5-534-01165-4. — Режим доступа : </w:t>
      </w:r>
      <w:hyperlink r:id="rId11" w:history="1">
        <w:r w:rsidRPr="00DB7A3D">
          <w:rPr>
            <w:rStyle w:val="a4"/>
            <w:color w:val="auto"/>
            <w:sz w:val="28"/>
            <w:szCs w:val="28"/>
            <w:u w:val="none"/>
          </w:rPr>
          <w:t>www.biblio-online.ru/book/961C3C1E-79C5-4949-95BC-5577C0F17C94</w:t>
        </w:r>
      </w:hyperlink>
      <w:r w:rsidRPr="00DB7A3D">
        <w:rPr>
          <w:sz w:val="28"/>
          <w:szCs w:val="28"/>
        </w:rPr>
        <w:t>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13. </w:t>
      </w:r>
      <w:proofErr w:type="gramStart"/>
      <w:r w:rsidRPr="00DB7A3D">
        <w:rPr>
          <w:sz w:val="28"/>
          <w:szCs w:val="28"/>
        </w:rPr>
        <w:t>Менеджмент :</w:t>
      </w:r>
      <w:proofErr w:type="gramEnd"/>
      <w:r w:rsidRPr="00DB7A3D">
        <w:rPr>
          <w:sz w:val="28"/>
          <w:szCs w:val="28"/>
        </w:rPr>
        <w:t xml:space="preserve"> учебник для прикладного </w:t>
      </w:r>
      <w:proofErr w:type="spellStart"/>
      <w:r w:rsidRPr="00DB7A3D">
        <w:rPr>
          <w:sz w:val="28"/>
          <w:szCs w:val="28"/>
        </w:rPr>
        <w:t>бакалавриата</w:t>
      </w:r>
      <w:proofErr w:type="spellEnd"/>
      <w:r w:rsidRPr="00DB7A3D">
        <w:rPr>
          <w:sz w:val="28"/>
          <w:szCs w:val="28"/>
        </w:rPr>
        <w:t xml:space="preserve"> / А. Л. Гапоненко [и др.] ; под общ. ред. А. Л. Гапоненко. — </w:t>
      </w:r>
      <w:proofErr w:type="gramStart"/>
      <w:r w:rsidRPr="00DB7A3D">
        <w:rPr>
          <w:sz w:val="28"/>
          <w:szCs w:val="28"/>
        </w:rPr>
        <w:t>М. :</w:t>
      </w:r>
      <w:proofErr w:type="gramEnd"/>
      <w:r w:rsidRPr="00DB7A3D">
        <w:rPr>
          <w:sz w:val="28"/>
          <w:szCs w:val="28"/>
        </w:rPr>
        <w:t xml:space="preserve"> Издательство </w:t>
      </w:r>
      <w:proofErr w:type="spellStart"/>
      <w:r w:rsidRPr="00DB7A3D">
        <w:rPr>
          <w:sz w:val="28"/>
          <w:szCs w:val="28"/>
        </w:rPr>
        <w:t>Юрайт</w:t>
      </w:r>
      <w:proofErr w:type="spellEnd"/>
      <w:r w:rsidRPr="00DB7A3D">
        <w:rPr>
          <w:sz w:val="28"/>
          <w:szCs w:val="28"/>
        </w:rPr>
        <w:t xml:space="preserve">, 2018. — 398 с. — (Серия: Бакалавр. Прикладной курс). — ISBN 978-5-534-03650-3. — Режим доступа: </w:t>
      </w:r>
      <w:hyperlink r:id="rId12" w:history="1">
        <w:r w:rsidRPr="00DB7A3D">
          <w:rPr>
            <w:rStyle w:val="a4"/>
            <w:color w:val="auto"/>
            <w:sz w:val="28"/>
            <w:szCs w:val="28"/>
            <w:u w:val="none"/>
          </w:rPr>
          <w:t>www.biblio-online.ru/book/1E3DEA6A-69B6-49BE-8465-9E0758351292</w:t>
        </w:r>
      </w:hyperlink>
      <w:r w:rsidRPr="00DB7A3D">
        <w:rPr>
          <w:sz w:val="28"/>
          <w:szCs w:val="28"/>
        </w:rPr>
        <w:t>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14. Попов, С. А. Стратегический менеджмент: актуальный </w:t>
      </w:r>
      <w:proofErr w:type="gramStart"/>
      <w:r w:rsidRPr="00DB7A3D">
        <w:rPr>
          <w:sz w:val="28"/>
          <w:szCs w:val="28"/>
        </w:rPr>
        <w:t>курс :</w:t>
      </w:r>
      <w:proofErr w:type="gramEnd"/>
      <w:r w:rsidRPr="00DB7A3D">
        <w:rPr>
          <w:sz w:val="28"/>
          <w:szCs w:val="28"/>
        </w:rPr>
        <w:t xml:space="preserve"> учебник для </w:t>
      </w:r>
      <w:proofErr w:type="spellStart"/>
      <w:r w:rsidRPr="00DB7A3D">
        <w:rPr>
          <w:sz w:val="28"/>
          <w:szCs w:val="28"/>
        </w:rPr>
        <w:t>бакалавриата</w:t>
      </w:r>
      <w:proofErr w:type="spellEnd"/>
      <w:r w:rsidRPr="00DB7A3D">
        <w:rPr>
          <w:sz w:val="28"/>
          <w:szCs w:val="28"/>
        </w:rPr>
        <w:t xml:space="preserve"> и магистратуры / С. А. Попов. — </w:t>
      </w:r>
      <w:proofErr w:type="gramStart"/>
      <w:r w:rsidRPr="00DB7A3D">
        <w:rPr>
          <w:sz w:val="28"/>
          <w:szCs w:val="28"/>
        </w:rPr>
        <w:t>М. :</w:t>
      </w:r>
      <w:proofErr w:type="gramEnd"/>
      <w:r w:rsidRPr="00DB7A3D">
        <w:rPr>
          <w:sz w:val="28"/>
          <w:szCs w:val="28"/>
        </w:rPr>
        <w:t xml:space="preserve"> Издательство </w:t>
      </w:r>
      <w:proofErr w:type="spellStart"/>
      <w:r w:rsidRPr="00DB7A3D">
        <w:rPr>
          <w:sz w:val="28"/>
          <w:szCs w:val="28"/>
        </w:rPr>
        <w:t>Юрайт</w:t>
      </w:r>
      <w:proofErr w:type="spellEnd"/>
      <w:r w:rsidRPr="00DB7A3D">
        <w:rPr>
          <w:sz w:val="28"/>
          <w:szCs w:val="28"/>
        </w:rPr>
        <w:t xml:space="preserve">, 2018. — 463 с. — (Серия: Бакалавр и магистр. Академический курс). — ISBN 978-5-9916-9774-3. — Режим доступа: </w:t>
      </w:r>
      <w:hyperlink r:id="rId13" w:history="1">
        <w:r w:rsidRPr="00DB7A3D">
          <w:rPr>
            <w:rStyle w:val="a4"/>
            <w:color w:val="auto"/>
            <w:sz w:val="28"/>
            <w:szCs w:val="28"/>
            <w:u w:val="none"/>
          </w:rPr>
          <w:t>www.biblio-online.ru/book/DBE70720-9A58-4122-88AE-AEAF1C2750AF</w:t>
        </w:r>
      </w:hyperlink>
      <w:r w:rsidRPr="00DB7A3D">
        <w:rPr>
          <w:sz w:val="28"/>
          <w:szCs w:val="28"/>
        </w:rPr>
        <w:t>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15. Румянцева, Е. Е. Финансовый менеджмент: учебник и практикум для </w:t>
      </w:r>
      <w:proofErr w:type="spellStart"/>
      <w:r w:rsidRPr="00DB7A3D">
        <w:rPr>
          <w:sz w:val="28"/>
          <w:szCs w:val="28"/>
        </w:rPr>
        <w:t>бакалавриата</w:t>
      </w:r>
      <w:proofErr w:type="spellEnd"/>
      <w:r w:rsidRPr="00DB7A3D">
        <w:rPr>
          <w:sz w:val="28"/>
          <w:szCs w:val="28"/>
        </w:rPr>
        <w:t xml:space="preserve"> и магистратуры / Е. Е. Румянцева. — М.: Издательство </w:t>
      </w:r>
      <w:proofErr w:type="spellStart"/>
      <w:r w:rsidRPr="00DB7A3D">
        <w:rPr>
          <w:sz w:val="28"/>
          <w:szCs w:val="28"/>
        </w:rPr>
        <w:t>Юрайт</w:t>
      </w:r>
      <w:proofErr w:type="spellEnd"/>
      <w:r w:rsidRPr="00DB7A3D">
        <w:rPr>
          <w:sz w:val="28"/>
          <w:szCs w:val="28"/>
        </w:rPr>
        <w:t xml:space="preserve">, 2018. — 360 с. — (Серия: Бакалавр и магистр. Академический курс). — ISBN 978-5-534-00237-9. — Режим доступа: </w:t>
      </w:r>
      <w:hyperlink r:id="rId14" w:history="1">
        <w:r w:rsidRPr="00DB7A3D">
          <w:rPr>
            <w:rStyle w:val="a4"/>
            <w:color w:val="auto"/>
            <w:sz w:val="28"/>
            <w:szCs w:val="28"/>
            <w:u w:val="none"/>
          </w:rPr>
          <w:t>www.biblio-online.ru/book/8E26E177-498E-4F47-9B1F-859DB93BA375</w:t>
        </w:r>
      </w:hyperlink>
      <w:r w:rsidRPr="00DB7A3D">
        <w:rPr>
          <w:sz w:val="28"/>
          <w:szCs w:val="28"/>
        </w:rPr>
        <w:t>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16. Управление персоналом: учебник и практикум для прикладного </w:t>
      </w:r>
      <w:proofErr w:type="spellStart"/>
      <w:r w:rsidRPr="00DB7A3D">
        <w:rPr>
          <w:sz w:val="28"/>
          <w:szCs w:val="28"/>
        </w:rPr>
        <w:t>бакалавриата</w:t>
      </w:r>
      <w:proofErr w:type="spellEnd"/>
      <w:r w:rsidRPr="00DB7A3D">
        <w:rPr>
          <w:sz w:val="28"/>
          <w:szCs w:val="28"/>
        </w:rPr>
        <w:t xml:space="preserve"> / А. А. </w:t>
      </w:r>
      <w:proofErr w:type="spellStart"/>
      <w:r w:rsidRPr="00DB7A3D">
        <w:rPr>
          <w:sz w:val="28"/>
          <w:szCs w:val="28"/>
        </w:rPr>
        <w:t>Литвинюк</w:t>
      </w:r>
      <w:proofErr w:type="spellEnd"/>
      <w:r w:rsidRPr="00DB7A3D">
        <w:rPr>
          <w:sz w:val="28"/>
          <w:szCs w:val="28"/>
        </w:rPr>
        <w:t xml:space="preserve"> [и др.]; под ред. А. А. </w:t>
      </w:r>
      <w:proofErr w:type="spellStart"/>
      <w:r w:rsidRPr="00DB7A3D">
        <w:rPr>
          <w:sz w:val="28"/>
          <w:szCs w:val="28"/>
        </w:rPr>
        <w:t>Литвинюка</w:t>
      </w:r>
      <w:proofErr w:type="spellEnd"/>
      <w:r w:rsidRPr="00DB7A3D">
        <w:rPr>
          <w:sz w:val="28"/>
          <w:szCs w:val="28"/>
        </w:rPr>
        <w:t xml:space="preserve">. — 2-е изд., </w:t>
      </w:r>
      <w:proofErr w:type="spellStart"/>
      <w:r w:rsidRPr="00DB7A3D">
        <w:rPr>
          <w:sz w:val="28"/>
          <w:szCs w:val="28"/>
        </w:rPr>
        <w:t>перераб</w:t>
      </w:r>
      <w:proofErr w:type="spellEnd"/>
      <w:proofErr w:type="gramStart"/>
      <w:r w:rsidRPr="00DB7A3D">
        <w:rPr>
          <w:sz w:val="28"/>
          <w:szCs w:val="28"/>
        </w:rPr>
        <w:t>.</w:t>
      </w:r>
      <w:proofErr w:type="gramEnd"/>
      <w:r w:rsidRPr="00DB7A3D">
        <w:rPr>
          <w:sz w:val="28"/>
          <w:szCs w:val="28"/>
        </w:rPr>
        <w:t xml:space="preserve"> и доп. — М.: Издательство </w:t>
      </w:r>
      <w:proofErr w:type="spellStart"/>
      <w:r w:rsidRPr="00DB7A3D">
        <w:rPr>
          <w:sz w:val="28"/>
          <w:szCs w:val="28"/>
        </w:rPr>
        <w:t>Юрайт</w:t>
      </w:r>
      <w:proofErr w:type="spellEnd"/>
      <w:r w:rsidRPr="00DB7A3D">
        <w:rPr>
          <w:sz w:val="28"/>
          <w:szCs w:val="28"/>
        </w:rPr>
        <w:t>, 2018. — 498 с. — (</w:t>
      </w:r>
      <w:proofErr w:type="gramStart"/>
      <w:r w:rsidRPr="00DB7A3D">
        <w:rPr>
          <w:sz w:val="28"/>
          <w:szCs w:val="28"/>
        </w:rPr>
        <w:t>Серия :</w:t>
      </w:r>
      <w:proofErr w:type="gramEnd"/>
      <w:r w:rsidRPr="00DB7A3D">
        <w:rPr>
          <w:sz w:val="28"/>
          <w:szCs w:val="28"/>
        </w:rPr>
        <w:t xml:space="preserve"> Бакалавр. Прикладной курс). — ISBN 978-5-9916-5550-7. — Режим доступа : </w:t>
      </w:r>
      <w:hyperlink r:id="rId15" w:history="1">
        <w:r w:rsidRPr="00DB7A3D">
          <w:rPr>
            <w:rStyle w:val="a4"/>
            <w:color w:val="auto"/>
            <w:sz w:val="28"/>
            <w:szCs w:val="28"/>
            <w:u w:val="none"/>
          </w:rPr>
          <w:t>www.biblio-online.ru/book/1D94E1F9-DC57-4E83-8AB3-91F651DF693A</w:t>
        </w:r>
      </w:hyperlink>
      <w:r w:rsidRPr="00DB7A3D">
        <w:rPr>
          <w:sz w:val="28"/>
          <w:szCs w:val="28"/>
        </w:rPr>
        <w:t>.</w:t>
      </w:r>
    </w:p>
    <w:p w:rsidR="002A6AA5" w:rsidRPr="00DB7A3D" w:rsidRDefault="002A6AA5" w:rsidP="002A6AA5">
      <w:pPr>
        <w:spacing w:after="0" w:line="240" w:lineRule="auto"/>
        <w:ind w:firstLine="284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17. Финансовый менеджмент: проблемы и решения в 2 ч. Часть 1: учебник для </w:t>
      </w:r>
      <w:proofErr w:type="spellStart"/>
      <w:r w:rsidRPr="00DB7A3D">
        <w:rPr>
          <w:sz w:val="28"/>
          <w:szCs w:val="28"/>
        </w:rPr>
        <w:t>бакалавриата</w:t>
      </w:r>
      <w:proofErr w:type="spellEnd"/>
      <w:r w:rsidRPr="00DB7A3D">
        <w:rPr>
          <w:sz w:val="28"/>
          <w:szCs w:val="28"/>
        </w:rPr>
        <w:t xml:space="preserve"> и магистратуры / А. З. Бобылева [и др.</w:t>
      </w:r>
      <w:proofErr w:type="gramStart"/>
      <w:r w:rsidRPr="00DB7A3D">
        <w:rPr>
          <w:sz w:val="28"/>
          <w:szCs w:val="28"/>
        </w:rPr>
        <w:t>] ;</w:t>
      </w:r>
      <w:proofErr w:type="gramEnd"/>
      <w:r w:rsidRPr="00DB7A3D">
        <w:rPr>
          <w:sz w:val="28"/>
          <w:szCs w:val="28"/>
        </w:rPr>
        <w:t xml:space="preserve"> под ред. А. З. </w:t>
      </w:r>
      <w:proofErr w:type="spellStart"/>
      <w:r w:rsidRPr="00DB7A3D">
        <w:rPr>
          <w:sz w:val="28"/>
          <w:szCs w:val="28"/>
        </w:rPr>
        <w:t>Бобылевой</w:t>
      </w:r>
      <w:proofErr w:type="spellEnd"/>
      <w:r w:rsidRPr="00DB7A3D">
        <w:rPr>
          <w:sz w:val="28"/>
          <w:szCs w:val="28"/>
        </w:rPr>
        <w:t xml:space="preserve">. — 2-е изд., </w:t>
      </w:r>
      <w:proofErr w:type="spellStart"/>
      <w:r w:rsidRPr="00DB7A3D">
        <w:rPr>
          <w:sz w:val="28"/>
          <w:szCs w:val="28"/>
        </w:rPr>
        <w:t>перераб</w:t>
      </w:r>
      <w:proofErr w:type="spellEnd"/>
      <w:proofErr w:type="gramStart"/>
      <w:r w:rsidRPr="00DB7A3D">
        <w:rPr>
          <w:sz w:val="28"/>
          <w:szCs w:val="28"/>
        </w:rPr>
        <w:t>.</w:t>
      </w:r>
      <w:proofErr w:type="gramEnd"/>
      <w:r w:rsidRPr="00DB7A3D">
        <w:rPr>
          <w:sz w:val="28"/>
          <w:szCs w:val="28"/>
        </w:rPr>
        <w:t xml:space="preserve"> и доп. — М.: Издательство </w:t>
      </w:r>
      <w:proofErr w:type="spellStart"/>
      <w:r w:rsidRPr="00DB7A3D">
        <w:rPr>
          <w:sz w:val="28"/>
          <w:szCs w:val="28"/>
        </w:rPr>
        <w:t>Юрайт</w:t>
      </w:r>
      <w:proofErr w:type="spellEnd"/>
      <w:r w:rsidRPr="00DB7A3D">
        <w:rPr>
          <w:sz w:val="28"/>
          <w:szCs w:val="28"/>
        </w:rPr>
        <w:t>, 2018. — 573 с. — (Серия: Бакалавр и магистр. Академический курс). — ISBN 978-5-534-02535-4. — Режим доступа: www.biblio-online.ru/</w:t>
      </w:r>
      <w:proofErr w:type="spellStart"/>
      <w:r w:rsidRPr="00DB7A3D">
        <w:rPr>
          <w:sz w:val="28"/>
          <w:szCs w:val="28"/>
        </w:rPr>
        <w:t>book</w:t>
      </w:r>
      <w:proofErr w:type="spellEnd"/>
      <w:r w:rsidRPr="00DB7A3D">
        <w:rPr>
          <w:sz w:val="28"/>
          <w:szCs w:val="28"/>
        </w:rPr>
        <w:t>/CEF89CFB-936C-419F-BA9D-1E50C4562E63.</w:t>
      </w:r>
    </w:p>
    <w:p w:rsidR="002A6AA5" w:rsidRPr="00DB7A3D" w:rsidRDefault="002A6AA5" w:rsidP="002A6AA5">
      <w:pPr>
        <w:spacing w:after="0" w:line="240" w:lineRule="auto"/>
        <w:jc w:val="both"/>
        <w:rPr>
          <w:rFonts w:eastAsia="Times New Roman"/>
          <w:bCs/>
          <w:sz w:val="28"/>
          <w:szCs w:val="28"/>
        </w:rPr>
      </w:pPr>
    </w:p>
    <w:p w:rsidR="002A6AA5" w:rsidRPr="00DB7A3D" w:rsidRDefault="002A6AA5" w:rsidP="002A6AA5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DB7A3D">
        <w:rPr>
          <w:rFonts w:eastAsia="Times New Roman"/>
          <w:b/>
          <w:bCs/>
          <w:sz w:val="28"/>
          <w:szCs w:val="28"/>
        </w:rPr>
        <w:t>8.2 Перечень дополнительной учебной литературы, необходимой для прохождения практики</w:t>
      </w:r>
    </w:p>
    <w:p w:rsidR="002A6AA5" w:rsidRPr="00DB7A3D" w:rsidRDefault="002A6AA5" w:rsidP="002A6AA5">
      <w:pPr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1. Крикун, Василий </w:t>
      </w:r>
      <w:proofErr w:type="spellStart"/>
      <w:r w:rsidRPr="00DB7A3D">
        <w:rPr>
          <w:sz w:val="28"/>
          <w:szCs w:val="28"/>
        </w:rPr>
        <w:t>Поликарпович</w:t>
      </w:r>
      <w:proofErr w:type="spellEnd"/>
      <w:r w:rsidRPr="00DB7A3D">
        <w:rPr>
          <w:sz w:val="28"/>
          <w:szCs w:val="28"/>
        </w:rPr>
        <w:t xml:space="preserve">. Управление </w:t>
      </w:r>
      <w:proofErr w:type="gramStart"/>
      <w:r w:rsidRPr="00DB7A3D">
        <w:rPr>
          <w:sz w:val="28"/>
          <w:szCs w:val="28"/>
        </w:rPr>
        <w:t>персоналом:  учеб</w:t>
      </w:r>
      <w:proofErr w:type="gramEnd"/>
      <w:r w:rsidRPr="00DB7A3D">
        <w:rPr>
          <w:sz w:val="28"/>
          <w:szCs w:val="28"/>
        </w:rPr>
        <w:t>. пособие / В. П. Крикун. Методические рекомендации по проведению практических занятий по дисциплине – СПб.: ПГУПС, 2009. - 100 с.</w:t>
      </w:r>
      <w:r w:rsidRPr="00DB7A3D">
        <w:rPr>
          <w:spacing w:val="-2"/>
          <w:sz w:val="28"/>
          <w:szCs w:val="28"/>
        </w:rPr>
        <w:t xml:space="preserve"> </w:t>
      </w:r>
    </w:p>
    <w:p w:rsidR="002A6AA5" w:rsidRPr="00DB7A3D" w:rsidRDefault="002A6AA5" w:rsidP="006D5318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eastAsia="Times New Roman"/>
          <w:bCs/>
          <w:sz w:val="28"/>
          <w:szCs w:val="28"/>
        </w:rPr>
      </w:pPr>
      <w:proofErr w:type="spellStart"/>
      <w:r w:rsidRPr="00DB7A3D">
        <w:rPr>
          <w:sz w:val="28"/>
          <w:szCs w:val="28"/>
        </w:rPr>
        <w:lastRenderedPageBreak/>
        <w:t>Фаррахов</w:t>
      </w:r>
      <w:proofErr w:type="spellEnd"/>
      <w:r w:rsidRPr="00DB7A3D">
        <w:rPr>
          <w:sz w:val="28"/>
          <w:szCs w:val="28"/>
        </w:rPr>
        <w:t>, А. Менеджмент. Учебное пособие. 2-е изд. Стандарт третьего поколения. [Электронный ресурс] —  Санкт-</w:t>
      </w:r>
      <w:proofErr w:type="gramStart"/>
      <w:r w:rsidRPr="00DB7A3D">
        <w:rPr>
          <w:sz w:val="28"/>
          <w:szCs w:val="28"/>
        </w:rPr>
        <w:t>Петербург:  Питер</w:t>
      </w:r>
      <w:proofErr w:type="gramEnd"/>
      <w:r w:rsidRPr="00DB7A3D">
        <w:rPr>
          <w:sz w:val="28"/>
          <w:szCs w:val="28"/>
        </w:rPr>
        <w:t xml:space="preserve">, 2014. — 352 с. — Режим доступа: http://ibooks.ru/reading.php?productid=338588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2A6AA5" w:rsidRPr="00DB7A3D" w:rsidRDefault="002A6AA5" w:rsidP="006D5318">
      <w:pPr>
        <w:pStyle w:val="a3"/>
        <w:numPr>
          <w:ilvl w:val="0"/>
          <w:numId w:val="9"/>
        </w:numPr>
        <w:spacing w:after="0"/>
        <w:ind w:left="0" w:firstLine="709"/>
        <w:jc w:val="both"/>
        <w:rPr>
          <w:rFonts w:eastAsia="Times New Roman"/>
          <w:bCs/>
          <w:sz w:val="28"/>
          <w:szCs w:val="28"/>
        </w:rPr>
      </w:pPr>
      <w:r w:rsidRPr="00DB7A3D">
        <w:rPr>
          <w:sz w:val="28"/>
          <w:szCs w:val="28"/>
        </w:rPr>
        <w:t xml:space="preserve">Управление </w:t>
      </w:r>
      <w:proofErr w:type="gramStart"/>
      <w:r w:rsidRPr="00DB7A3D">
        <w:rPr>
          <w:sz w:val="28"/>
          <w:szCs w:val="28"/>
        </w:rPr>
        <w:t>персоналом :</w:t>
      </w:r>
      <w:proofErr w:type="gramEnd"/>
      <w:r w:rsidRPr="00DB7A3D">
        <w:rPr>
          <w:sz w:val="28"/>
          <w:szCs w:val="28"/>
        </w:rPr>
        <w:t xml:space="preserve"> учебник и практикум для прикладного </w:t>
      </w:r>
      <w:proofErr w:type="spellStart"/>
      <w:r w:rsidRPr="00DB7A3D">
        <w:rPr>
          <w:sz w:val="28"/>
          <w:szCs w:val="28"/>
        </w:rPr>
        <w:t>бакалавриата</w:t>
      </w:r>
      <w:proofErr w:type="spellEnd"/>
      <w:r w:rsidRPr="00DB7A3D">
        <w:rPr>
          <w:sz w:val="28"/>
          <w:szCs w:val="28"/>
        </w:rPr>
        <w:t xml:space="preserve"> / А. А. </w:t>
      </w:r>
      <w:proofErr w:type="spellStart"/>
      <w:r w:rsidRPr="00DB7A3D">
        <w:rPr>
          <w:sz w:val="28"/>
          <w:szCs w:val="28"/>
        </w:rPr>
        <w:t>Литвинюк</w:t>
      </w:r>
      <w:proofErr w:type="spellEnd"/>
      <w:r w:rsidRPr="00DB7A3D">
        <w:rPr>
          <w:sz w:val="28"/>
          <w:szCs w:val="28"/>
        </w:rPr>
        <w:t xml:space="preserve"> [и др.] ; под ред. А. А. </w:t>
      </w:r>
      <w:proofErr w:type="spellStart"/>
      <w:r w:rsidRPr="00DB7A3D">
        <w:rPr>
          <w:sz w:val="28"/>
          <w:szCs w:val="28"/>
        </w:rPr>
        <w:t>Литвинюка</w:t>
      </w:r>
      <w:proofErr w:type="spellEnd"/>
      <w:r w:rsidRPr="00DB7A3D">
        <w:rPr>
          <w:sz w:val="28"/>
          <w:szCs w:val="28"/>
        </w:rPr>
        <w:t xml:space="preserve">. — 2-е изд., </w:t>
      </w:r>
      <w:proofErr w:type="spellStart"/>
      <w:r w:rsidRPr="00DB7A3D">
        <w:rPr>
          <w:sz w:val="28"/>
          <w:szCs w:val="28"/>
        </w:rPr>
        <w:t>перераб</w:t>
      </w:r>
      <w:proofErr w:type="spellEnd"/>
      <w:r w:rsidRPr="00DB7A3D">
        <w:rPr>
          <w:sz w:val="28"/>
          <w:szCs w:val="28"/>
        </w:rPr>
        <w:t xml:space="preserve">. и доп. — </w:t>
      </w:r>
      <w:proofErr w:type="gramStart"/>
      <w:r w:rsidRPr="00DB7A3D">
        <w:rPr>
          <w:sz w:val="28"/>
          <w:szCs w:val="28"/>
        </w:rPr>
        <w:t>М. :</w:t>
      </w:r>
      <w:proofErr w:type="gramEnd"/>
      <w:r w:rsidRPr="00DB7A3D">
        <w:rPr>
          <w:sz w:val="28"/>
          <w:szCs w:val="28"/>
        </w:rPr>
        <w:t xml:space="preserve"> Издательство </w:t>
      </w:r>
      <w:proofErr w:type="spellStart"/>
      <w:r w:rsidRPr="00DB7A3D">
        <w:rPr>
          <w:sz w:val="28"/>
          <w:szCs w:val="28"/>
        </w:rPr>
        <w:t>Юрайт</w:t>
      </w:r>
      <w:proofErr w:type="spellEnd"/>
      <w:r w:rsidRPr="00DB7A3D">
        <w:rPr>
          <w:sz w:val="28"/>
          <w:szCs w:val="28"/>
        </w:rPr>
        <w:t>, 2018. — 498 с. — (</w:t>
      </w:r>
      <w:proofErr w:type="gramStart"/>
      <w:r w:rsidRPr="00DB7A3D">
        <w:rPr>
          <w:sz w:val="28"/>
          <w:szCs w:val="28"/>
        </w:rPr>
        <w:t>Серия :</w:t>
      </w:r>
      <w:proofErr w:type="gramEnd"/>
      <w:r w:rsidRPr="00DB7A3D">
        <w:rPr>
          <w:sz w:val="28"/>
          <w:szCs w:val="28"/>
        </w:rPr>
        <w:t xml:space="preserve"> Бакалавр. Прикладной курс). — ISBN 978-5-9916-5550-7. — Режим </w:t>
      </w:r>
      <w:proofErr w:type="gramStart"/>
      <w:r w:rsidRPr="00DB7A3D">
        <w:rPr>
          <w:sz w:val="28"/>
          <w:szCs w:val="28"/>
        </w:rPr>
        <w:t>доступа :</w:t>
      </w:r>
      <w:proofErr w:type="gramEnd"/>
      <w:r w:rsidRPr="00DB7A3D">
        <w:rPr>
          <w:sz w:val="28"/>
          <w:szCs w:val="28"/>
        </w:rPr>
        <w:t xml:space="preserve"> www.biblio-online.ru/book/1D94E1F9-DC57-4E83-8AB3-91F651DF693A</w:t>
      </w:r>
    </w:p>
    <w:p w:rsidR="002A6AA5" w:rsidRPr="00DB7A3D" w:rsidRDefault="002A6AA5" w:rsidP="002A6AA5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DB7A3D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 для прохождения практики</w:t>
      </w:r>
    </w:p>
    <w:p w:rsidR="002A6AA5" w:rsidRPr="00DB7A3D" w:rsidRDefault="002A6AA5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2A6AA5" w:rsidRPr="00DB7A3D" w:rsidRDefault="002A6AA5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t>Гражданский кодекс Российской Федерации (часть вторая) от 26.01.1996 N 14-ФЗ. [Электронный ресурс] - Режим доступа: http://www.consultant.ru/cons/cgi/online.cgi?req=doc;base=LAW;n=198256#0</w:t>
      </w:r>
    </w:p>
    <w:p w:rsidR="002A6AA5" w:rsidRPr="00DB7A3D" w:rsidRDefault="002A6AA5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t xml:space="preserve">Трудовой кодекс Российской Федерации от 30.12.2001 N 197-ФЗ (ред. от 03.07.2016) [Электронный ресурс]  — Режим доступа: </w:t>
      </w:r>
      <w:hyperlink r:id="rId16" w:anchor="0" w:history="1">
        <w:r w:rsidRPr="00DB7A3D">
          <w:rPr>
            <w:sz w:val="28"/>
            <w:szCs w:val="28"/>
          </w:rPr>
          <w:t>http://www.consultant.ru/cons/cgi/online.cgi?req=doc;base=LAW;n=201079#0</w:t>
        </w:r>
      </w:hyperlink>
      <w:r w:rsidRPr="00DB7A3D">
        <w:rPr>
          <w:sz w:val="28"/>
          <w:szCs w:val="28"/>
        </w:rPr>
        <w:t xml:space="preserve"> </w:t>
      </w:r>
    </w:p>
    <w:p w:rsidR="002A6AA5" w:rsidRPr="00DB7A3D" w:rsidRDefault="00494014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hyperlink r:id="rId17" w:tgtFrame="_blank" w:history="1">
        <w:r w:rsidR="002A6AA5" w:rsidRPr="00DB7A3D">
          <w:rPr>
            <w:rStyle w:val="a4"/>
            <w:sz w:val="28"/>
            <w:szCs w:val="28"/>
          </w:rPr>
          <w:t>Трудовой</w:t>
        </w:r>
        <w:r w:rsidR="002A6AA5" w:rsidRPr="00DB7A3D">
          <w:rPr>
            <w:rStyle w:val="a4"/>
            <w:bCs/>
            <w:sz w:val="28"/>
            <w:szCs w:val="28"/>
          </w:rPr>
          <w:t xml:space="preserve"> </w:t>
        </w:r>
        <w:r w:rsidR="002A6AA5" w:rsidRPr="00DB7A3D">
          <w:rPr>
            <w:rStyle w:val="a4"/>
            <w:sz w:val="28"/>
            <w:szCs w:val="28"/>
          </w:rPr>
          <w:t>Кодекс</w:t>
        </w:r>
        <w:r w:rsidR="002A6AA5" w:rsidRPr="00DB7A3D">
          <w:rPr>
            <w:rStyle w:val="a4"/>
            <w:bCs/>
            <w:sz w:val="28"/>
            <w:szCs w:val="28"/>
          </w:rPr>
          <w:t xml:space="preserve"> РФ с </w:t>
        </w:r>
        <w:r w:rsidR="002A6AA5" w:rsidRPr="00DB7A3D">
          <w:rPr>
            <w:rStyle w:val="a4"/>
            <w:sz w:val="28"/>
            <w:szCs w:val="28"/>
          </w:rPr>
          <w:t>комментариями</w:t>
        </w:r>
      </w:hyperlink>
      <w:r w:rsidR="002A6AA5" w:rsidRPr="00DB7A3D">
        <w:rPr>
          <w:sz w:val="28"/>
          <w:szCs w:val="28"/>
        </w:rPr>
        <w:t>.</w:t>
      </w:r>
      <w:r w:rsidR="002A6AA5" w:rsidRPr="00DB7A3D">
        <w:rPr>
          <w:sz w:val="28"/>
          <w:szCs w:val="28"/>
          <w:u w:val="single"/>
        </w:rPr>
        <w:t xml:space="preserve"> </w:t>
      </w:r>
      <w:r w:rsidR="002A6AA5" w:rsidRPr="00DB7A3D">
        <w:rPr>
          <w:sz w:val="28"/>
          <w:szCs w:val="28"/>
        </w:rPr>
        <w:t xml:space="preserve">– Режим доступа: </w:t>
      </w:r>
      <w:r w:rsidR="002A6AA5" w:rsidRPr="00DB7A3D">
        <w:rPr>
          <w:sz w:val="28"/>
          <w:szCs w:val="28"/>
          <w:lang w:val="en-US"/>
        </w:rPr>
        <w:t>http</w:t>
      </w:r>
      <w:r w:rsidR="002A6AA5" w:rsidRPr="00DB7A3D">
        <w:rPr>
          <w:sz w:val="28"/>
          <w:szCs w:val="28"/>
        </w:rPr>
        <w:t>://</w:t>
      </w:r>
      <w:r w:rsidR="002A6AA5" w:rsidRPr="00DB7A3D">
        <w:rPr>
          <w:sz w:val="28"/>
          <w:szCs w:val="28"/>
          <w:lang w:val="en-US"/>
        </w:rPr>
        <w:t>www</w:t>
      </w:r>
      <w:r w:rsidR="002A6AA5" w:rsidRPr="00DB7A3D">
        <w:rPr>
          <w:sz w:val="28"/>
          <w:szCs w:val="28"/>
        </w:rPr>
        <w:t>.</w:t>
      </w:r>
      <w:r w:rsidR="002A6AA5" w:rsidRPr="00DB7A3D">
        <w:rPr>
          <w:sz w:val="28"/>
          <w:szCs w:val="28"/>
          <w:lang w:val="en-US"/>
        </w:rPr>
        <w:t>consultant</w:t>
      </w:r>
      <w:r w:rsidR="002A6AA5" w:rsidRPr="00DB7A3D">
        <w:rPr>
          <w:sz w:val="28"/>
          <w:szCs w:val="28"/>
        </w:rPr>
        <w:t>.</w:t>
      </w:r>
      <w:proofErr w:type="spellStart"/>
      <w:r w:rsidR="002A6AA5" w:rsidRPr="00DB7A3D">
        <w:rPr>
          <w:sz w:val="28"/>
          <w:szCs w:val="28"/>
          <w:lang w:val="en-US"/>
        </w:rPr>
        <w:t>ru</w:t>
      </w:r>
      <w:proofErr w:type="spellEnd"/>
      <w:r w:rsidR="002A6AA5" w:rsidRPr="00DB7A3D">
        <w:rPr>
          <w:sz w:val="28"/>
          <w:szCs w:val="28"/>
        </w:rPr>
        <w:t>/</w:t>
      </w:r>
      <w:r w:rsidR="002A6AA5" w:rsidRPr="00DB7A3D">
        <w:rPr>
          <w:sz w:val="28"/>
          <w:szCs w:val="28"/>
          <w:lang w:val="en-US"/>
        </w:rPr>
        <w:t>cons</w:t>
      </w:r>
      <w:r w:rsidR="002A6AA5" w:rsidRPr="00DB7A3D">
        <w:rPr>
          <w:sz w:val="28"/>
          <w:szCs w:val="28"/>
        </w:rPr>
        <w:t>/</w:t>
      </w:r>
      <w:proofErr w:type="spellStart"/>
      <w:r w:rsidR="002A6AA5" w:rsidRPr="00DB7A3D">
        <w:rPr>
          <w:sz w:val="28"/>
          <w:szCs w:val="28"/>
          <w:lang w:val="en-US"/>
        </w:rPr>
        <w:t>cgi</w:t>
      </w:r>
      <w:proofErr w:type="spellEnd"/>
      <w:r w:rsidR="002A6AA5" w:rsidRPr="00DB7A3D">
        <w:rPr>
          <w:sz w:val="28"/>
          <w:szCs w:val="28"/>
        </w:rPr>
        <w:t>/</w:t>
      </w:r>
      <w:r w:rsidR="002A6AA5" w:rsidRPr="00DB7A3D">
        <w:rPr>
          <w:sz w:val="28"/>
          <w:szCs w:val="28"/>
          <w:lang w:val="en-US"/>
        </w:rPr>
        <w:t>online</w:t>
      </w:r>
      <w:r w:rsidR="002A6AA5" w:rsidRPr="00DB7A3D">
        <w:rPr>
          <w:sz w:val="28"/>
          <w:szCs w:val="28"/>
        </w:rPr>
        <w:t>.</w:t>
      </w:r>
      <w:proofErr w:type="spellStart"/>
      <w:r w:rsidR="002A6AA5" w:rsidRPr="00DB7A3D">
        <w:rPr>
          <w:sz w:val="28"/>
          <w:szCs w:val="28"/>
          <w:lang w:val="en-US"/>
        </w:rPr>
        <w:t>cgi</w:t>
      </w:r>
      <w:proofErr w:type="spellEnd"/>
      <w:r w:rsidR="002A6AA5" w:rsidRPr="00DB7A3D">
        <w:rPr>
          <w:sz w:val="28"/>
          <w:szCs w:val="28"/>
        </w:rPr>
        <w:t>?</w:t>
      </w:r>
      <w:proofErr w:type="spellStart"/>
      <w:r w:rsidR="002A6AA5" w:rsidRPr="00DB7A3D">
        <w:rPr>
          <w:sz w:val="28"/>
          <w:szCs w:val="28"/>
          <w:lang w:val="en-US"/>
        </w:rPr>
        <w:t>req</w:t>
      </w:r>
      <w:proofErr w:type="spellEnd"/>
      <w:r w:rsidR="002A6AA5" w:rsidRPr="00DB7A3D">
        <w:rPr>
          <w:sz w:val="28"/>
          <w:szCs w:val="28"/>
        </w:rPr>
        <w:t>=</w:t>
      </w:r>
      <w:r w:rsidR="002A6AA5" w:rsidRPr="00DB7A3D">
        <w:rPr>
          <w:sz w:val="28"/>
          <w:szCs w:val="28"/>
          <w:lang w:val="en-US"/>
        </w:rPr>
        <w:t>doc</w:t>
      </w:r>
      <w:r w:rsidR="002A6AA5" w:rsidRPr="00DB7A3D">
        <w:rPr>
          <w:sz w:val="28"/>
          <w:szCs w:val="28"/>
        </w:rPr>
        <w:t>;</w:t>
      </w:r>
      <w:r w:rsidR="002A6AA5" w:rsidRPr="00DB7A3D">
        <w:rPr>
          <w:sz w:val="28"/>
          <w:szCs w:val="28"/>
          <w:lang w:val="en-US"/>
        </w:rPr>
        <w:t>base</w:t>
      </w:r>
      <w:r w:rsidR="002A6AA5" w:rsidRPr="00DB7A3D">
        <w:rPr>
          <w:sz w:val="28"/>
          <w:szCs w:val="28"/>
        </w:rPr>
        <w:t>=</w:t>
      </w:r>
      <w:r w:rsidR="002A6AA5" w:rsidRPr="00DB7A3D">
        <w:rPr>
          <w:sz w:val="28"/>
          <w:szCs w:val="28"/>
          <w:lang w:val="en-US"/>
        </w:rPr>
        <w:t>LAW</w:t>
      </w:r>
      <w:r w:rsidR="002A6AA5" w:rsidRPr="00DB7A3D">
        <w:rPr>
          <w:sz w:val="28"/>
          <w:szCs w:val="28"/>
        </w:rPr>
        <w:t>;</w:t>
      </w:r>
      <w:r w:rsidR="002A6AA5" w:rsidRPr="00DB7A3D">
        <w:rPr>
          <w:sz w:val="28"/>
          <w:szCs w:val="28"/>
          <w:lang w:val="en-US"/>
        </w:rPr>
        <w:t>n</w:t>
      </w:r>
      <w:r w:rsidR="002A6AA5" w:rsidRPr="00DB7A3D">
        <w:rPr>
          <w:sz w:val="28"/>
          <w:szCs w:val="28"/>
        </w:rPr>
        <w:t>=200979#0</w:t>
      </w:r>
    </w:p>
    <w:p w:rsidR="002A6AA5" w:rsidRPr="00DB7A3D" w:rsidRDefault="002A6AA5" w:rsidP="006D5318">
      <w:pPr>
        <w:pStyle w:val="1"/>
        <w:keepNext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b w:val="0"/>
          <w:sz w:val="28"/>
          <w:szCs w:val="28"/>
        </w:rPr>
      </w:pPr>
      <w:r w:rsidRPr="00DB7A3D">
        <w:rPr>
          <w:b w:val="0"/>
          <w:sz w:val="28"/>
          <w:szCs w:val="28"/>
        </w:rPr>
        <w:t xml:space="preserve">Закон РФ от 19 апреля </w:t>
      </w:r>
      <w:smartTag w:uri="urn:schemas-microsoft-com:office:smarttags" w:element="metricconverter">
        <w:smartTagPr>
          <w:attr w:name="ProductID" w:val="1991 г"/>
        </w:smartTagPr>
        <w:r w:rsidRPr="00DB7A3D">
          <w:rPr>
            <w:b w:val="0"/>
            <w:sz w:val="28"/>
            <w:szCs w:val="28"/>
          </w:rPr>
          <w:t>1991 г</w:t>
        </w:r>
      </w:smartTag>
      <w:r w:rsidRPr="00DB7A3D">
        <w:rPr>
          <w:b w:val="0"/>
          <w:sz w:val="28"/>
          <w:szCs w:val="28"/>
        </w:rPr>
        <w:t xml:space="preserve">. N 1032-1 "О занятости населения в Российской Федерации" (с изменениями и дополнениями). Система ГАРАНТ: </w:t>
      </w:r>
      <w:hyperlink r:id="rId18" w:anchor="ixzz44eAyaP4Z" w:history="1">
        <w:r w:rsidRPr="00DB7A3D">
          <w:rPr>
            <w:rStyle w:val="a4"/>
            <w:b w:val="0"/>
            <w:sz w:val="28"/>
            <w:szCs w:val="28"/>
          </w:rPr>
          <w:t>http://base.garant.ru/10164333/</w:t>
        </w:r>
      </w:hyperlink>
      <w:r w:rsidRPr="00DB7A3D">
        <w:rPr>
          <w:rStyle w:val="block-infoleft1"/>
          <w:b w:val="0"/>
          <w:sz w:val="28"/>
          <w:szCs w:val="28"/>
        </w:rPr>
        <w:t>.</w:t>
      </w:r>
      <w:r w:rsidRPr="00DB7A3D">
        <w:rPr>
          <w:b w:val="0"/>
          <w:sz w:val="28"/>
          <w:szCs w:val="28"/>
        </w:rPr>
        <w:t xml:space="preserve"> </w:t>
      </w:r>
    </w:p>
    <w:p w:rsidR="00C85E96" w:rsidRPr="00DB7A3D" w:rsidRDefault="00C85E96" w:rsidP="002A6AA5">
      <w:p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DB7A3D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t>8.3 Перечень нормативно-правовой документации, необходимой для прохождения практики</w:t>
      </w:r>
    </w:p>
    <w:p w:rsidR="00FB18F6" w:rsidRPr="00DB7A3D" w:rsidRDefault="00FB18F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211C8" w:rsidRPr="00DB7A3D" w:rsidRDefault="00A211C8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t xml:space="preserve">Гражданский кодекс Российской Федерации (часть первая) от 30.11.1994 N 51-ФЗ. [Электронный ресурс] - Режим доступа: http://www.consultant.ru/document/cons_doc_LAW_5142/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211C8" w:rsidRPr="00DB7A3D" w:rsidRDefault="00A211C8" w:rsidP="006D5318">
      <w:pPr>
        <w:pStyle w:val="a3"/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t xml:space="preserve">Гражданский кодекс Российской Федерации (часть вторая) от 26.01.1996 N 14-ФЗ. [Электронный ресурс] - Режим доступа: </w:t>
      </w:r>
      <w:hyperlink r:id="rId19" w:history="1">
        <w:r w:rsidR="005174FE" w:rsidRPr="00DB7A3D">
          <w:rPr>
            <w:rStyle w:val="a4"/>
            <w:color w:val="auto"/>
            <w:sz w:val="28"/>
            <w:szCs w:val="28"/>
          </w:rPr>
          <w:t>http://www.consultant.ru/document/cons_doc_LAW_9027/</w:t>
        </w:r>
      </w:hyperlink>
      <w:r w:rsidR="005174FE" w:rsidRPr="00DB7A3D">
        <w:rPr>
          <w:sz w:val="28"/>
          <w:szCs w:val="28"/>
        </w:rPr>
        <w:t xml:space="preserve"> — </w:t>
      </w:r>
      <w:proofErr w:type="spellStart"/>
      <w:r w:rsidR="005174FE" w:rsidRPr="00DB7A3D">
        <w:rPr>
          <w:sz w:val="28"/>
          <w:szCs w:val="28"/>
        </w:rPr>
        <w:t>Загл</w:t>
      </w:r>
      <w:proofErr w:type="spellEnd"/>
      <w:r w:rsidR="005174FE" w:rsidRPr="00DB7A3D">
        <w:rPr>
          <w:sz w:val="28"/>
          <w:szCs w:val="28"/>
        </w:rPr>
        <w:t>. с экрана.</w:t>
      </w:r>
    </w:p>
    <w:p w:rsidR="00A211C8" w:rsidRPr="00DB7A3D" w:rsidRDefault="00A211C8" w:rsidP="006D5318">
      <w:pPr>
        <w:numPr>
          <w:ilvl w:val="0"/>
          <w:numId w:val="2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DB7A3D">
        <w:rPr>
          <w:sz w:val="28"/>
          <w:szCs w:val="28"/>
        </w:rPr>
        <w:t xml:space="preserve">Трудовой кодекс Российской Федерации от 30.12.2001 N 197-ФЗ (ред. от 03.07.2016) [Электронный ресурс] — Режим доступа: </w:t>
      </w:r>
      <w:hyperlink r:id="rId20" w:history="1">
        <w:r w:rsidR="005174FE" w:rsidRPr="00DB7A3D">
          <w:rPr>
            <w:rStyle w:val="a4"/>
            <w:color w:val="auto"/>
            <w:sz w:val="28"/>
            <w:szCs w:val="28"/>
          </w:rPr>
          <w:t>http://www.consultant.ru/document/cons_doc_LAW_34683/</w:t>
        </w:r>
      </w:hyperlink>
      <w:r w:rsidR="005174FE" w:rsidRPr="00DB7A3D">
        <w:rPr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107D6B" w:rsidRPr="00DB7A3D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8.4 Другие издания, необходимые для прохождения практики</w:t>
      </w:r>
    </w:p>
    <w:p w:rsidR="00FB18F6" w:rsidRPr="00DB7A3D" w:rsidRDefault="00FB18F6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A211C8" w:rsidRPr="00DB7A3D" w:rsidRDefault="00C167AA" w:rsidP="00B95E5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Для прохождения практики другие издания не требуются. </w:t>
      </w:r>
    </w:p>
    <w:p w:rsidR="002A6AA5" w:rsidRPr="00DB7A3D" w:rsidRDefault="002A6AA5" w:rsidP="00B95E5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95E5E" w:rsidRPr="00DB7A3D" w:rsidRDefault="00B95E5E" w:rsidP="00B95E5E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07D6B" w:rsidRPr="00DB7A3D" w:rsidRDefault="00107D6B" w:rsidP="00107D6B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прохождения практики</w:t>
      </w:r>
    </w:p>
    <w:p w:rsidR="00107D6B" w:rsidRPr="00DB7A3D" w:rsidRDefault="00107D6B" w:rsidP="00107D6B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B95E5E" w:rsidRPr="00DB7A3D" w:rsidRDefault="00B95E5E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21" w:history="1">
        <w:r w:rsidRPr="00DB7A3D">
          <w:rPr>
            <w:rStyle w:val="a4"/>
            <w:color w:val="auto"/>
            <w:sz w:val="28"/>
            <w:szCs w:val="28"/>
          </w:rPr>
          <w:t>http://sdo.pgups.ru</w:t>
        </w:r>
      </w:hyperlink>
      <w:r w:rsidRPr="00DB7A3D">
        <w:rPr>
          <w:sz w:val="28"/>
          <w:szCs w:val="28"/>
        </w:rPr>
        <w:t>/  (для доступа к полнотекстовым документам требуется авторизация).</w:t>
      </w:r>
    </w:p>
    <w:p w:rsidR="00A66C04" w:rsidRPr="00DB7A3D" w:rsidRDefault="0049401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hyperlink r:id="rId22" w:history="1">
        <w:r w:rsidR="00A66C04" w:rsidRPr="00DB7A3D">
          <w:rPr>
            <w:bCs/>
            <w:sz w:val="28"/>
            <w:szCs w:val="28"/>
          </w:rPr>
          <w:t>ComNews.ru. Новости телекоммуникаций, вещания и ИТ | comnews</w:t>
        </w:r>
      </w:hyperlink>
      <w:r w:rsidR="00A66C04" w:rsidRPr="00DB7A3D">
        <w:rPr>
          <w:bCs/>
          <w:sz w:val="28"/>
          <w:szCs w:val="28"/>
        </w:rPr>
        <w:t xml:space="preserve"> [Электронный ресурс]. Режим доступа: </w:t>
      </w:r>
      <w:hyperlink r:id="rId23" w:history="1">
        <w:r w:rsidR="00A66C04" w:rsidRPr="00DB7A3D">
          <w:rPr>
            <w:rStyle w:val="a4"/>
            <w:bCs/>
            <w:color w:val="auto"/>
            <w:sz w:val="28"/>
            <w:szCs w:val="28"/>
          </w:rPr>
          <w:t>http://www.comnews.ru/</w:t>
        </w:r>
      </w:hyperlink>
      <w:r w:rsidR="00A66C04" w:rsidRPr="00DB7A3D">
        <w:rPr>
          <w:bCs/>
          <w:sz w:val="28"/>
          <w:szCs w:val="28"/>
        </w:rPr>
        <w:t xml:space="preserve"> </w:t>
      </w:r>
      <w:r w:rsidR="00A66C04" w:rsidRPr="00DB7A3D">
        <w:rPr>
          <w:sz w:val="28"/>
          <w:szCs w:val="28"/>
        </w:rPr>
        <w:t xml:space="preserve">— </w:t>
      </w:r>
      <w:proofErr w:type="spellStart"/>
      <w:r w:rsidR="00A66C04" w:rsidRPr="00DB7A3D">
        <w:rPr>
          <w:sz w:val="28"/>
          <w:szCs w:val="28"/>
        </w:rPr>
        <w:t>Загл</w:t>
      </w:r>
      <w:proofErr w:type="spellEnd"/>
      <w:r w:rsidR="00A66C04"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bCs/>
          <w:sz w:val="28"/>
          <w:szCs w:val="28"/>
        </w:rPr>
        <w:t xml:space="preserve">PR-портал Sovetnik.ru [Электронный ресурс]. Режим доступа:  </w:t>
      </w:r>
      <w:hyperlink r:id="rId24" w:history="1">
        <w:r w:rsidRPr="00DB7A3D">
          <w:rPr>
            <w:rStyle w:val="a4"/>
            <w:bCs/>
            <w:color w:val="auto"/>
            <w:sz w:val="28"/>
            <w:szCs w:val="28"/>
          </w:rPr>
          <w:t>http://www.sovetnik.ru/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Архив номеров журнала «Железные дороги мира». [Электронный ресурс] — Режим доступа: </w:t>
      </w:r>
      <w:hyperlink r:id="rId25" w:history="1">
        <w:r w:rsidRPr="00DB7A3D">
          <w:rPr>
            <w:sz w:val="28"/>
            <w:szCs w:val="28"/>
          </w:rPr>
          <w:t>http://www.zdmira.com/arhiv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bCs/>
          <w:sz w:val="28"/>
          <w:szCs w:val="28"/>
        </w:rPr>
        <w:t xml:space="preserve">Архив номеров </w:t>
      </w:r>
      <w:hyperlink r:id="rId26" w:history="1">
        <w:r w:rsidRPr="00DB7A3D">
          <w:rPr>
            <w:bCs/>
            <w:sz w:val="28"/>
            <w:szCs w:val="28"/>
          </w:rPr>
          <w:t>журнала «Менеджмент в России и за рубежом»</w:t>
        </w:r>
      </w:hyperlink>
      <w:r w:rsidRPr="00DB7A3D">
        <w:rPr>
          <w:bCs/>
          <w:sz w:val="28"/>
          <w:szCs w:val="28"/>
        </w:rPr>
        <w:t xml:space="preserve"> [Электронный ресурс]. Режим доступа:  </w:t>
      </w:r>
      <w:hyperlink r:id="rId27" w:history="1">
        <w:r w:rsidRPr="00DB7A3D">
          <w:rPr>
            <w:bCs/>
            <w:sz w:val="28"/>
            <w:szCs w:val="28"/>
          </w:rPr>
          <w:t>http://www.mevriz.ru/annotations/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bCs/>
          <w:sz w:val="28"/>
          <w:szCs w:val="28"/>
        </w:rPr>
        <w:t xml:space="preserve">Архив номеров </w:t>
      </w:r>
      <w:hyperlink r:id="rId28" w:history="1">
        <w:r w:rsidRPr="00DB7A3D">
          <w:rPr>
            <w:bCs/>
            <w:sz w:val="28"/>
            <w:szCs w:val="28"/>
          </w:rPr>
          <w:t>журнала «Практический маркетинг»</w:t>
        </w:r>
      </w:hyperlink>
      <w:r w:rsidRPr="00DB7A3D">
        <w:rPr>
          <w:bCs/>
          <w:sz w:val="28"/>
          <w:szCs w:val="28"/>
        </w:rPr>
        <w:t xml:space="preserve"> [Электронный ресурс]. Режим доступа:  </w:t>
      </w:r>
      <w:hyperlink r:id="rId29" w:history="1">
        <w:r w:rsidRPr="00DB7A3D">
          <w:rPr>
            <w:rStyle w:val="a4"/>
            <w:bCs/>
            <w:color w:val="auto"/>
            <w:sz w:val="28"/>
            <w:szCs w:val="28"/>
          </w:rPr>
          <w:t>http://www.cfin.ru/press/practical/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Архив номеров журнала «Российский журнал менеджмента». [Электронный ресурс]  — Режим доступа: </w:t>
      </w:r>
      <w:hyperlink r:id="rId30" w:history="1">
        <w:r w:rsidRPr="00DB7A3D">
          <w:rPr>
            <w:sz w:val="28"/>
            <w:szCs w:val="28"/>
          </w:rPr>
          <w:t>http://www.rjm.ru/arhiv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bCs/>
          <w:sz w:val="28"/>
          <w:szCs w:val="28"/>
        </w:rPr>
      </w:pPr>
      <w:r w:rsidRPr="00DB7A3D">
        <w:rPr>
          <w:bCs/>
          <w:sz w:val="28"/>
          <w:szCs w:val="28"/>
        </w:rPr>
        <w:t xml:space="preserve">Бесплатная электронная библиотека онлайн "Единое окно к образовательным ресурсам" [Электронный ресурс]. Режим доступа: </w:t>
      </w:r>
      <w:hyperlink r:id="rId31" w:history="1">
        <w:r w:rsidRPr="00DB7A3D">
          <w:rPr>
            <w:rStyle w:val="a4"/>
            <w:bCs/>
            <w:color w:val="auto"/>
            <w:sz w:val="28"/>
            <w:szCs w:val="28"/>
          </w:rPr>
          <w:t>http://window.edu.ru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1418"/>
        </w:tabs>
        <w:spacing w:after="0" w:line="240" w:lineRule="auto"/>
        <w:jc w:val="both"/>
        <w:rPr>
          <w:bCs/>
          <w:sz w:val="28"/>
          <w:szCs w:val="28"/>
        </w:rPr>
      </w:pPr>
      <w:r w:rsidRPr="00DB7A3D">
        <w:rPr>
          <w:bCs/>
          <w:sz w:val="28"/>
          <w:szCs w:val="28"/>
        </w:rPr>
        <w:t>Бюллетень результатов научных исследований – электронный журнал, публикующий статьи научного, образовательного и культурно-просветительского характера. Режим доступа: http://www.brni.info/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Ежедневный Экономический обзор Российского рынка от Издательского Дома Коммерсантъ. [Электронный ресурс] — Режим доступа: </w:t>
      </w:r>
      <w:hyperlink r:id="rId32" w:history="1">
        <w:r w:rsidRPr="00DB7A3D">
          <w:rPr>
            <w:sz w:val="28"/>
            <w:szCs w:val="28"/>
          </w:rPr>
          <w:t>http://www.kommersant.ru/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Журнал «Эксперт». [Электронный ресурс] —  Режим доступа:  </w:t>
      </w:r>
      <w:hyperlink r:id="rId33" w:history="1">
        <w:r w:rsidRPr="00DB7A3D">
          <w:rPr>
            <w:sz w:val="28"/>
            <w:szCs w:val="28"/>
          </w:rPr>
          <w:t>http://www.expert.ru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Интернет-портал Правительства Российской Федерации. [Электронный ресурс] — Режим доступа: </w:t>
      </w:r>
      <w:hyperlink r:id="rId34" w:history="1">
        <w:r w:rsidRPr="00DB7A3D">
          <w:rPr>
            <w:sz w:val="28"/>
            <w:szCs w:val="28"/>
          </w:rPr>
          <w:t>http://www.government.ru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bCs/>
          <w:sz w:val="28"/>
          <w:szCs w:val="28"/>
        </w:rPr>
        <w:t xml:space="preserve">Интернет-проект «Энциклопедия маркетинга» [Электронный ресурс]. Режим доступа: </w:t>
      </w:r>
      <w:hyperlink r:id="rId35" w:history="1">
        <w:r w:rsidRPr="00DB7A3D">
          <w:rPr>
            <w:rStyle w:val="a4"/>
            <w:bCs/>
            <w:color w:val="auto"/>
            <w:sz w:val="28"/>
            <w:szCs w:val="28"/>
          </w:rPr>
          <w:t>http://www.marketing.spb.ru/</w:t>
        </w:r>
      </w:hyperlink>
      <w:r w:rsidRPr="00DB7A3D">
        <w:rPr>
          <w:bCs/>
          <w:sz w:val="28"/>
          <w:szCs w:val="28"/>
        </w:rPr>
        <w:t xml:space="preserve"> </w:t>
      </w:r>
      <w:r w:rsidRPr="00DB7A3D">
        <w:rPr>
          <w:sz w:val="28"/>
          <w:szCs w:val="28"/>
        </w:rPr>
        <w:t xml:space="preserve">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Информационный управленческий портал. [Электронный ресурс] — Режим доступа:  </w:t>
      </w:r>
      <w:hyperlink r:id="rId36" w:history="1">
        <w:r w:rsidRPr="00DB7A3D">
          <w:rPr>
            <w:sz w:val="28"/>
            <w:szCs w:val="28"/>
          </w:rPr>
          <w:t>http://www.iteam.ru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Министерство экономического развития Российской Федерации. [Электронный ресурс] — Режим доступа: </w:t>
      </w:r>
      <w:hyperlink r:id="rId37" w:history="1">
        <w:r w:rsidRPr="00DB7A3D">
          <w:rPr>
            <w:sz w:val="28"/>
            <w:szCs w:val="28"/>
          </w:rPr>
          <w:t>http://www.economy.gov.ru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lastRenderedPageBreak/>
        <w:t xml:space="preserve">Научная электронная библиотека «КИБЕРЛЕНИНКА». [Электронный ресурс]: — Режим доступа: http://cyberleninka.ru/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Официальный сайт информационного агентства РБК [Электронный ресурс] — Режим </w:t>
      </w:r>
      <w:proofErr w:type="gramStart"/>
      <w:r w:rsidRPr="00DB7A3D">
        <w:rPr>
          <w:sz w:val="28"/>
          <w:szCs w:val="28"/>
        </w:rPr>
        <w:t>доступа:  http://www</w:t>
      </w:r>
      <w:proofErr w:type="gramEnd"/>
      <w:r w:rsidRPr="00DB7A3D">
        <w:rPr>
          <w:sz w:val="28"/>
          <w:szCs w:val="28"/>
        </w:rPr>
        <w:t xml:space="preserve">. rbc.ru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Портал корпоративного менеджмента. [Электронный ресурс] — Режим доступа: </w:t>
      </w:r>
      <w:hyperlink r:id="rId38" w:history="1">
        <w:r w:rsidRPr="00DB7A3D">
          <w:rPr>
            <w:sz w:val="28"/>
            <w:szCs w:val="28"/>
          </w:rPr>
          <w:t>http://www.cfin.ru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>Портал технологий корпоративного управления. [Электронный ресурс] —Режим доступа:  </w:t>
      </w:r>
      <w:hyperlink r:id="rId39" w:tgtFrame="_blank" w:history="1">
        <w:r w:rsidRPr="00DB7A3D">
          <w:rPr>
            <w:sz w:val="28"/>
            <w:szCs w:val="28"/>
          </w:rPr>
          <w:t>www.iteam.ru/publications/quality</w:t>
        </w:r>
      </w:hyperlink>
      <w:r w:rsidRPr="00DB7A3D">
        <w:rPr>
          <w:sz w:val="28"/>
          <w:szCs w:val="28"/>
        </w:rPr>
        <w:t xml:space="preserve"> 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Правовой сервер «Консультант плюс». [Электронный ресурс] — Режим доступа: </w:t>
      </w:r>
      <w:hyperlink r:id="rId40" w:history="1">
        <w:r w:rsidRPr="00DB7A3D">
          <w:rPr>
            <w:sz w:val="28"/>
            <w:szCs w:val="28"/>
          </w:rPr>
          <w:t>http://www.consultant.ru/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Российская газета   - официальное издание для документов Правительства РФ. [Электронный ресурс] — Режим доступа: </w:t>
      </w:r>
      <w:hyperlink r:id="rId41" w:history="1">
        <w:r w:rsidRPr="00DB7A3D">
          <w:rPr>
            <w:sz w:val="28"/>
            <w:szCs w:val="28"/>
          </w:rPr>
          <w:t>http://www.rg.ru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Федеральная служба государственной статистики. [Электронный ресурс] — Режим доступа: </w:t>
      </w:r>
      <w:hyperlink r:id="rId42" w:tgtFrame="_blank" w:history="1">
        <w:r w:rsidRPr="00DB7A3D">
          <w:rPr>
            <w:sz w:val="28"/>
            <w:szCs w:val="28"/>
          </w:rPr>
          <w:t>http://www.gks.ru</w:t>
        </w:r>
      </w:hyperlink>
      <w:r w:rsidRPr="00DB7A3D">
        <w:rPr>
          <w:sz w:val="28"/>
          <w:szCs w:val="28"/>
        </w:rPr>
        <w:t xml:space="preserve"> 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A66C04" w:rsidRPr="00DB7A3D" w:rsidRDefault="0049401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hyperlink r:id="rId43" w:history="1">
        <w:r w:rsidR="00A66C04" w:rsidRPr="00DB7A3D">
          <w:rPr>
            <w:sz w:val="28"/>
            <w:szCs w:val="28"/>
          </w:rPr>
          <w:t>Электронная библиотека экономической и деловой литературы</w:t>
        </w:r>
      </w:hyperlink>
      <w:r w:rsidR="00A66C04" w:rsidRPr="00DB7A3D">
        <w:rPr>
          <w:sz w:val="28"/>
          <w:szCs w:val="28"/>
        </w:rPr>
        <w:t xml:space="preserve">. [Электронный ресурс]: — Режим доступа: </w:t>
      </w:r>
      <w:hyperlink r:id="rId44" w:history="1">
        <w:r w:rsidR="00A66C04" w:rsidRPr="00DB7A3D">
          <w:rPr>
            <w:sz w:val="28"/>
            <w:szCs w:val="28"/>
          </w:rPr>
          <w:t>http://www.aup.ru/library/</w:t>
        </w:r>
      </w:hyperlink>
      <w:r w:rsidR="00A66C04" w:rsidRPr="00DB7A3D">
        <w:rPr>
          <w:sz w:val="28"/>
          <w:szCs w:val="28"/>
        </w:rPr>
        <w:t xml:space="preserve"> — </w:t>
      </w:r>
      <w:proofErr w:type="spellStart"/>
      <w:r w:rsidR="00A66C04" w:rsidRPr="00DB7A3D">
        <w:rPr>
          <w:sz w:val="28"/>
          <w:szCs w:val="28"/>
        </w:rPr>
        <w:t>Загл</w:t>
      </w:r>
      <w:proofErr w:type="spellEnd"/>
      <w:r w:rsidR="00A66C04" w:rsidRPr="00DB7A3D">
        <w:rPr>
          <w:sz w:val="28"/>
          <w:szCs w:val="28"/>
        </w:rPr>
        <w:t>. с экрана.</w:t>
      </w:r>
    </w:p>
    <w:p w:rsidR="00A66C04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Электронно-библиотечная система ibooks.ru.  [Электронный ресурс]: — Режим доступа: </w:t>
      </w:r>
      <w:hyperlink r:id="rId45" w:history="1">
        <w:r w:rsidRPr="00DB7A3D">
          <w:rPr>
            <w:sz w:val="28"/>
            <w:szCs w:val="28"/>
          </w:rPr>
          <w:t>http://ibooks.ru/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107D6B" w:rsidRPr="00DB7A3D" w:rsidRDefault="00A66C04" w:rsidP="006D5318">
      <w:pPr>
        <w:numPr>
          <w:ilvl w:val="0"/>
          <w:numId w:val="3"/>
        </w:numPr>
        <w:tabs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both"/>
        <w:rPr>
          <w:sz w:val="28"/>
          <w:szCs w:val="28"/>
        </w:rPr>
      </w:pPr>
      <w:r w:rsidRPr="00DB7A3D">
        <w:rPr>
          <w:sz w:val="28"/>
          <w:szCs w:val="28"/>
        </w:rPr>
        <w:t xml:space="preserve">Электронно-библиотечная система издательства «Лань». [Электронный ресурс]: — Режим доступа:  </w:t>
      </w:r>
      <w:hyperlink r:id="rId46" w:history="1">
        <w:r w:rsidRPr="00DB7A3D">
          <w:rPr>
            <w:sz w:val="28"/>
            <w:szCs w:val="28"/>
          </w:rPr>
          <w:t>http://e.lanbook.com</w:t>
        </w:r>
      </w:hyperlink>
      <w:r w:rsidRPr="00DB7A3D">
        <w:rPr>
          <w:sz w:val="28"/>
          <w:szCs w:val="28"/>
        </w:rPr>
        <w:t xml:space="preserve"> — </w:t>
      </w:r>
      <w:proofErr w:type="spellStart"/>
      <w:r w:rsidRPr="00DB7A3D">
        <w:rPr>
          <w:sz w:val="28"/>
          <w:szCs w:val="28"/>
        </w:rPr>
        <w:t>Загл</w:t>
      </w:r>
      <w:proofErr w:type="spellEnd"/>
      <w:r w:rsidRPr="00DB7A3D">
        <w:rPr>
          <w:sz w:val="28"/>
          <w:szCs w:val="28"/>
        </w:rPr>
        <w:t>. с экрана.</w:t>
      </w:r>
    </w:p>
    <w:p w:rsidR="00494014" w:rsidRDefault="00494014" w:rsidP="00F96EC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F96EC9" w:rsidRPr="00DB7A3D" w:rsidRDefault="00F96EC9" w:rsidP="00F96EC9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/>
          <w:bCs/>
          <w:sz w:val="28"/>
          <w:szCs w:val="28"/>
          <w:lang w:eastAsia="ru-RU"/>
        </w:rPr>
        <w:t>10. Перечень информационных технологий, используемых при проведении практики, включая перечень программного обеспечения и информационных справочных систем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Перечень информационных технологий, используемых при проведении практики:</w:t>
      </w:r>
    </w:p>
    <w:p w:rsidR="00F96EC9" w:rsidRPr="00DB7A3D" w:rsidRDefault="00F96EC9" w:rsidP="00F96E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технические средства (компьютерная техника);</w:t>
      </w:r>
    </w:p>
    <w:p w:rsidR="00F96EC9" w:rsidRPr="00DB7A3D" w:rsidRDefault="00F96EC9" w:rsidP="00F96E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личный кабинет </w:t>
      </w:r>
      <w:proofErr w:type="gramStart"/>
      <w:r w:rsidRPr="00DB7A3D">
        <w:rPr>
          <w:rFonts w:eastAsia="Times New Roman" w:cs="Times New Roman"/>
          <w:bCs/>
          <w:sz w:val="28"/>
          <w:szCs w:val="28"/>
          <w:lang w:eastAsia="ru-RU"/>
        </w:rPr>
        <w:t>обучающегося  и</w:t>
      </w:r>
      <w:proofErr w:type="gramEnd"/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 электронная информационно-образовательная среда [Электронный ресурс]. Режим </w:t>
      </w:r>
      <w:proofErr w:type="gramStart"/>
      <w:r w:rsidRPr="00DB7A3D">
        <w:rPr>
          <w:rFonts w:eastAsia="Times New Roman" w:cs="Times New Roman"/>
          <w:bCs/>
          <w:sz w:val="28"/>
          <w:szCs w:val="28"/>
          <w:lang w:eastAsia="ru-RU"/>
        </w:rPr>
        <w:t>доступа:  http://sdo.pgups.ru</w:t>
      </w:r>
      <w:proofErr w:type="gramEnd"/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 (для доступа к полнотекстовым документам требуется авторизация).  </w:t>
      </w:r>
    </w:p>
    <w:p w:rsidR="00F96EC9" w:rsidRPr="00DB7A3D" w:rsidRDefault="00F96EC9" w:rsidP="00F96E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программы);</w:t>
      </w:r>
    </w:p>
    <w:p w:rsidR="00F96EC9" w:rsidRPr="00DB7A3D" w:rsidRDefault="00F96EC9" w:rsidP="00F96EC9">
      <w:pPr>
        <w:widowControl w:val="0"/>
        <w:numPr>
          <w:ilvl w:val="0"/>
          <w:numId w:val="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операционная система </w:t>
      </w:r>
      <w:proofErr w:type="spellStart"/>
      <w:r w:rsidRPr="00DB7A3D">
        <w:rPr>
          <w:rFonts w:eastAsia="Times New Roman" w:cs="Times New Roman"/>
          <w:bCs/>
          <w:sz w:val="28"/>
          <w:szCs w:val="28"/>
          <w:lang w:eastAsia="ru-RU"/>
        </w:rPr>
        <w:t>Windows</w:t>
      </w:r>
      <w:proofErr w:type="spellEnd"/>
      <w:r w:rsidRPr="00DB7A3D">
        <w:rPr>
          <w:rFonts w:eastAsia="Times New Roman" w:cs="Times New Roman"/>
          <w:bCs/>
          <w:sz w:val="28"/>
          <w:szCs w:val="28"/>
          <w:lang w:eastAsia="ru-RU"/>
        </w:rPr>
        <w:t xml:space="preserve">; MS </w:t>
      </w:r>
      <w:proofErr w:type="spellStart"/>
      <w:r w:rsidRPr="00DB7A3D">
        <w:rPr>
          <w:rFonts w:eastAsia="Times New Roman" w:cs="Times New Roman"/>
          <w:bCs/>
          <w:sz w:val="28"/>
          <w:szCs w:val="28"/>
          <w:lang w:eastAsia="ru-RU"/>
        </w:rPr>
        <w:t>Office</w:t>
      </w:r>
      <w:proofErr w:type="spellEnd"/>
      <w:r w:rsidRPr="00DB7A3D">
        <w:rPr>
          <w:rFonts w:eastAsia="Times New Roman" w:cs="Times New Roman"/>
          <w:bCs/>
          <w:sz w:val="28"/>
          <w:szCs w:val="28"/>
          <w:lang w:eastAsia="ru-RU"/>
        </w:rPr>
        <w:t>; Антивирус Касперский.</w:t>
      </w:r>
    </w:p>
    <w:p w:rsidR="00DB7A3D" w:rsidRDefault="00DB7A3D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B7A3D" w:rsidRDefault="00DB7A3D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DB7A3D" w:rsidRPr="00DB7A3D" w:rsidRDefault="00DB7A3D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F96EC9" w:rsidRPr="00DB7A3D" w:rsidRDefault="00494014" w:rsidP="00F96EC9">
      <w:pPr>
        <w:jc w:val="center"/>
        <w:rPr>
          <w:rFonts w:eastAsia="Times New Roman" w:cs="Times New Roman"/>
          <w:bCs/>
          <w:sz w:val="28"/>
          <w:szCs w:val="28"/>
          <w:lang w:eastAsia="ru-RU"/>
        </w:rPr>
      </w:pPr>
      <w:r w:rsidRPr="00494014">
        <w:rPr>
          <w:rFonts w:eastAsia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-861061</wp:posOffset>
            </wp:positionH>
            <wp:positionV relativeFrom="paragraph">
              <wp:posOffset>3810</wp:posOffset>
            </wp:positionV>
            <wp:extent cx="7131531" cy="98107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5596" cy="9816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6EC9" w:rsidRPr="00DB7A3D">
        <w:rPr>
          <w:rFonts w:eastAsia="Times New Roman" w:cs="Times New Roman"/>
          <w:b/>
          <w:bCs/>
          <w:sz w:val="28"/>
          <w:szCs w:val="28"/>
          <w:lang w:eastAsia="ru-RU"/>
        </w:rPr>
        <w:t>11.  Описание материально-технической базы, необходимой для проведения практики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Материально-техническая база обеспечивает проведение всех видов учебной работы по направлению 38.03.02 «Менеджмент» и соответствует действующим санитарным и противопожарным нормам и правилам.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Calibri"/>
          <w:bCs/>
          <w:sz w:val="28"/>
          <w:szCs w:val="28"/>
        </w:rPr>
        <w:t>Материально-техническая база, необходимая для проведения практики, определяется в соответствии с индивидуальным заданием, с рабочим местом и видами работ, выполняемыми обучающимися в организации.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Для проведения практики на предприятии используется материально-техническая база реально действующей организации, включая используемые в управленческой деятельности прикладные информационные технологии.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DB7A3D">
        <w:rPr>
          <w:rFonts w:eastAsia="Times New Roman" w:cs="Times New Roman"/>
          <w:bCs/>
          <w:sz w:val="28"/>
          <w:szCs w:val="28"/>
          <w:lang w:eastAsia="ru-RU"/>
        </w:rPr>
        <w:t>При проведении практики на кафедре «Менеджмент и маркетинг» используется материально-техническая база кафедры (компьютерные классы, оснащенные специальной мебелью и персональными компьютерами с возможностью подключения к сети «Интернет» и обеспечением доступа в электронную информационно-образовательную среду организации).</w:t>
      </w:r>
    </w:p>
    <w:p w:rsidR="00F96EC9" w:rsidRPr="00DB7A3D" w:rsidRDefault="00F96EC9" w:rsidP="00F96EC9">
      <w:pPr>
        <w:spacing w:after="0" w:line="240" w:lineRule="auto"/>
        <w:ind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1985"/>
      </w:tblGrid>
      <w:tr w:rsidR="002A6AA5" w:rsidRPr="00DB7A3D" w:rsidTr="000E1512">
        <w:tc>
          <w:tcPr>
            <w:tcW w:w="4503" w:type="dxa"/>
            <w:shd w:val="clear" w:color="auto" w:fill="auto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>Разработчик программы</w:t>
            </w: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 xml:space="preserve">Доцент кафедры </w:t>
            </w: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both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center"/>
              <w:rPr>
                <w:sz w:val="28"/>
                <w:szCs w:val="28"/>
              </w:rPr>
            </w:pP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jc w:val="center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>____________</w:t>
            </w:r>
          </w:p>
        </w:tc>
        <w:tc>
          <w:tcPr>
            <w:tcW w:w="1985" w:type="dxa"/>
            <w:shd w:val="clear" w:color="auto" w:fill="auto"/>
            <w:vAlign w:val="bottom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sz w:val="28"/>
                <w:szCs w:val="28"/>
              </w:rPr>
            </w:pPr>
            <w:r w:rsidRPr="00DB7A3D">
              <w:rPr>
                <w:sz w:val="28"/>
                <w:szCs w:val="28"/>
              </w:rPr>
              <w:t>В.П. Крикун</w:t>
            </w:r>
          </w:p>
        </w:tc>
      </w:tr>
      <w:tr w:rsidR="002A6AA5" w:rsidRPr="00DB7A3D" w:rsidTr="000E1512">
        <w:tc>
          <w:tcPr>
            <w:tcW w:w="4503" w:type="dxa"/>
            <w:shd w:val="clear" w:color="auto" w:fill="auto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rFonts w:eastAsia="Times New Roman"/>
                <w:sz w:val="28"/>
                <w:szCs w:val="28"/>
              </w:rPr>
            </w:pPr>
            <w:r w:rsidRPr="00DB7A3D">
              <w:rPr>
                <w:rFonts w:eastAsia="Times New Roman"/>
                <w:sz w:val="28"/>
                <w:szCs w:val="28"/>
              </w:rPr>
              <w:t>«27» апреля 2018 г.</w:t>
            </w:r>
          </w:p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sz w:val="28"/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A6AA5" w:rsidRPr="00DB7A3D" w:rsidRDefault="002A6AA5" w:rsidP="00A94582">
            <w:pPr>
              <w:tabs>
                <w:tab w:val="left" w:pos="851"/>
              </w:tabs>
              <w:spacing w:after="0" w:line="360" w:lineRule="auto"/>
              <w:rPr>
                <w:sz w:val="28"/>
                <w:szCs w:val="28"/>
              </w:rPr>
            </w:pPr>
          </w:p>
        </w:tc>
      </w:tr>
    </w:tbl>
    <w:p w:rsidR="002A6AA5" w:rsidRPr="006F5CFE" w:rsidRDefault="002A6AA5" w:rsidP="002A6AA5">
      <w:pPr>
        <w:ind w:firstLine="851"/>
        <w:jc w:val="both"/>
        <w:rPr>
          <w:rFonts w:eastAsia="Times New Roman"/>
          <w:bCs/>
        </w:rPr>
      </w:pPr>
    </w:p>
    <w:p w:rsidR="002A6AA5" w:rsidRPr="007A18B1" w:rsidRDefault="002A6AA5" w:rsidP="002A6AA5">
      <w:pPr>
        <w:ind w:firstLine="851"/>
        <w:jc w:val="both"/>
        <w:rPr>
          <w:rFonts w:eastAsia="Times New Roman"/>
          <w:bCs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2092"/>
      </w:tblGrid>
      <w:tr w:rsidR="002A6AA5" w:rsidRPr="009C2106" w:rsidTr="000E1512">
        <w:tc>
          <w:tcPr>
            <w:tcW w:w="4503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jc w:val="both"/>
              <w:rPr>
                <w:szCs w:val="28"/>
              </w:rPr>
            </w:pPr>
          </w:p>
        </w:tc>
        <w:tc>
          <w:tcPr>
            <w:tcW w:w="2976" w:type="dxa"/>
            <w:shd w:val="clear" w:color="auto" w:fill="auto"/>
            <w:vAlign w:val="bottom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  <w:vAlign w:val="bottom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  <w:tr w:rsidR="002A6AA5" w:rsidRPr="009C2106" w:rsidTr="000E1512">
        <w:tc>
          <w:tcPr>
            <w:tcW w:w="4503" w:type="dxa"/>
            <w:shd w:val="clear" w:color="auto" w:fill="auto"/>
          </w:tcPr>
          <w:p w:rsidR="002A6AA5" w:rsidRPr="00813F6A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  <w:tr w:rsidR="002A6AA5" w:rsidRPr="009C2106" w:rsidTr="000E1512">
        <w:tc>
          <w:tcPr>
            <w:tcW w:w="4503" w:type="dxa"/>
            <w:shd w:val="clear" w:color="auto" w:fill="auto"/>
          </w:tcPr>
          <w:p w:rsidR="002A6AA5" w:rsidRPr="00813F6A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  <w:tr w:rsidR="002A6AA5" w:rsidRPr="009C2106" w:rsidTr="000E1512">
        <w:tc>
          <w:tcPr>
            <w:tcW w:w="4503" w:type="dxa"/>
            <w:shd w:val="clear" w:color="auto" w:fill="auto"/>
          </w:tcPr>
          <w:p w:rsidR="002A6AA5" w:rsidRPr="00813F6A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2A6AA5" w:rsidRPr="009C2106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</w:tbl>
    <w:p w:rsidR="002A6AA5" w:rsidRDefault="002A6AA5" w:rsidP="002A6AA5">
      <w:pPr>
        <w:jc w:val="both"/>
        <w:outlineLvl w:val="0"/>
        <w:rPr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503"/>
        <w:gridCol w:w="2976"/>
        <w:gridCol w:w="1985"/>
      </w:tblGrid>
      <w:tr w:rsidR="002A6AA5" w:rsidRPr="006F6C1F" w:rsidTr="000E1512">
        <w:tc>
          <w:tcPr>
            <w:tcW w:w="4503" w:type="dxa"/>
            <w:shd w:val="clear" w:color="auto" w:fill="auto"/>
          </w:tcPr>
          <w:p w:rsidR="002A6AA5" w:rsidRPr="006F6C1F" w:rsidRDefault="002A6AA5" w:rsidP="000E1512">
            <w:pPr>
              <w:tabs>
                <w:tab w:val="left" w:pos="851"/>
              </w:tabs>
              <w:jc w:val="both"/>
              <w:rPr>
                <w:szCs w:val="28"/>
              </w:rPr>
            </w:pPr>
          </w:p>
        </w:tc>
        <w:tc>
          <w:tcPr>
            <w:tcW w:w="2976" w:type="dxa"/>
            <w:shd w:val="clear" w:color="auto" w:fill="auto"/>
            <w:vAlign w:val="bottom"/>
          </w:tcPr>
          <w:p w:rsidR="002A6AA5" w:rsidRPr="006F6C1F" w:rsidRDefault="002A6AA5" w:rsidP="000E1512">
            <w:pPr>
              <w:tabs>
                <w:tab w:val="left" w:pos="851"/>
              </w:tabs>
              <w:jc w:val="center"/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  <w:vAlign w:val="bottom"/>
          </w:tcPr>
          <w:p w:rsidR="002A6AA5" w:rsidRPr="006F6C1F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  <w:tr w:rsidR="002A6AA5" w:rsidRPr="006F6C1F" w:rsidTr="000E1512">
        <w:tc>
          <w:tcPr>
            <w:tcW w:w="4503" w:type="dxa"/>
            <w:shd w:val="clear" w:color="auto" w:fill="auto"/>
          </w:tcPr>
          <w:p w:rsidR="002A6AA5" w:rsidRPr="006F6C1F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  <w:p w:rsidR="002A6AA5" w:rsidRPr="006F6C1F" w:rsidRDefault="002A6AA5" w:rsidP="000E1512">
            <w:pPr>
              <w:tabs>
                <w:tab w:val="left" w:pos="851"/>
              </w:tabs>
              <w:rPr>
                <w:rFonts w:eastAsia="Times New Roman"/>
                <w:szCs w:val="28"/>
              </w:rPr>
            </w:pPr>
          </w:p>
        </w:tc>
        <w:tc>
          <w:tcPr>
            <w:tcW w:w="2976" w:type="dxa"/>
            <w:shd w:val="clear" w:color="auto" w:fill="auto"/>
          </w:tcPr>
          <w:p w:rsidR="002A6AA5" w:rsidRPr="006F6C1F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  <w:tc>
          <w:tcPr>
            <w:tcW w:w="1985" w:type="dxa"/>
            <w:shd w:val="clear" w:color="auto" w:fill="auto"/>
          </w:tcPr>
          <w:p w:rsidR="002A6AA5" w:rsidRPr="006F6C1F" w:rsidRDefault="002A6AA5" w:rsidP="000E1512">
            <w:pPr>
              <w:tabs>
                <w:tab w:val="left" w:pos="851"/>
              </w:tabs>
              <w:rPr>
                <w:szCs w:val="28"/>
              </w:rPr>
            </w:pPr>
          </w:p>
        </w:tc>
      </w:tr>
    </w:tbl>
    <w:p w:rsidR="002A6AA5" w:rsidRDefault="002A6AA5" w:rsidP="002A6AA5">
      <w:pPr>
        <w:tabs>
          <w:tab w:val="left" w:pos="1418"/>
        </w:tabs>
        <w:ind w:left="708"/>
        <w:rPr>
          <w:szCs w:val="28"/>
        </w:rPr>
      </w:pPr>
    </w:p>
    <w:p w:rsidR="00744617" w:rsidRPr="00966602" w:rsidRDefault="00744617" w:rsidP="00686AC1">
      <w:pPr>
        <w:spacing w:after="0" w:line="240" w:lineRule="auto"/>
        <w:jc w:val="center"/>
        <w:rPr>
          <w:rFonts w:cs="Times New Roman"/>
          <w:szCs w:val="24"/>
        </w:rPr>
      </w:pPr>
    </w:p>
    <w:sectPr w:rsidR="00744617" w:rsidRPr="00966602" w:rsidSect="00DE15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ED5FEB"/>
    <w:multiLevelType w:val="hybridMultilevel"/>
    <w:tmpl w:val="20F492F2"/>
    <w:lvl w:ilvl="0" w:tplc="6E8ECFCE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1C6C1557"/>
    <w:multiLevelType w:val="hybridMultilevel"/>
    <w:tmpl w:val="B84E1992"/>
    <w:lvl w:ilvl="0" w:tplc="654207D2">
      <w:start w:val="4"/>
      <w:numFmt w:val="bullet"/>
      <w:lvlText w:val="–"/>
      <w:lvlJc w:val="left"/>
      <w:pPr>
        <w:ind w:left="928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FA70386"/>
    <w:multiLevelType w:val="hybridMultilevel"/>
    <w:tmpl w:val="D3A883B2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F1F00D8"/>
    <w:multiLevelType w:val="hybridMultilevel"/>
    <w:tmpl w:val="C15EA8D0"/>
    <w:lvl w:ilvl="0" w:tplc="5C942F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2DD7B3A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 w15:restartNumberingAfterBreak="0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C7574C9"/>
    <w:multiLevelType w:val="hybridMultilevel"/>
    <w:tmpl w:val="2F0A1698"/>
    <w:lvl w:ilvl="0" w:tplc="829AB85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FB1C63"/>
    <w:multiLevelType w:val="hybridMultilevel"/>
    <w:tmpl w:val="4074256C"/>
    <w:lvl w:ilvl="0" w:tplc="FC18CBF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i w:val="0"/>
      </w:rPr>
    </w:lvl>
    <w:lvl w:ilvl="1" w:tplc="1B782FA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i w:val="0"/>
        <w:sz w:val="24"/>
        <w:szCs w:val="24"/>
      </w:rPr>
    </w:lvl>
    <w:lvl w:ilvl="2" w:tplc="CA68863E">
      <w:start w:val="1"/>
      <w:numFmt w:val="decimal"/>
      <w:lvlText w:val="%3."/>
      <w:lvlJc w:val="left"/>
      <w:pPr>
        <w:tabs>
          <w:tab w:val="num" w:pos="568"/>
        </w:tabs>
        <w:ind w:left="568" w:hanging="360"/>
      </w:pPr>
      <w:rPr>
        <w:rFonts w:ascii="Times New Roman" w:eastAsia="Calibri" w:hAnsi="Times New Roman"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0" w15:restartNumberingAfterBreak="0">
    <w:nsid w:val="7C08050B"/>
    <w:multiLevelType w:val="hybridMultilevel"/>
    <w:tmpl w:val="D9E4B954"/>
    <w:lvl w:ilvl="0" w:tplc="BE5C80DC">
      <w:start w:val="2"/>
      <w:numFmt w:val="decimal"/>
      <w:lvlText w:val="%1."/>
      <w:lvlJc w:val="left"/>
      <w:pPr>
        <w:ind w:left="1069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5"/>
  </w:num>
  <w:num w:numId="2">
    <w:abstractNumId w:val="4"/>
  </w:num>
  <w:num w:numId="3">
    <w:abstractNumId w:val="9"/>
  </w:num>
  <w:num w:numId="4">
    <w:abstractNumId w:val="7"/>
  </w:num>
  <w:num w:numId="5">
    <w:abstractNumId w:val="0"/>
  </w:num>
  <w:num w:numId="6">
    <w:abstractNumId w:val="1"/>
  </w:num>
  <w:num w:numId="7">
    <w:abstractNumId w:val="6"/>
  </w:num>
  <w:num w:numId="8">
    <w:abstractNumId w:val="2"/>
  </w:num>
  <w:num w:numId="9">
    <w:abstractNumId w:val="10"/>
  </w:num>
  <w:num w:numId="10">
    <w:abstractNumId w:val="8"/>
  </w:num>
  <w:num w:numId="11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5133"/>
    <w:rsid w:val="00000088"/>
    <w:rsid w:val="00080EFE"/>
    <w:rsid w:val="00092BFD"/>
    <w:rsid w:val="000C4879"/>
    <w:rsid w:val="00104973"/>
    <w:rsid w:val="00107D6B"/>
    <w:rsid w:val="00130C70"/>
    <w:rsid w:val="00145133"/>
    <w:rsid w:val="001739E8"/>
    <w:rsid w:val="00194517"/>
    <w:rsid w:val="001A7CF3"/>
    <w:rsid w:val="00201681"/>
    <w:rsid w:val="002433D9"/>
    <w:rsid w:val="0028358D"/>
    <w:rsid w:val="00296551"/>
    <w:rsid w:val="002A6AA5"/>
    <w:rsid w:val="002E3B43"/>
    <w:rsid w:val="002F2230"/>
    <w:rsid w:val="003000BB"/>
    <w:rsid w:val="003338F2"/>
    <w:rsid w:val="00372E9F"/>
    <w:rsid w:val="00395D6C"/>
    <w:rsid w:val="003C64DA"/>
    <w:rsid w:val="003D171D"/>
    <w:rsid w:val="003E29B8"/>
    <w:rsid w:val="003E626D"/>
    <w:rsid w:val="00451FEB"/>
    <w:rsid w:val="004670FE"/>
    <w:rsid w:val="00494014"/>
    <w:rsid w:val="004A4890"/>
    <w:rsid w:val="004D6228"/>
    <w:rsid w:val="004F6D7D"/>
    <w:rsid w:val="005169E6"/>
    <w:rsid w:val="005174FE"/>
    <w:rsid w:val="00535DA2"/>
    <w:rsid w:val="00557A3F"/>
    <w:rsid w:val="0058432B"/>
    <w:rsid w:val="00587D9B"/>
    <w:rsid w:val="005A255C"/>
    <w:rsid w:val="005D485D"/>
    <w:rsid w:val="005D4DFD"/>
    <w:rsid w:val="005F16CF"/>
    <w:rsid w:val="0065442C"/>
    <w:rsid w:val="00686AC1"/>
    <w:rsid w:val="006B2E8A"/>
    <w:rsid w:val="006D5318"/>
    <w:rsid w:val="007331B9"/>
    <w:rsid w:val="007402CB"/>
    <w:rsid w:val="00744617"/>
    <w:rsid w:val="007676FF"/>
    <w:rsid w:val="0078660E"/>
    <w:rsid w:val="007B19F4"/>
    <w:rsid w:val="007C2EC5"/>
    <w:rsid w:val="00800B46"/>
    <w:rsid w:val="00836597"/>
    <w:rsid w:val="008A6CED"/>
    <w:rsid w:val="008E1A98"/>
    <w:rsid w:val="008E597F"/>
    <w:rsid w:val="009001FF"/>
    <w:rsid w:val="0090266E"/>
    <w:rsid w:val="00930108"/>
    <w:rsid w:val="00954849"/>
    <w:rsid w:val="00956E74"/>
    <w:rsid w:val="00966602"/>
    <w:rsid w:val="009A0931"/>
    <w:rsid w:val="009E70DD"/>
    <w:rsid w:val="00A00F4A"/>
    <w:rsid w:val="00A0432A"/>
    <w:rsid w:val="00A10A63"/>
    <w:rsid w:val="00A200DA"/>
    <w:rsid w:val="00A211C8"/>
    <w:rsid w:val="00A22D8C"/>
    <w:rsid w:val="00A66C04"/>
    <w:rsid w:val="00A7314B"/>
    <w:rsid w:val="00A80986"/>
    <w:rsid w:val="00A92AB8"/>
    <w:rsid w:val="00A94582"/>
    <w:rsid w:val="00B3142A"/>
    <w:rsid w:val="00B90D4B"/>
    <w:rsid w:val="00B9181D"/>
    <w:rsid w:val="00B95E5E"/>
    <w:rsid w:val="00BD7A82"/>
    <w:rsid w:val="00BF48B5"/>
    <w:rsid w:val="00BF6FCD"/>
    <w:rsid w:val="00C167AA"/>
    <w:rsid w:val="00C85E96"/>
    <w:rsid w:val="00CC17BF"/>
    <w:rsid w:val="00CD2175"/>
    <w:rsid w:val="00D00820"/>
    <w:rsid w:val="00D13054"/>
    <w:rsid w:val="00D34F54"/>
    <w:rsid w:val="00D96E0F"/>
    <w:rsid w:val="00DB7A3D"/>
    <w:rsid w:val="00DE15F4"/>
    <w:rsid w:val="00E420CC"/>
    <w:rsid w:val="00E540B0"/>
    <w:rsid w:val="00E55E7C"/>
    <w:rsid w:val="00E83A9D"/>
    <w:rsid w:val="00E8420B"/>
    <w:rsid w:val="00E902AE"/>
    <w:rsid w:val="00E95050"/>
    <w:rsid w:val="00E97159"/>
    <w:rsid w:val="00EB505C"/>
    <w:rsid w:val="00F7362A"/>
    <w:rsid w:val="00F96EC9"/>
    <w:rsid w:val="00FA25EB"/>
    <w:rsid w:val="00FB18F6"/>
    <w:rsid w:val="00FC5A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3EAA3C4"/>
  <w15:docId w15:val="{D56ACCE8-7845-4966-AE47-1555F85CA3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6CED"/>
  </w:style>
  <w:style w:type="paragraph" w:styleId="1">
    <w:name w:val="heading 1"/>
    <w:basedOn w:val="a"/>
    <w:link w:val="10"/>
    <w:uiPriority w:val="9"/>
    <w:qFormat/>
    <w:rsid w:val="00A66C04"/>
    <w:pPr>
      <w:spacing w:before="100" w:beforeAutospacing="1" w:after="100" w:afterAutospacing="1" w:line="240" w:lineRule="auto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40B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E420CC"/>
    <w:rPr>
      <w:color w:val="0000FF" w:themeColor="hyperlink"/>
      <w:u w:val="single"/>
    </w:rPr>
  </w:style>
  <w:style w:type="table" w:styleId="a5">
    <w:name w:val="Table Grid"/>
    <w:basedOn w:val="a1"/>
    <w:uiPriority w:val="59"/>
    <w:rsid w:val="00D96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BF6F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F6FC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A66C04"/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styleId="a8">
    <w:name w:val="FollowedHyperlink"/>
    <w:basedOn w:val="a0"/>
    <w:uiPriority w:val="99"/>
    <w:semiHidden/>
    <w:unhideWhenUsed/>
    <w:rsid w:val="00B95E5E"/>
    <w:rPr>
      <w:color w:val="800080" w:themeColor="followedHyperlink"/>
      <w:u w:val="single"/>
    </w:rPr>
  </w:style>
  <w:style w:type="character" w:customStyle="1" w:styleId="block-infoleft1">
    <w:name w:val="block-info__left1"/>
    <w:rsid w:val="002A6AA5"/>
    <w:rPr>
      <w:i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38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biblio-online.ru/book/DBE70720-9A58-4122-88AE-AEAF1C2750AF" TargetMode="External"/><Relationship Id="rId18" Type="http://schemas.openxmlformats.org/officeDocument/2006/relationships/hyperlink" Target="http://base.garant.ru/10164333/" TargetMode="External"/><Relationship Id="rId26" Type="http://schemas.openxmlformats.org/officeDocument/2006/relationships/hyperlink" Target="http://www.mavriz.ru/" TargetMode="External"/><Relationship Id="rId39" Type="http://schemas.openxmlformats.org/officeDocument/2006/relationships/hyperlink" Target="http://www.iteam.ru/publications/quality" TargetMode="External"/><Relationship Id="rId3" Type="http://schemas.openxmlformats.org/officeDocument/2006/relationships/styles" Target="styles.xml"/><Relationship Id="rId21" Type="http://schemas.openxmlformats.org/officeDocument/2006/relationships/hyperlink" Target="http://sdo.pgups.ru" TargetMode="External"/><Relationship Id="rId34" Type="http://schemas.openxmlformats.org/officeDocument/2006/relationships/hyperlink" Target="http://www.government.ru" TargetMode="External"/><Relationship Id="rId42" Type="http://schemas.openxmlformats.org/officeDocument/2006/relationships/hyperlink" Target="http://www.gks.ru/" TargetMode="External"/><Relationship Id="rId47" Type="http://schemas.openxmlformats.org/officeDocument/2006/relationships/image" Target="media/image2.emf"/><Relationship Id="rId7" Type="http://schemas.openxmlformats.org/officeDocument/2006/relationships/hyperlink" Target="http://www.biblio-online.ru/book/6199CD26-7CF3-4836-A468-A3E475ED326D" TargetMode="External"/><Relationship Id="rId12" Type="http://schemas.openxmlformats.org/officeDocument/2006/relationships/hyperlink" Target="http://www.biblio-online.ru/book/1E3DEA6A-69B6-49BE-8465-9E0758351292" TargetMode="External"/><Relationship Id="rId17" Type="http://schemas.openxmlformats.org/officeDocument/2006/relationships/hyperlink" Target="http://kursach.com/biblio/2000009/000.htm" TargetMode="External"/><Relationship Id="rId25" Type="http://schemas.openxmlformats.org/officeDocument/2006/relationships/hyperlink" Target="http://www.zdmira.com/arhiv" TargetMode="External"/><Relationship Id="rId33" Type="http://schemas.openxmlformats.org/officeDocument/2006/relationships/hyperlink" Target="http://www.expert.ru" TargetMode="External"/><Relationship Id="rId38" Type="http://schemas.openxmlformats.org/officeDocument/2006/relationships/hyperlink" Target="http://www.cfin.ru" TargetMode="External"/><Relationship Id="rId46" Type="http://schemas.openxmlformats.org/officeDocument/2006/relationships/hyperlink" Target="http://e.lanbook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onsultant.ru/cons/cgi/online.cgi?req=doc;base=LAW;n=201079" TargetMode="External"/><Relationship Id="rId20" Type="http://schemas.openxmlformats.org/officeDocument/2006/relationships/hyperlink" Target="http://www.consultant.ru/document/cons_doc_LAW_34683/" TargetMode="External"/><Relationship Id="rId29" Type="http://schemas.openxmlformats.org/officeDocument/2006/relationships/hyperlink" Target="http://www.cfin.ru/press/practical/" TargetMode="External"/><Relationship Id="rId41" Type="http://schemas.openxmlformats.org/officeDocument/2006/relationships/hyperlink" Target="http://www.rg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hyperlink" Target="http://www.biblio-online.ru/book/961C3C1E-79C5-4949-95BC-5577C0F17C94" TargetMode="External"/><Relationship Id="rId24" Type="http://schemas.openxmlformats.org/officeDocument/2006/relationships/hyperlink" Target="http://www.sovetnik.ru/" TargetMode="External"/><Relationship Id="rId32" Type="http://schemas.openxmlformats.org/officeDocument/2006/relationships/hyperlink" Target="http://www.kommersant.ru/" TargetMode="External"/><Relationship Id="rId37" Type="http://schemas.openxmlformats.org/officeDocument/2006/relationships/hyperlink" Target="http://www.economy.gov.ru" TargetMode="External"/><Relationship Id="rId40" Type="http://schemas.openxmlformats.org/officeDocument/2006/relationships/hyperlink" Target="http://www.consultant.ru/" TargetMode="External"/><Relationship Id="rId45" Type="http://schemas.openxmlformats.org/officeDocument/2006/relationships/hyperlink" Target="http://ibooks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biblio-online.ru/book/1D94E1F9-DC57-4E83-8AB3-91F651DF693A" TargetMode="External"/><Relationship Id="rId23" Type="http://schemas.openxmlformats.org/officeDocument/2006/relationships/hyperlink" Target="http://www.comnews.ru/" TargetMode="External"/><Relationship Id="rId28" Type="http://schemas.openxmlformats.org/officeDocument/2006/relationships/hyperlink" Target="http://www.mavriz.ru/" TargetMode="External"/><Relationship Id="rId36" Type="http://schemas.openxmlformats.org/officeDocument/2006/relationships/hyperlink" Target="http://www.iteam.ru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://base.garant.ru/10164333/" TargetMode="External"/><Relationship Id="rId19" Type="http://schemas.openxmlformats.org/officeDocument/2006/relationships/hyperlink" Target="http://www.consultant.ru/document/cons_doc_LAW_9027/" TargetMode="External"/><Relationship Id="rId31" Type="http://schemas.openxmlformats.org/officeDocument/2006/relationships/hyperlink" Target="http://window.edu.ru" TargetMode="External"/><Relationship Id="rId44" Type="http://schemas.openxmlformats.org/officeDocument/2006/relationships/hyperlink" Target="http://www.aup.ru/library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iblio-online.ru/book/AB6DD9A6-B667-4865-A3E9-9B5B4D608682" TargetMode="External"/><Relationship Id="rId14" Type="http://schemas.openxmlformats.org/officeDocument/2006/relationships/hyperlink" Target="http://www.biblio-online.ru/book/8E26E177-498E-4F47-9B1F-859DB93BA375" TargetMode="External"/><Relationship Id="rId22" Type="http://schemas.openxmlformats.org/officeDocument/2006/relationships/hyperlink" Target="http://www.comnews.ru/" TargetMode="External"/><Relationship Id="rId27" Type="http://schemas.openxmlformats.org/officeDocument/2006/relationships/hyperlink" Target="http://www.mevriz.ru/annotations/" TargetMode="External"/><Relationship Id="rId30" Type="http://schemas.openxmlformats.org/officeDocument/2006/relationships/hyperlink" Target="http://www.rjm.ru/arhiv" TargetMode="External"/><Relationship Id="rId35" Type="http://schemas.openxmlformats.org/officeDocument/2006/relationships/hyperlink" Target="http://www.marketing.spb.ru/" TargetMode="External"/><Relationship Id="rId43" Type="http://schemas.openxmlformats.org/officeDocument/2006/relationships/hyperlink" Target="http://www.aup.ru/library/" TargetMode="External"/><Relationship Id="rId48" Type="http://schemas.openxmlformats.org/officeDocument/2006/relationships/fontTable" Target="fontTable.xml"/><Relationship Id="rId8" Type="http://schemas.openxmlformats.org/officeDocument/2006/relationships/hyperlink" Target="http://www.biblio-online.ru/book/E2880307-4007-49E7-8D5D-91F838161B8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E0EF9C-5357-4E1E-8FCA-CFB4C7F45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13</Pages>
  <Words>4021</Words>
  <Characters>22922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ФГБОУ ВПО ПГУПС</Company>
  <LinksUpToDate>false</LinksUpToDate>
  <CharactersWithSpaces>26890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Учебное Управление</dc:creator>
  <cp:keywords/>
  <dc:description/>
  <cp:lastModifiedBy>Коклева</cp:lastModifiedBy>
  <cp:revision>85</cp:revision>
  <cp:lastPrinted>2018-07-03T10:11:00Z</cp:lastPrinted>
  <dcterms:created xsi:type="dcterms:W3CDTF">2016-09-14T10:38:00Z</dcterms:created>
  <dcterms:modified xsi:type="dcterms:W3CDTF">2018-07-03T10:55:00Z</dcterms:modified>
</cp:coreProperties>
</file>