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высшего образования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4864C8" w:rsidRDefault="00E10F5C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(ФГБОУ В</w:t>
      </w:r>
      <w:r w:rsidR="004864C8">
        <w:rPr>
          <w:sz w:val="28"/>
          <w:szCs w:val="28"/>
        </w:rPr>
        <w:t>О ПГУПС)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Кафедра «Информатика и информационная безопасность»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6A6C53">
      <w:pPr>
        <w:spacing w:after="0" w:line="240" w:lineRule="auto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4864C8" w:rsidRDefault="004864C8" w:rsidP="004864C8">
      <w:pPr>
        <w:spacing w:after="0" w:line="240" w:lineRule="auto"/>
        <w:ind w:left="57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«ИНФОРМАТИКА» (</w:t>
      </w:r>
      <w:r>
        <w:rPr>
          <w:rFonts w:eastAsia="Times New Roman"/>
          <w:color w:val="000000"/>
          <w:sz w:val="28"/>
          <w:szCs w:val="28"/>
          <w:lang w:eastAsia="ru-RU"/>
        </w:rPr>
        <w:t>Б1.Б.21</w:t>
      </w:r>
      <w:r>
        <w:rPr>
          <w:sz w:val="28"/>
          <w:szCs w:val="28"/>
        </w:rPr>
        <w:t>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для направления 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38.03.02 «Менеджмент»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профилям </w:t>
      </w:r>
    </w:p>
    <w:p w:rsidR="004864C8" w:rsidRDefault="000C35DF" w:rsidP="000C35DF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«Маркетинг», </w:t>
      </w:r>
      <w:r w:rsidR="004864C8">
        <w:rPr>
          <w:sz w:val="28"/>
          <w:szCs w:val="28"/>
        </w:rPr>
        <w:t>«Финансовый менеджмент»</w:t>
      </w:r>
    </w:p>
    <w:p w:rsidR="004864C8" w:rsidRDefault="000C35DF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(ф</w:t>
      </w:r>
      <w:r w:rsidR="004864C8">
        <w:rPr>
          <w:sz w:val="28"/>
          <w:szCs w:val="28"/>
        </w:rPr>
        <w:t>орма обучения – очная, заочная</w:t>
      </w:r>
      <w:r>
        <w:rPr>
          <w:sz w:val="28"/>
          <w:szCs w:val="28"/>
        </w:rPr>
        <w:t>),</w:t>
      </w:r>
    </w:p>
    <w:p w:rsidR="004864C8" w:rsidRDefault="006A6C53" w:rsidP="004864C8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864C8">
        <w:rPr>
          <w:sz w:val="28"/>
          <w:szCs w:val="28"/>
        </w:rPr>
        <w:t xml:space="preserve">«Управление человеческими ресурсами», </w:t>
      </w:r>
    </w:p>
    <w:p w:rsidR="004864C8" w:rsidRDefault="006A1F86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C35DF">
        <w:rPr>
          <w:sz w:val="28"/>
          <w:szCs w:val="28"/>
        </w:rPr>
        <w:t>(ф</w:t>
      </w:r>
      <w:r w:rsidR="004864C8">
        <w:rPr>
          <w:sz w:val="28"/>
          <w:szCs w:val="28"/>
        </w:rPr>
        <w:t>орма обучения – очная</w:t>
      </w:r>
      <w:r w:rsidR="000C35DF">
        <w:rPr>
          <w:sz w:val="28"/>
          <w:szCs w:val="28"/>
        </w:rPr>
        <w:t>)</w:t>
      </w:r>
      <w:r w:rsidR="004864C8">
        <w:rPr>
          <w:sz w:val="28"/>
          <w:szCs w:val="28"/>
        </w:rPr>
        <w:t xml:space="preserve"> </w:t>
      </w: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6A38E3">
      <w:pPr>
        <w:spacing w:after="0" w:line="240" w:lineRule="auto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6A38E3" w:rsidRDefault="006A38E3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2018</w:t>
      </w:r>
    </w:p>
    <w:p w:rsidR="005E1E48" w:rsidRPr="00EC72AF" w:rsidRDefault="00EC72AF" w:rsidP="00EC72AF">
      <w:pPr>
        <w:spacing w:after="0" w:line="240" w:lineRule="auto"/>
        <w:jc w:val="center"/>
        <w:rPr>
          <w:sz w:val="28"/>
          <w:szCs w:val="28"/>
        </w:rPr>
      </w:pPr>
      <w:r w:rsidRPr="00EC72A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000D281E" wp14:editId="13C8BC7A">
            <wp:simplePos x="0" y="0"/>
            <wp:positionH relativeFrom="column">
              <wp:posOffset>-335280</wp:posOffset>
            </wp:positionH>
            <wp:positionV relativeFrom="paragraph">
              <wp:posOffset>-461010</wp:posOffset>
            </wp:positionV>
            <wp:extent cx="6649085" cy="9425940"/>
            <wp:effectExtent l="0" t="0" r="0" b="381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942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2C52" w:rsidRDefault="002E2C52" w:rsidP="002E2C52">
      <w:pPr>
        <w:spacing w:line="264" w:lineRule="auto"/>
        <w:jc w:val="center"/>
        <w:rPr>
          <w:sz w:val="28"/>
          <w:szCs w:val="28"/>
        </w:rPr>
      </w:pPr>
      <w:r w:rsidRPr="00EC1171">
        <w:rPr>
          <w:b/>
          <w:sz w:val="28"/>
          <w:szCs w:val="28"/>
        </w:rPr>
        <w:lastRenderedPageBreak/>
        <w:t>1.</w:t>
      </w:r>
      <w:r>
        <w:rPr>
          <w:b/>
          <w:sz w:val="28"/>
          <w:szCs w:val="28"/>
        </w:rPr>
        <w:t xml:space="preserve"> Цели и задачи дисциплины</w:t>
      </w:r>
    </w:p>
    <w:p w:rsidR="002E2C52" w:rsidRDefault="002E2C52" w:rsidP="004018B0">
      <w:pPr>
        <w:spacing w:after="0" w:line="240" w:lineRule="auto"/>
        <w:ind w:firstLine="709"/>
        <w:jc w:val="both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>
        <w:rPr>
          <w:sz w:val="28"/>
          <w:szCs w:val="28"/>
        </w:rPr>
        <w:t>Рабочая программа составлена в соответствии с ФГОС ВО,</w:t>
      </w:r>
      <w:r>
        <w:rPr>
          <w:rFonts w:eastAsia="Times New Roman"/>
          <w:iCs/>
          <w:color w:val="000000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 xml:space="preserve">утвержденным </w:t>
      </w:r>
      <w:r w:rsidRPr="00075DA1">
        <w:rPr>
          <w:sz w:val="28"/>
          <w:szCs w:val="28"/>
        </w:rPr>
        <w:t xml:space="preserve">«12» </w:t>
      </w:r>
      <w:r w:rsidR="00075DA1">
        <w:rPr>
          <w:sz w:val="28"/>
          <w:szCs w:val="28"/>
        </w:rPr>
        <w:t>января 2016</w:t>
      </w:r>
      <w:r w:rsidRPr="00075DA1">
        <w:rPr>
          <w:sz w:val="28"/>
          <w:szCs w:val="28"/>
        </w:rPr>
        <w:t xml:space="preserve"> г., приказ</w:t>
      </w:r>
      <w:r w:rsidR="00075DA1">
        <w:rPr>
          <w:sz w:val="28"/>
          <w:szCs w:val="28"/>
        </w:rPr>
        <w:t xml:space="preserve"> № 7</w:t>
      </w:r>
      <w:r w:rsidR="00B83719">
        <w:rPr>
          <w:sz w:val="28"/>
          <w:szCs w:val="28"/>
        </w:rPr>
        <w:t xml:space="preserve"> по направлению 38.03.02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="00B83719">
        <w:rPr>
          <w:sz w:val="28"/>
          <w:szCs w:val="28"/>
        </w:rPr>
        <w:t>Менеджмент</w:t>
      </w:r>
      <w:r>
        <w:rPr>
          <w:sz w:val="28"/>
          <w:szCs w:val="28"/>
        </w:rPr>
        <w:t>»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по дисциплине «Информатика».</w:t>
      </w:r>
      <w:r>
        <w:t xml:space="preserve"> </w:t>
      </w:r>
    </w:p>
    <w:p w:rsidR="006C1EE6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Целью изучения дисциплины «Информатика» является усвоение студентами основных понятий современных информационных технологий, изучение технического и программного обеспечения современных компьютеров, </w:t>
      </w:r>
      <w:r w:rsidR="006C1EE6">
        <w:rPr>
          <w:rFonts w:cs="Times New Roman"/>
          <w:szCs w:val="28"/>
        </w:rPr>
        <w:t xml:space="preserve">а также </w:t>
      </w:r>
      <w:r>
        <w:rPr>
          <w:rFonts w:cs="Times New Roman"/>
          <w:szCs w:val="28"/>
        </w:rPr>
        <w:t xml:space="preserve">основ алгоритмизации и технологии программирования. </w:t>
      </w:r>
    </w:p>
    <w:p w:rsidR="002E2C52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Для достижения поставленной цели решаются следующие задачи: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>обучение студентов практическому применению современных компьютеров и программных средств;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 xml:space="preserve">изучение теоретической части дисциплины, выполнение комплекса  лабораторных работ,  главной задачей которого является обучение студентов самостоятельной работе на компьютере. </w:t>
      </w:r>
    </w:p>
    <w:p w:rsidR="004018B0" w:rsidRPr="006C1EE6" w:rsidRDefault="004018B0" w:rsidP="006C1EE6">
      <w:pPr>
        <w:spacing w:after="0"/>
        <w:ind w:firstLine="567"/>
        <w:jc w:val="both"/>
        <w:rPr>
          <w:sz w:val="28"/>
          <w:szCs w:val="28"/>
        </w:rPr>
      </w:pPr>
    </w:p>
    <w:p w:rsidR="002E2C52" w:rsidRDefault="002E2C52" w:rsidP="006C1EE6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2. Перечень планируемых результатов обучения по дисциплине, соотнесенных с планируемыми результатами освоения основной </w:t>
      </w:r>
      <w:r w:rsidR="00980C6C">
        <w:rPr>
          <w:b/>
          <w:bCs/>
          <w:sz w:val="28"/>
          <w:szCs w:val="28"/>
        </w:rPr>
        <w:t xml:space="preserve">профессиональной </w:t>
      </w:r>
      <w:r>
        <w:rPr>
          <w:b/>
          <w:bCs/>
          <w:sz w:val="28"/>
          <w:szCs w:val="28"/>
        </w:rPr>
        <w:t>образовательной программы</w:t>
      </w:r>
    </w:p>
    <w:p w:rsidR="006C1EE6" w:rsidRDefault="006C1EE6" w:rsidP="006C1EE6">
      <w:pPr>
        <w:spacing w:after="0" w:line="240" w:lineRule="auto"/>
        <w:jc w:val="center"/>
        <w:rPr>
          <w:b/>
          <w:bCs/>
          <w:sz w:val="28"/>
          <w:szCs w:val="28"/>
        </w:rPr>
      </w:pPr>
    </w:p>
    <w:p w:rsidR="002E2C52" w:rsidRDefault="002E2C52" w:rsidP="006C1EE6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4018B0" w:rsidRPr="00BD198A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 xml:space="preserve">ЗНАТЬ: 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основы теории информации;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технические и программные средства реализации информационных технологий;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базы данных, основы алгоритмизации, программное обеспечение и технологии программирования;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глобальны</w:t>
      </w:r>
      <w:r w:rsidR="00585D05">
        <w:rPr>
          <w:sz w:val="28"/>
          <w:szCs w:val="28"/>
        </w:rPr>
        <w:t>е и локальные компьютерные сети,</w:t>
      </w:r>
    </w:p>
    <w:p w:rsidR="004018B0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УМЕТЬ:</w:t>
      </w:r>
    </w:p>
    <w:p w:rsid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364CB">
        <w:rPr>
          <w:sz w:val="28"/>
          <w:szCs w:val="28"/>
        </w:rPr>
        <w:t>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коммуникации;</w:t>
      </w:r>
    </w:p>
    <w:p w:rsidR="005364CB" w:rsidRP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учётом основных требований информационной безопасности</w:t>
      </w:r>
      <w:r w:rsidR="000C7D28">
        <w:rPr>
          <w:sz w:val="28"/>
          <w:szCs w:val="28"/>
        </w:rPr>
        <w:t>;</w:t>
      </w:r>
    </w:p>
    <w:p w:rsidR="005364CB" w:rsidRPr="005364CB" w:rsidRDefault="004018B0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применять информационные технологии для решения управленческих за</w:t>
      </w:r>
      <w:r w:rsidR="00585D05" w:rsidRPr="00585D05">
        <w:rPr>
          <w:sz w:val="28"/>
          <w:szCs w:val="28"/>
        </w:rPr>
        <w:t>дач,</w:t>
      </w:r>
    </w:p>
    <w:p w:rsidR="004018B0" w:rsidRPr="00BD198A" w:rsidRDefault="004018B0" w:rsidP="00585D05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ВЛАДЕТЬ: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навыками поиска, анализа и использования нормативных и правовых документов в своей профессиональной деятельности;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навыками анализа информации о </w:t>
      </w:r>
      <w:r w:rsidR="009508F7">
        <w:rPr>
          <w:sz w:val="28"/>
          <w:szCs w:val="28"/>
        </w:rPr>
        <w:t>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проектов;</w:t>
      </w:r>
    </w:p>
    <w:p w:rsidR="002A20CB" w:rsidRPr="00567A02" w:rsidRDefault="000C7D28" w:rsidP="00567A02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018B0" w:rsidRPr="00A67B76">
        <w:rPr>
          <w:sz w:val="28"/>
          <w:szCs w:val="28"/>
        </w:rPr>
        <w:t>программным обеспечением для работы с деловой информацией и основами Интернет-технологий.</w:t>
      </w:r>
      <w:bookmarkStart w:id="0" w:name="_GoBack"/>
      <w:bookmarkEnd w:id="0"/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517D89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основной профессиональной образовательной программы (ОПОП)</w:t>
      </w:r>
      <w:r w:rsidR="004018B0">
        <w:rPr>
          <w:sz w:val="28"/>
          <w:szCs w:val="28"/>
        </w:rPr>
        <w:t>.</w:t>
      </w:r>
    </w:p>
    <w:p w:rsidR="00163D1A" w:rsidRPr="00A67B76" w:rsidRDefault="00BD1091" w:rsidP="00163D1A">
      <w:pPr>
        <w:spacing w:after="0" w:line="240" w:lineRule="auto"/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Изучение</w:t>
      </w:r>
      <w:r w:rsidR="00163D1A" w:rsidRPr="00A67B76">
        <w:rPr>
          <w:sz w:val="28"/>
          <w:szCs w:val="28"/>
        </w:rPr>
        <w:t xml:space="preserve"> дисциплины направлен</w:t>
      </w:r>
      <w:r>
        <w:rPr>
          <w:sz w:val="28"/>
          <w:szCs w:val="28"/>
        </w:rPr>
        <w:t>о</w:t>
      </w:r>
      <w:r w:rsidR="00163D1A" w:rsidRPr="00A67B76">
        <w:rPr>
          <w:sz w:val="28"/>
          <w:szCs w:val="28"/>
        </w:rPr>
        <w:t xml:space="preserve"> на формирование следующих </w:t>
      </w:r>
      <w:r w:rsidR="00163D1A" w:rsidRPr="008A4BF1">
        <w:rPr>
          <w:b/>
          <w:sz w:val="28"/>
          <w:szCs w:val="28"/>
        </w:rPr>
        <w:t>обще</w:t>
      </w:r>
      <w:r>
        <w:rPr>
          <w:b/>
          <w:sz w:val="28"/>
          <w:szCs w:val="28"/>
        </w:rPr>
        <w:t>профессиональных</w:t>
      </w:r>
      <w:r w:rsidR="00163D1A" w:rsidRPr="00A67B76">
        <w:rPr>
          <w:sz w:val="28"/>
          <w:szCs w:val="28"/>
        </w:rPr>
        <w:t xml:space="preserve"> </w:t>
      </w:r>
      <w:r w:rsidR="00163D1A" w:rsidRPr="00A67B76">
        <w:rPr>
          <w:b/>
          <w:sz w:val="28"/>
          <w:szCs w:val="28"/>
        </w:rPr>
        <w:t>компетенций</w:t>
      </w:r>
      <w:r>
        <w:rPr>
          <w:b/>
          <w:sz w:val="28"/>
          <w:szCs w:val="28"/>
        </w:rPr>
        <w:t xml:space="preserve"> (ОПК)</w:t>
      </w:r>
      <w:r w:rsidR="00163D1A" w:rsidRPr="00A67B76">
        <w:rPr>
          <w:b/>
          <w:sz w:val="28"/>
          <w:szCs w:val="28"/>
        </w:rPr>
        <w:t>: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163D1A">
        <w:rPr>
          <w:sz w:val="28"/>
          <w:szCs w:val="28"/>
        </w:rPr>
        <w:t xml:space="preserve"> навыками поиска, анализа и использования нормативных и правовых документов в своей профессиональной деятельности</w:t>
      </w:r>
      <w:r>
        <w:rPr>
          <w:sz w:val="28"/>
          <w:szCs w:val="28"/>
        </w:rPr>
        <w:t xml:space="preserve"> (ОПК-1);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</w:t>
      </w:r>
      <w:r>
        <w:rPr>
          <w:sz w:val="28"/>
          <w:szCs w:val="28"/>
        </w:rPr>
        <w:t xml:space="preserve"> (ОПК-4);</w:t>
      </w:r>
    </w:p>
    <w:p w:rsidR="00163D1A" w:rsidRP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</w:r>
      <w:r w:rsidR="00772243">
        <w:rPr>
          <w:sz w:val="28"/>
          <w:szCs w:val="28"/>
        </w:rPr>
        <w:t xml:space="preserve"> (ОПК-</w:t>
      </w:r>
      <w:r w:rsidR="000040DC">
        <w:rPr>
          <w:sz w:val="28"/>
          <w:szCs w:val="28"/>
        </w:rPr>
        <w:t>7)</w:t>
      </w:r>
      <w:r>
        <w:rPr>
          <w:sz w:val="28"/>
          <w:szCs w:val="28"/>
        </w:rPr>
        <w:t>.</w:t>
      </w:r>
    </w:p>
    <w:p w:rsidR="00163D1A" w:rsidRDefault="00BD1091" w:rsidP="00163D1A">
      <w:pPr>
        <w:spacing w:after="0" w:line="240" w:lineRule="auto"/>
        <w:ind w:firstLine="737"/>
        <w:jc w:val="both"/>
        <w:rPr>
          <w:bCs/>
          <w:sz w:val="28"/>
          <w:szCs w:val="28"/>
        </w:rPr>
      </w:pPr>
      <w:r>
        <w:rPr>
          <w:sz w:val="28"/>
          <w:szCs w:val="28"/>
        </w:rPr>
        <w:t>И</w:t>
      </w:r>
      <w:r w:rsidR="002E2C52">
        <w:rPr>
          <w:sz w:val="28"/>
          <w:szCs w:val="28"/>
        </w:rPr>
        <w:t>зучения дисциплины направлен</w:t>
      </w:r>
      <w:r>
        <w:rPr>
          <w:sz w:val="28"/>
          <w:szCs w:val="28"/>
        </w:rPr>
        <w:t>о на формирование следующей</w:t>
      </w:r>
      <w:r w:rsidR="002E2C52"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профессиональной компетенции</w:t>
      </w:r>
      <w:r w:rsidR="002E2C52">
        <w:rPr>
          <w:b/>
          <w:bCs/>
          <w:sz w:val="28"/>
          <w:szCs w:val="28"/>
        </w:rPr>
        <w:t xml:space="preserve"> (ПК),</w:t>
      </w:r>
      <w:r w:rsidR="002E2C52">
        <w:rPr>
          <w:bCs/>
          <w:sz w:val="28"/>
          <w:szCs w:val="28"/>
        </w:rPr>
        <w:t xml:space="preserve"> соо</w:t>
      </w:r>
      <w:r>
        <w:rPr>
          <w:bCs/>
          <w:sz w:val="28"/>
          <w:szCs w:val="28"/>
        </w:rPr>
        <w:t>тветствующей</w:t>
      </w:r>
      <w:r w:rsidR="002E2C52">
        <w:rPr>
          <w:bCs/>
          <w:sz w:val="28"/>
          <w:szCs w:val="28"/>
        </w:rPr>
        <w:t xml:space="preserve"> видам профессиональной деятельности, на которые ориентирована программа </w:t>
      </w:r>
      <w:proofErr w:type="spellStart"/>
      <w:r w:rsidR="002E2C52">
        <w:rPr>
          <w:bCs/>
          <w:sz w:val="28"/>
          <w:szCs w:val="28"/>
        </w:rPr>
        <w:t>бакалавриата</w:t>
      </w:r>
      <w:proofErr w:type="spellEnd"/>
      <w:r w:rsidR="008F24E5">
        <w:rPr>
          <w:rFonts w:eastAsia="Times New Roman"/>
          <w:sz w:val="28"/>
          <w:szCs w:val="28"/>
        </w:rPr>
        <w:t>:</w:t>
      </w:r>
    </w:p>
    <w:p w:rsidR="008F24E5" w:rsidRPr="008F24E5" w:rsidRDefault="008F24E5" w:rsidP="00163D1A">
      <w:pPr>
        <w:spacing w:after="0" w:line="240" w:lineRule="auto"/>
        <w:ind w:firstLine="737"/>
        <w:jc w:val="both"/>
        <w:rPr>
          <w:bCs/>
          <w:i/>
          <w:sz w:val="28"/>
          <w:szCs w:val="28"/>
        </w:rPr>
      </w:pPr>
      <w:r w:rsidRPr="008F24E5">
        <w:rPr>
          <w:bCs/>
          <w:i/>
          <w:sz w:val="28"/>
          <w:szCs w:val="28"/>
        </w:rPr>
        <w:t>информационно-аналитическая деятельность</w:t>
      </w:r>
      <w:r w:rsidR="00293504">
        <w:rPr>
          <w:bCs/>
          <w:i/>
          <w:sz w:val="28"/>
          <w:szCs w:val="28"/>
        </w:rPr>
        <w:t>:</w:t>
      </w:r>
    </w:p>
    <w:p w:rsidR="00C472B5" w:rsidRPr="00C472B5" w:rsidRDefault="00C472B5" w:rsidP="00C472B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C472B5">
        <w:rPr>
          <w:sz w:val="28"/>
          <w:szCs w:val="28"/>
        </w:rPr>
        <w:t xml:space="preserve"> навыками анализа информации о 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</w:t>
      </w:r>
      <w:r>
        <w:rPr>
          <w:sz w:val="28"/>
          <w:szCs w:val="28"/>
        </w:rPr>
        <w:t xml:space="preserve"> (ПК-11).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Область профессиональной деятельности обучающихся, освоивших данную дисциплину, приведена в п. 2.1 </w:t>
      </w:r>
      <w:r w:rsidR="00517D89" w:rsidRPr="00517D89">
        <w:rPr>
          <w:sz w:val="28"/>
          <w:szCs w:val="28"/>
        </w:rPr>
        <w:t>общей 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>ОПОП.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Объекты профессиональной деятельности обучающихся, освоивших данную дисциплину, приведены в п. 2.</w:t>
      </w:r>
      <w:r w:rsidRPr="00517D89">
        <w:rPr>
          <w:sz w:val="28"/>
          <w:szCs w:val="28"/>
        </w:rPr>
        <w:t>2</w:t>
      </w:r>
      <w:r w:rsidR="00517D89">
        <w:rPr>
          <w:sz w:val="28"/>
          <w:szCs w:val="28"/>
        </w:rPr>
        <w:t xml:space="preserve"> </w:t>
      </w:r>
      <w:r w:rsidR="00517D89" w:rsidRPr="00517D89">
        <w:rPr>
          <w:sz w:val="28"/>
          <w:szCs w:val="28"/>
        </w:rPr>
        <w:t xml:space="preserve">общей </w:t>
      </w:r>
      <w:proofErr w:type="gramStart"/>
      <w:r w:rsidR="00517D89" w:rsidRPr="00517D89">
        <w:rPr>
          <w:sz w:val="28"/>
          <w:szCs w:val="28"/>
        </w:rPr>
        <w:t>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ОПОП</w:t>
      </w:r>
      <w:proofErr w:type="gramEnd"/>
      <w:r w:rsidR="00517D89">
        <w:rPr>
          <w:sz w:val="28"/>
          <w:szCs w:val="28"/>
        </w:rPr>
        <w:t>.</w:t>
      </w:r>
    </w:p>
    <w:p w:rsidR="002E2C52" w:rsidRDefault="002E2C52" w:rsidP="00EC1171">
      <w:pPr>
        <w:spacing w:before="240" w:after="12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2E2C52" w:rsidRDefault="002E2C52" w:rsidP="002E2C52">
      <w:pPr>
        <w:spacing w:after="0" w:line="264" w:lineRule="auto"/>
        <w:ind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Дисциплина «Информатика» </w:t>
      </w:r>
      <w:r w:rsidR="00C472B5">
        <w:rPr>
          <w:sz w:val="28"/>
          <w:szCs w:val="28"/>
        </w:rPr>
        <w:t>(Б1.Б.21)</w:t>
      </w:r>
      <w:r w:rsidR="006D68B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относится к </w:t>
      </w:r>
      <w:r w:rsidR="006D68B4">
        <w:rPr>
          <w:sz w:val="28"/>
          <w:szCs w:val="28"/>
        </w:rPr>
        <w:t xml:space="preserve">базовой части </w:t>
      </w:r>
      <w:proofErr w:type="gramStart"/>
      <w:r w:rsidR="006D68B4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>является</w:t>
      </w:r>
      <w:proofErr w:type="gramEnd"/>
      <w:r>
        <w:rPr>
          <w:rFonts w:eastAsia="Times New Roman"/>
          <w:sz w:val="28"/>
          <w:szCs w:val="28"/>
          <w:lang w:eastAsia="ru-RU"/>
        </w:rPr>
        <w:t xml:space="preserve"> обязательной дисциплиной</w:t>
      </w:r>
      <w:r>
        <w:rPr>
          <w:sz w:val="28"/>
          <w:szCs w:val="28"/>
        </w:rPr>
        <w:t>.</w:t>
      </w: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2E2C52" w:rsidRDefault="002E2C52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4. Объем дисциплины и виды учебной работы</w:t>
      </w:r>
    </w:p>
    <w:p w:rsidR="002E2C52" w:rsidRDefault="002765F4" w:rsidP="00EE3B7D">
      <w:pPr>
        <w:spacing w:after="120" w:line="264" w:lineRule="auto"/>
        <w:ind w:firstLine="680"/>
        <w:rPr>
          <w:sz w:val="28"/>
          <w:szCs w:val="28"/>
        </w:rPr>
      </w:pPr>
      <w:r>
        <w:rPr>
          <w:sz w:val="28"/>
          <w:szCs w:val="28"/>
        </w:rPr>
        <w:t>Для очной формы обучения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2410"/>
        <w:gridCol w:w="2233"/>
      </w:tblGrid>
      <w:tr w:rsidR="002E2C52" w:rsidTr="002E2C52">
        <w:tc>
          <w:tcPr>
            <w:tcW w:w="49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Вид учебной работы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Default="006D68B4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Семестр</w:t>
            </w:r>
          </w:p>
        </w:tc>
      </w:tr>
      <w:tr w:rsidR="002E2C52" w:rsidTr="002E2C52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927BA7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tabs>
                <w:tab w:val="left" w:pos="851"/>
              </w:tabs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  <w:r>
              <w:rPr>
                <w:sz w:val="28"/>
                <w:szCs w:val="28"/>
              </w:rPr>
              <w:br/>
              <w:t>В том числе: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лекции (Л)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практические занятия (ПЗ)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лабораторные работы (ЛР)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2E2C52" w:rsidP="006D68B4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F2575D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55361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Общая трудоемкость: час/</w:t>
            </w:r>
            <w:proofErr w:type="spellStart"/>
            <w:r>
              <w:rPr>
                <w:sz w:val="28"/>
                <w:szCs w:val="28"/>
              </w:rPr>
              <w:t>з.е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9508F7" w:rsidRPr="009508F7" w:rsidRDefault="009508F7" w:rsidP="00E25BA0">
      <w:pPr>
        <w:spacing w:after="120" w:line="264" w:lineRule="auto"/>
        <w:ind w:firstLine="709"/>
        <w:rPr>
          <w:sz w:val="16"/>
          <w:szCs w:val="16"/>
        </w:rPr>
      </w:pPr>
    </w:p>
    <w:p w:rsidR="002E2C52" w:rsidRDefault="002765F4" w:rsidP="00E25BA0">
      <w:pPr>
        <w:spacing w:after="120" w:line="264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Для заочной формы обучения</w:t>
      </w:r>
      <w:r w:rsidR="002E2C52">
        <w:rPr>
          <w:sz w:val="28"/>
          <w:szCs w:val="28"/>
        </w:rPr>
        <w:t xml:space="preserve"> </w:t>
      </w:r>
      <w:r w:rsidR="00E25BA0">
        <w:rPr>
          <w:sz w:val="28"/>
          <w:szCs w:val="28"/>
        </w:rPr>
        <w:t>(профили «Маркетинг» и «Финансовый менеджмент»</w:t>
      </w:r>
      <w:r>
        <w:rPr>
          <w:sz w:val="28"/>
          <w:szCs w:val="28"/>
        </w:rPr>
        <w:t>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2410"/>
        <w:gridCol w:w="2233"/>
      </w:tblGrid>
      <w:tr w:rsidR="002E2C52" w:rsidTr="002E2C52">
        <w:tc>
          <w:tcPr>
            <w:tcW w:w="49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Вид учебной работы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Default="001D018E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2E2C52" w:rsidTr="002E2C52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BD306A" w:rsidRDefault="00BD306A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tabs>
                <w:tab w:val="left" w:pos="851"/>
              </w:tabs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  <w:r>
              <w:rPr>
                <w:sz w:val="28"/>
                <w:szCs w:val="28"/>
              </w:rPr>
              <w:br/>
              <w:t>В том числе: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лекции (Л)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практические занятия (ПЗ)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лабораторные работы (ЛР)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4E2572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92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 w:rsidRPr="00EE3B7D">
              <w:rPr>
                <w:sz w:val="28"/>
                <w:szCs w:val="28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 w:rsidRPr="00EE3B7D">
              <w:rPr>
                <w:sz w:val="28"/>
                <w:szCs w:val="28"/>
              </w:rPr>
              <w:t>4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D495A">
              <w:rPr>
                <w:sz w:val="28"/>
                <w:szCs w:val="28"/>
              </w:rPr>
              <w:t>, КЛР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D495A">
              <w:rPr>
                <w:sz w:val="28"/>
                <w:szCs w:val="28"/>
              </w:rPr>
              <w:t>, КЛР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Общая трудоемкость: час/ </w:t>
            </w:r>
            <w:proofErr w:type="spellStart"/>
            <w:r>
              <w:rPr>
                <w:sz w:val="28"/>
                <w:szCs w:val="28"/>
              </w:rPr>
              <w:t>зач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ед</w:t>
            </w:r>
            <w:proofErr w:type="spellEnd"/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977E41" w:rsidRDefault="00977E41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977E41" w:rsidRDefault="00977E41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b/>
          <w:sz w:val="28"/>
          <w:szCs w:val="28"/>
        </w:rPr>
      </w:pPr>
    </w:p>
    <w:p w:rsidR="00977E41" w:rsidRDefault="00676477" w:rsidP="00676477">
      <w:pPr>
        <w:tabs>
          <w:tab w:val="left" w:pos="2595"/>
          <w:tab w:val="center" w:pos="4677"/>
        </w:tabs>
        <w:spacing w:after="120" w:line="240" w:lineRule="auto"/>
        <w:rPr>
          <w:i/>
          <w:sz w:val="28"/>
          <w:szCs w:val="28"/>
        </w:rPr>
      </w:pPr>
      <w:r w:rsidRPr="00676477">
        <w:rPr>
          <w:i/>
          <w:sz w:val="28"/>
          <w:szCs w:val="28"/>
        </w:rPr>
        <w:t>Примечание:</w:t>
      </w:r>
    </w:p>
    <w:p w:rsid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З – зачёт</w:t>
      </w:r>
    </w:p>
    <w:p w:rsidR="00676477" w:rsidRP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КЛР – контрольная работа</w:t>
      </w:r>
    </w:p>
    <w:p w:rsidR="00676477" w:rsidRDefault="0067647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7A5C56" w:rsidRPr="00CB6C6E" w:rsidRDefault="002E2C52" w:rsidP="00A70E14">
      <w:pPr>
        <w:tabs>
          <w:tab w:val="left" w:pos="2595"/>
          <w:tab w:val="center" w:pos="4677"/>
        </w:tabs>
        <w:spacing w:after="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 Содержание и структура </w:t>
      </w:r>
      <w:r w:rsidR="00CB6C6E">
        <w:rPr>
          <w:b/>
          <w:sz w:val="28"/>
          <w:szCs w:val="28"/>
        </w:rPr>
        <w:t>дисциплины</w:t>
      </w:r>
    </w:p>
    <w:p w:rsidR="002E2C52" w:rsidRPr="007A5C56" w:rsidRDefault="002E2C52" w:rsidP="00A70E14">
      <w:pPr>
        <w:tabs>
          <w:tab w:val="left" w:pos="2595"/>
          <w:tab w:val="center" w:pos="4677"/>
        </w:tabs>
        <w:spacing w:after="0" w:line="264" w:lineRule="auto"/>
        <w:ind w:firstLine="709"/>
        <w:rPr>
          <w:b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5.1 Содержание дисциплины</w:t>
      </w:r>
    </w:p>
    <w:tbl>
      <w:tblPr>
        <w:tblW w:w="1034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7"/>
        <w:gridCol w:w="2785"/>
        <w:gridCol w:w="6946"/>
      </w:tblGrid>
      <w:tr w:rsidR="005D6BE5" w:rsidRPr="00A67B76" w:rsidTr="00A70E14">
        <w:trPr>
          <w:tblHeader/>
        </w:trPr>
        <w:tc>
          <w:tcPr>
            <w:tcW w:w="617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№</w:t>
            </w:r>
            <w:r w:rsidRPr="00A67B76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2785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 xml:space="preserve">Наименование раздела </w:t>
            </w:r>
            <w:r>
              <w:rPr>
                <w:b/>
                <w:sz w:val="28"/>
                <w:szCs w:val="28"/>
              </w:rPr>
              <w:br/>
            </w:r>
            <w:r w:rsidRPr="00A67B76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6946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70E14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70E14">
              <w:rPr>
                <w:b/>
                <w:sz w:val="28"/>
                <w:szCs w:val="28"/>
              </w:rPr>
              <w:t>Модуль 1. Информация и сред</w:t>
            </w:r>
            <w:r w:rsidR="00A70E14" w:rsidRPr="00A70E14">
              <w:rPr>
                <w:b/>
                <w:sz w:val="28"/>
                <w:szCs w:val="28"/>
              </w:rPr>
              <w:t xml:space="preserve">ства реализации информационных </w:t>
            </w:r>
            <w:r w:rsidRPr="00A70E14">
              <w:rPr>
                <w:b/>
                <w:sz w:val="28"/>
                <w:szCs w:val="28"/>
              </w:rPr>
              <w:t>процессов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1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Введение в информатику. Основы теории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информа</w:t>
            </w:r>
            <w:r>
              <w:rPr>
                <w:sz w:val="28"/>
                <w:szCs w:val="28"/>
              </w:rPr>
              <w:t>ции</w:t>
            </w:r>
          </w:p>
        </w:tc>
        <w:tc>
          <w:tcPr>
            <w:tcW w:w="6946" w:type="dxa"/>
          </w:tcPr>
          <w:p w:rsidR="005D6BE5" w:rsidRPr="00CB4FE9" w:rsidRDefault="005D6BE5" w:rsidP="007B316C">
            <w:pPr>
              <w:spacing w:after="0" w:line="214" w:lineRule="auto"/>
              <w:jc w:val="both"/>
              <w:rPr>
                <w:spacing w:val="-4"/>
                <w:sz w:val="28"/>
                <w:szCs w:val="28"/>
              </w:rPr>
            </w:pPr>
            <w:r w:rsidRPr="00CB4FE9">
              <w:rPr>
                <w:spacing w:val="-4"/>
                <w:sz w:val="28"/>
                <w:szCs w:val="28"/>
              </w:rPr>
              <w:t>Цели и задачи изучения дисциплины. Понятие об информации. Свойства и измерение информации. Операции с данными. Взаимосвязь между данными, информацией и знаниями.  Определение и основные характеристики процессов получения, переработки, передачи, хранения и использования данных.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2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Технические 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программные средства реализации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информационных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процессов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История развития средств вычислительной техники. Классификация компьютеров. Архитектура компьютера. Устройство персонального компьютера. Программное обеспечение. Системное программное обеспечение. Операционные системы персональных компьютеров, функции операци</w:t>
            </w:r>
            <w:r>
              <w:rPr>
                <w:sz w:val="28"/>
                <w:szCs w:val="28"/>
              </w:rPr>
              <w:t>онных систем</w:t>
            </w:r>
            <w:r w:rsidRPr="00A67B76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2. Основы алгоритмизации и программирования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3</w:t>
            </w:r>
          </w:p>
        </w:tc>
        <w:tc>
          <w:tcPr>
            <w:tcW w:w="2785" w:type="dxa"/>
          </w:tcPr>
          <w:p w:rsidR="005D6BE5" w:rsidRPr="0059007A" w:rsidRDefault="005D6BE5" w:rsidP="007B316C">
            <w:pPr>
              <w:spacing w:after="0" w:line="214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6946" w:type="dxa"/>
          </w:tcPr>
          <w:p w:rsidR="00E86676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Понятие алгоритма. Основные алгоритмические структуры. Производные алгоритмические структуры.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4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прикладного </w:t>
            </w:r>
            <w:r>
              <w:rPr>
                <w:sz w:val="28"/>
                <w:szCs w:val="28"/>
              </w:rPr>
              <w:br/>
              <w:t>программирования</w:t>
            </w:r>
          </w:p>
        </w:tc>
        <w:tc>
          <w:tcPr>
            <w:tcW w:w="6946" w:type="dxa"/>
          </w:tcPr>
          <w:p w:rsidR="005D6BE5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Среда программирования языка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 xml:space="preserve">. Реализация основных и производных алгоритмических структур на языке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3. Прикладное программное обеспечение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5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Электронная таблица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  <w:lang w:val="en-US"/>
              </w:rPr>
              <w:t>Microsoft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Excel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Интерфейс </w:t>
            </w:r>
            <w:proofErr w:type="spellStart"/>
            <w:r>
              <w:rPr>
                <w:sz w:val="28"/>
                <w:szCs w:val="28"/>
              </w:rPr>
              <w:t>Excel</w:t>
            </w:r>
            <w:proofErr w:type="spellEnd"/>
            <w:r>
              <w:rPr>
                <w:sz w:val="28"/>
                <w:szCs w:val="28"/>
              </w:rPr>
              <w:t>. Ввод и редактирование данных. Ссылки. Типы адресации. Форматирование таблицы. Работа с формулами и функциями. Построение диаграмм. Работа с макросами. Работа со списками. Сортировка и фильтрация данных. Промежуточные итоги.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6</w:t>
            </w:r>
          </w:p>
        </w:tc>
        <w:tc>
          <w:tcPr>
            <w:tcW w:w="2785" w:type="dxa"/>
          </w:tcPr>
          <w:p w:rsidR="005D6BE5" w:rsidRPr="00956899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управления базами данных </w:t>
            </w:r>
            <w:r>
              <w:rPr>
                <w:sz w:val="28"/>
                <w:szCs w:val="28"/>
                <w:lang w:val="en-US"/>
              </w:rPr>
              <w:t>Microsoft</w:t>
            </w:r>
            <w:r w:rsidRPr="0095689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Access</w:t>
            </w:r>
          </w:p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:rsidR="005D6BE5" w:rsidRPr="00880628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Основные понятия. Модели представления данных. Базы данных. Системы управления базами данных. Нормализация реляционных баз данных. Система ведения баз данных </w:t>
            </w:r>
            <w:proofErr w:type="spellStart"/>
            <w:r>
              <w:rPr>
                <w:sz w:val="28"/>
                <w:szCs w:val="28"/>
              </w:rPr>
              <w:t>Access</w:t>
            </w:r>
            <w:proofErr w:type="spellEnd"/>
            <w:r>
              <w:rPr>
                <w:sz w:val="28"/>
                <w:szCs w:val="28"/>
              </w:rPr>
              <w:t>. Основные объекты. Создание таблиц и межтабличных связей. Поиск данных с помощью запросов. Редактирование запросов. Создание, редактирование и форматирование форм и отчётов</w:t>
            </w:r>
            <w:r w:rsidR="008A1F0D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Модуль 4</w:t>
            </w:r>
            <w:r>
              <w:rPr>
                <w:b/>
                <w:sz w:val="28"/>
                <w:szCs w:val="28"/>
              </w:rPr>
              <w:t>. Компьютерные сети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7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Классификация компьютерных сетей по области действия, топологии, способу администрирования и архитектуре.  Локальные и глобальные сети. Работа в глобальной сети </w:t>
            </w:r>
            <w:proofErr w:type="spellStart"/>
            <w:r w:rsidRPr="00A67B76">
              <w:rPr>
                <w:sz w:val="28"/>
                <w:szCs w:val="28"/>
              </w:rPr>
              <w:t>Internet</w:t>
            </w:r>
            <w:proofErr w:type="spellEnd"/>
            <w:r w:rsidRPr="00A67B76">
              <w:rPr>
                <w:sz w:val="28"/>
                <w:szCs w:val="28"/>
              </w:rPr>
              <w:t>. Поиск информации. Программы поиска. Электрон</w:t>
            </w:r>
            <w:r>
              <w:rPr>
                <w:sz w:val="28"/>
                <w:szCs w:val="28"/>
              </w:rPr>
              <w:t>ная почта.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880628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5. Информационная безопасность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8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Основы информационной безопасности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Основные понятия и определения.  Организационные, правовые, технологические и технические методы защиты информации в компьютерных системах.</w:t>
            </w:r>
          </w:p>
        </w:tc>
      </w:tr>
    </w:tbl>
    <w:p w:rsidR="002E2C52" w:rsidRDefault="002E2C52" w:rsidP="005D6BE5">
      <w:pPr>
        <w:tabs>
          <w:tab w:val="left" w:pos="851"/>
        </w:tabs>
        <w:spacing w:before="120" w:after="12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5.2 Разделы дисциплины и виды занятий</w:t>
      </w:r>
    </w:p>
    <w:p w:rsidR="002E2C52" w:rsidRDefault="002E2C52" w:rsidP="002E2C52">
      <w:pPr>
        <w:spacing w:after="120" w:line="240" w:lineRule="auto"/>
        <w:ind w:firstLine="680"/>
        <w:rPr>
          <w:sz w:val="28"/>
          <w:szCs w:val="28"/>
        </w:rPr>
      </w:pPr>
      <w:r>
        <w:rPr>
          <w:sz w:val="28"/>
          <w:szCs w:val="28"/>
        </w:rPr>
        <w:t>Для очной формы обучения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4"/>
        <w:gridCol w:w="4963"/>
        <w:gridCol w:w="992"/>
        <w:gridCol w:w="992"/>
        <w:gridCol w:w="992"/>
        <w:gridCol w:w="993"/>
      </w:tblGrid>
      <w:tr w:rsidR="006B0D96" w:rsidRPr="009E489E" w:rsidTr="006B0D96">
        <w:trPr>
          <w:trHeight w:val="170"/>
          <w:tblHeader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№</w:t>
            </w:r>
            <w:r w:rsidRPr="009E489E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 xml:space="preserve">Наименование разделов </w:t>
            </w:r>
            <w:r>
              <w:rPr>
                <w:b/>
                <w:sz w:val="28"/>
                <w:szCs w:val="28"/>
              </w:rPr>
              <w:br/>
            </w:r>
            <w:r w:rsidRPr="009E489E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СРС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1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Введение в информатику. Основы теории информации.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pacing w:val="-6"/>
                <w:sz w:val="28"/>
                <w:szCs w:val="28"/>
              </w:rPr>
            </w:pPr>
            <w:r w:rsidRPr="0007336B">
              <w:rPr>
                <w:spacing w:val="-6"/>
                <w:sz w:val="28"/>
                <w:szCs w:val="28"/>
              </w:rPr>
              <w:t>Технические и программные средства реализации информационных процес</w:t>
            </w:r>
            <w:r>
              <w:rPr>
                <w:spacing w:val="-6"/>
                <w:sz w:val="28"/>
                <w:szCs w:val="28"/>
              </w:rPr>
              <w:t>с</w:t>
            </w:r>
            <w:r w:rsidRPr="0007336B">
              <w:rPr>
                <w:spacing w:val="-6"/>
                <w:sz w:val="28"/>
                <w:szCs w:val="28"/>
              </w:rPr>
              <w:t>ов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Основы прикладного </w:t>
            </w:r>
            <w:r w:rsidRPr="0059007A">
              <w:rPr>
                <w:sz w:val="28"/>
                <w:szCs w:val="28"/>
              </w:rPr>
              <w:br/>
            </w:r>
            <w:r w:rsidRPr="009E489E">
              <w:rPr>
                <w:sz w:val="28"/>
                <w:szCs w:val="28"/>
              </w:rPr>
              <w:t>программирования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Электронная таблица </w:t>
            </w:r>
            <w:proofErr w:type="spellStart"/>
            <w:r w:rsidRPr="009E489E">
              <w:rPr>
                <w:sz w:val="28"/>
                <w:szCs w:val="28"/>
              </w:rPr>
              <w:t>Microsoft</w:t>
            </w:r>
            <w:proofErr w:type="spellEnd"/>
            <w:r w:rsidRPr="009E489E">
              <w:rPr>
                <w:sz w:val="28"/>
                <w:szCs w:val="28"/>
              </w:rPr>
              <w:t xml:space="preserve"> </w:t>
            </w:r>
            <w:proofErr w:type="spellStart"/>
            <w:r w:rsidRPr="009E489E">
              <w:rPr>
                <w:sz w:val="28"/>
                <w:szCs w:val="28"/>
              </w:rPr>
              <w:t>Excel</w:t>
            </w:r>
            <w:proofErr w:type="spellEnd"/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Система управления базами данных </w:t>
            </w:r>
            <w:r w:rsidRPr="009E489E">
              <w:rPr>
                <w:sz w:val="28"/>
                <w:szCs w:val="28"/>
                <w:lang w:val="en-US"/>
              </w:rPr>
              <w:t>Microsoft</w:t>
            </w:r>
            <w:r w:rsidRPr="009E489E">
              <w:rPr>
                <w:sz w:val="28"/>
                <w:szCs w:val="28"/>
              </w:rPr>
              <w:t xml:space="preserve"> </w:t>
            </w:r>
            <w:r w:rsidRPr="009E489E">
              <w:rPr>
                <w:sz w:val="28"/>
                <w:szCs w:val="28"/>
                <w:lang w:val="en-US"/>
              </w:rPr>
              <w:t>Access</w:t>
            </w:r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7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8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07336B">
              <w:rPr>
                <w:sz w:val="28"/>
                <w:szCs w:val="28"/>
              </w:rPr>
              <w:t xml:space="preserve">Основы информационной </w:t>
            </w:r>
            <w:r>
              <w:rPr>
                <w:sz w:val="28"/>
                <w:szCs w:val="28"/>
                <w:lang w:val="en-US"/>
              </w:rPr>
              <w:br/>
            </w:r>
            <w:r w:rsidRPr="0007336B">
              <w:rPr>
                <w:sz w:val="28"/>
                <w:szCs w:val="28"/>
              </w:rPr>
              <w:t>безопасности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5637" w:type="dxa"/>
            <w:gridSpan w:val="2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3" w:type="dxa"/>
            <w:vAlign w:val="center"/>
          </w:tcPr>
          <w:p w:rsidR="006B0D96" w:rsidRDefault="00A338E1" w:rsidP="00987D1B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</w:tbl>
    <w:p w:rsidR="002E2C52" w:rsidRDefault="002E2C52" w:rsidP="002765F4">
      <w:pPr>
        <w:spacing w:before="120" w:after="120" w:line="264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Для заочной формы обучения</w:t>
      </w:r>
      <w:r w:rsidR="002765F4" w:rsidRPr="002765F4">
        <w:rPr>
          <w:sz w:val="28"/>
          <w:szCs w:val="28"/>
        </w:rPr>
        <w:t xml:space="preserve"> </w:t>
      </w:r>
      <w:r w:rsidR="002765F4">
        <w:rPr>
          <w:sz w:val="28"/>
          <w:szCs w:val="28"/>
        </w:rPr>
        <w:t>(профили «Маркетинг» и «Финансовый менеджмент»)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3"/>
        <w:gridCol w:w="4964"/>
        <w:gridCol w:w="992"/>
        <w:gridCol w:w="992"/>
        <w:gridCol w:w="992"/>
        <w:gridCol w:w="993"/>
      </w:tblGrid>
      <w:tr w:rsidR="006B0D96" w:rsidTr="006B0D96">
        <w:trPr>
          <w:tblHeader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№</w:t>
            </w:r>
            <w:r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Наименование разделов </w:t>
            </w:r>
            <w:r>
              <w:rPr>
                <w:b/>
                <w:sz w:val="28"/>
                <w:szCs w:val="28"/>
              </w:rPr>
              <w:br/>
              <w:t>дисциплины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СРС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Введение в информатику. Основы теории информации.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Технические и программные средства реализации информационных процес</w:t>
            </w:r>
            <w:r w:rsidR="00303226">
              <w:rPr>
                <w:spacing w:val="-6"/>
                <w:sz w:val="28"/>
                <w:szCs w:val="28"/>
              </w:rPr>
              <w:t>с</w:t>
            </w:r>
            <w:r>
              <w:rPr>
                <w:spacing w:val="-6"/>
                <w:sz w:val="28"/>
                <w:szCs w:val="28"/>
              </w:rPr>
              <w:t>ов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прикладного </w:t>
            </w:r>
            <w:r>
              <w:rPr>
                <w:sz w:val="28"/>
                <w:szCs w:val="28"/>
              </w:rPr>
              <w:br/>
              <w:t>программирования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Электронная таблица </w:t>
            </w:r>
            <w:proofErr w:type="spellStart"/>
            <w:r>
              <w:rPr>
                <w:sz w:val="28"/>
                <w:szCs w:val="28"/>
              </w:rPr>
              <w:t>Microsoft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Excel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987D1B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управления базами данных </w:t>
            </w:r>
            <w:r>
              <w:rPr>
                <w:sz w:val="28"/>
                <w:szCs w:val="28"/>
                <w:lang w:val="en-US"/>
              </w:rPr>
              <w:t>Microsoft</w:t>
            </w:r>
            <w:r w:rsidRPr="00D9470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Access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987D1B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информационной </w:t>
            </w:r>
            <w:r>
              <w:rPr>
                <w:sz w:val="28"/>
                <w:szCs w:val="28"/>
                <w:lang w:val="en-US"/>
              </w:rPr>
              <w:br/>
            </w:r>
            <w:r>
              <w:rPr>
                <w:sz w:val="28"/>
                <w:szCs w:val="28"/>
              </w:rPr>
              <w:t>безопасности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CE00E5">
        <w:trPr>
          <w:trHeight w:val="567"/>
        </w:trPr>
        <w:tc>
          <w:tcPr>
            <w:tcW w:w="56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8546B7" w:rsidP="004E257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fldChar w:fldCharType="begin"/>
            </w:r>
            <w:r w:rsidR="00987D1B">
              <w:rPr>
                <w:sz w:val="28"/>
                <w:szCs w:val="28"/>
              </w:rPr>
              <w:instrText xml:space="preserve"> =SUM(ABOVE) </w:instrText>
            </w:r>
            <w:r>
              <w:rPr>
                <w:sz w:val="28"/>
                <w:szCs w:val="28"/>
              </w:rPr>
              <w:fldChar w:fldCharType="separate"/>
            </w:r>
            <w:r w:rsidR="00987D1B">
              <w:rPr>
                <w:noProof/>
                <w:sz w:val="28"/>
                <w:szCs w:val="28"/>
              </w:rPr>
              <w:t>92</w:t>
            </w:r>
            <w:r>
              <w:rPr>
                <w:sz w:val="28"/>
                <w:szCs w:val="28"/>
              </w:rPr>
              <w:fldChar w:fldCharType="end"/>
            </w:r>
          </w:p>
        </w:tc>
      </w:tr>
    </w:tbl>
    <w:p w:rsidR="009C4DDE" w:rsidRDefault="009C4DDE" w:rsidP="004F4787">
      <w:pPr>
        <w:spacing w:line="240" w:lineRule="auto"/>
        <w:rPr>
          <w:b/>
          <w:bCs/>
          <w:sz w:val="28"/>
          <w:szCs w:val="28"/>
        </w:rPr>
      </w:pPr>
    </w:p>
    <w:p w:rsidR="002E2C52" w:rsidRDefault="002E2C52" w:rsidP="00EC1171">
      <w:pPr>
        <w:spacing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6. Перечень учебно-методического обеспечения для самостоятельной работы обучающихся по дисциплине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0"/>
        <w:gridCol w:w="4126"/>
        <w:gridCol w:w="4820"/>
      </w:tblGrid>
      <w:tr w:rsidR="002E2C52" w:rsidTr="00AE3F7A">
        <w:trPr>
          <w:tblHeader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Перечень учебно-методического обеспечения</w:t>
            </w: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Введение в информатику. Основы теории информации.</w:t>
            </w:r>
          </w:p>
        </w:tc>
        <w:tc>
          <w:tcPr>
            <w:tcW w:w="48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081C" w:rsidRPr="00B4081C" w:rsidRDefault="00B4081C" w:rsidP="00B4081C">
            <w:pPr>
              <w:pStyle w:val="a5"/>
              <w:spacing w:after="0" w:line="228" w:lineRule="auto"/>
              <w:ind w:left="0"/>
              <w:jc w:val="both"/>
              <w:rPr>
                <w:sz w:val="28"/>
                <w:szCs w:val="28"/>
              </w:rPr>
            </w:pPr>
            <w:r w:rsidRPr="00B4081C">
              <w:rPr>
                <w:bCs/>
                <w:sz w:val="28"/>
                <w:szCs w:val="28"/>
              </w:rPr>
              <w:t xml:space="preserve">1. </w:t>
            </w:r>
            <w:proofErr w:type="spellStart"/>
            <w:r w:rsidRPr="00B4081C">
              <w:rPr>
                <w:sz w:val="28"/>
                <w:szCs w:val="28"/>
              </w:rPr>
              <w:t>Дергачёв</w:t>
            </w:r>
            <w:proofErr w:type="spellEnd"/>
            <w:r w:rsidRPr="00B4081C">
              <w:rPr>
                <w:sz w:val="28"/>
                <w:szCs w:val="28"/>
              </w:rPr>
              <w:t xml:space="preserve"> А.И., Андреев В.П., </w:t>
            </w:r>
            <w:proofErr w:type="spellStart"/>
            <w:r w:rsidRPr="00B4081C">
              <w:rPr>
                <w:sz w:val="28"/>
                <w:szCs w:val="28"/>
              </w:rPr>
              <w:t>Байдина</w:t>
            </w:r>
            <w:proofErr w:type="spellEnd"/>
            <w:r w:rsidRPr="00B4081C">
              <w:rPr>
                <w:sz w:val="28"/>
                <w:szCs w:val="28"/>
              </w:rPr>
              <w:t xml:space="preserve"> Н.В., </w:t>
            </w:r>
            <w:proofErr w:type="spellStart"/>
            <w:r w:rsidRPr="00B4081C">
              <w:rPr>
                <w:sz w:val="28"/>
                <w:szCs w:val="28"/>
              </w:rPr>
              <w:t>Костянко</w:t>
            </w:r>
            <w:proofErr w:type="spellEnd"/>
            <w:r w:rsidRPr="00B4081C">
              <w:rPr>
                <w:sz w:val="28"/>
                <w:szCs w:val="28"/>
              </w:rPr>
              <w:t xml:space="preserve"> Н.Ф., </w:t>
            </w:r>
            <w:proofErr w:type="spellStart"/>
            <w:r w:rsidRPr="00B4081C">
              <w:rPr>
                <w:sz w:val="28"/>
                <w:szCs w:val="28"/>
              </w:rPr>
              <w:t>Перепечёнов</w:t>
            </w:r>
            <w:proofErr w:type="spellEnd"/>
            <w:r w:rsidRPr="00B4081C">
              <w:rPr>
                <w:sz w:val="28"/>
                <w:szCs w:val="28"/>
              </w:rPr>
              <w:t xml:space="preserve"> А.М. </w:t>
            </w:r>
            <w:r>
              <w:rPr>
                <w:sz w:val="28"/>
                <w:szCs w:val="28"/>
              </w:rPr>
              <w:br/>
            </w:r>
            <w:r w:rsidRPr="00B4081C">
              <w:rPr>
                <w:sz w:val="28"/>
                <w:szCs w:val="28"/>
              </w:rPr>
              <w:t xml:space="preserve">База данных по информатике: сборник учебно-методических материалов и контрольных </w:t>
            </w:r>
            <w:proofErr w:type="gramStart"/>
            <w:r w:rsidRPr="00B4081C">
              <w:rPr>
                <w:sz w:val="28"/>
                <w:szCs w:val="28"/>
              </w:rPr>
              <w:t>решений  по</w:t>
            </w:r>
            <w:proofErr w:type="gramEnd"/>
            <w:r w:rsidRPr="00B4081C">
              <w:rPr>
                <w:sz w:val="28"/>
                <w:szCs w:val="28"/>
              </w:rPr>
              <w:t xml:space="preserve"> информатике –  </w:t>
            </w:r>
            <w:proofErr w:type="spellStart"/>
            <w:r w:rsidRPr="00B4081C">
              <w:rPr>
                <w:bCs/>
                <w:sz w:val="28"/>
                <w:szCs w:val="28"/>
              </w:rPr>
              <w:t>свидетельтво</w:t>
            </w:r>
            <w:proofErr w:type="spellEnd"/>
            <w:r w:rsidRPr="00B4081C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о государственной регистрации базы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данных №2015620678., М.: заявка №2014621873, 2015 </w:t>
            </w:r>
            <w:r w:rsidRPr="00B4081C">
              <w:rPr>
                <w:sz w:val="28"/>
                <w:szCs w:val="28"/>
              </w:rPr>
              <w:t xml:space="preserve">–  режим доступа: </w:t>
            </w:r>
            <w:hyperlink r:id="rId8" w:history="1">
              <w:r w:rsidRPr="00970C88">
                <w:rPr>
                  <w:rStyle w:val="a4"/>
                  <w:sz w:val="28"/>
                  <w:szCs w:val="28"/>
                </w:rPr>
                <w:t>http://library.pgups.ru/elib/multim/2015/inform_</w:t>
              </w:r>
              <w:r w:rsidRPr="00970C88">
                <w:rPr>
                  <w:rStyle w:val="a4"/>
                  <w:sz w:val="28"/>
                  <w:szCs w:val="28"/>
                </w:rPr>
                <w:br/>
                <w:t>01.zip</w:t>
              </w:r>
            </w:hyperlink>
          </w:p>
          <w:p w:rsidR="009C4DDE" w:rsidRPr="00B4081C" w:rsidRDefault="009C4DDE" w:rsidP="00B4081C">
            <w:pPr>
              <w:spacing w:after="0" w:line="228" w:lineRule="auto"/>
              <w:jc w:val="both"/>
              <w:rPr>
                <w:szCs w:val="24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Технические и программные средства реализации информационных процессов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39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алгоритмизации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 w:rsidP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прикладного программирования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Электронная таблица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Excel</w:t>
            </w:r>
            <w:r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Pr="00822815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Система управления базами данных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Access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Компьютерные</w:t>
            </w:r>
            <w:r w:rsidR="004F4787">
              <w:rPr>
                <w:rFonts w:eastAsia="Times New Roman"/>
                <w:sz w:val="28"/>
                <w:szCs w:val="28"/>
                <w:lang w:eastAsia="ru-RU"/>
              </w:rPr>
              <w:br/>
            </w:r>
            <w:r>
              <w:rPr>
                <w:rFonts w:eastAsia="Times New Roman"/>
                <w:sz w:val="28"/>
                <w:szCs w:val="28"/>
                <w:lang w:eastAsia="ru-RU"/>
              </w:rPr>
              <w:t>сети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информационной безопасности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2E2C52" w:rsidRDefault="002E2C52" w:rsidP="002E2C52">
      <w:pPr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2E2C52" w:rsidRDefault="002E2C52" w:rsidP="006B0D96">
      <w:pPr>
        <w:spacing w:after="0" w:line="300" w:lineRule="exact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DF5DAE" w:rsidRDefault="00DF5DAE" w:rsidP="006B0D96">
      <w:pPr>
        <w:spacing w:after="0" w:line="300" w:lineRule="exact"/>
        <w:jc w:val="center"/>
        <w:rPr>
          <w:b/>
          <w:bCs/>
          <w:sz w:val="28"/>
          <w:szCs w:val="28"/>
          <w:lang w:eastAsia="ru-RU"/>
        </w:rPr>
      </w:pPr>
    </w:p>
    <w:p w:rsidR="002E2C52" w:rsidRDefault="002E2C52" w:rsidP="006B0D96">
      <w:pPr>
        <w:spacing w:after="0" w:line="300" w:lineRule="exact"/>
        <w:ind w:firstLine="851"/>
        <w:jc w:val="both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Фонд оценочных средств по дисциплине «Информатика» является неотъемлемой частью рабочей программы и представлен отдельным документом, рассмотренным на заседании кафедры  и утвержденным заведующим кафедрой.</w:t>
      </w:r>
    </w:p>
    <w:p w:rsidR="00DC5C14" w:rsidRDefault="00DC5C14" w:rsidP="006B0D96">
      <w:pPr>
        <w:spacing w:after="0" w:line="300" w:lineRule="exact"/>
        <w:ind w:firstLine="851"/>
        <w:jc w:val="both"/>
        <w:rPr>
          <w:bCs/>
          <w:sz w:val="28"/>
          <w:szCs w:val="28"/>
          <w:lang w:eastAsia="ru-RU"/>
        </w:rPr>
      </w:pPr>
    </w:p>
    <w:p w:rsidR="00C94CEC" w:rsidRDefault="00C94CEC" w:rsidP="00C94CEC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C94CEC" w:rsidRDefault="00C94CEC" w:rsidP="00C94CEC">
      <w:pPr>
        <w:spacing w:after="0" w:line="240" w:lineRule="auto"/>
        <w:jc w:val="both"/>
        <w:outlineLvl w:val="0"/>
        <w:rPr>
          <w:sz w:val="28"/>
          <w:szCs w:val="28"/>
        </w:rPr>
      </w:pPr>
    </w:p>
    <w:p w:rsidR="00C94CEC" w:rsidRPr="000A6D8F" w:rsidRDefault="00C94CEC" w:rsidP="00C94CEC">
      <w:pPr>
        <w:spacing w:after="0" w:line="228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8.1. Перечень основной учебной литературы, необходимой для освоения дисциплины</w:t>
      </w:r>
    </w:p>
    <w:p w:rsidR="00C94CEC" w:rsidRPr="007F31C2" w:rsidRDefault="00C94CEC" w:rsidP="00C94CEC">
      <w:pPr>
        <w:pStyle w:val="a5"/>
        <w:spacing w:after="0" w:line="228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Pr="000A6D8F">
        <w:rPr>
          <w:sz w:val="28"/>
          <w:szCs w:val="28"/>
        </w:rPr>
        <w:t xml:space="preserve">. </w:t>
      </w:r>
      <w:proofErr w:type="spellStart"/>
      <w:r w:rsidRPr="007F31C2">
        <w:rPr>
          <w:sz w:val="28"/>
          <w:szCs w:val="28"/>
        </w:rPr>
        <w:t>Дергачёв</w:t>
      </w:r>
      <w:proofErr w:type="spellEnd"/>
      <w:r w:rsidRPr="007F31C2">
        <w:rPr>
          <w:sz w:val="28"/>
          <w:szCs w:val="28"/>
        </w:rPr>
        <w:t xml:space="preserve"> А.И., Андреев В.П., </w:t>
      </w:r>
      <w:proofErr w:type="spellStart"/>
      <w:r w:rsidRPr="007F31C2">
        <w:rPr>
          <w:sz w:val="28"/>
          <w:szCs w:val="28"/>
        </w:rPr>
        <w:t>Байдина</w:t>
      </w:r>
      <w:proofErr w:type="spellEnd"/>
      <w:r w:rsidRPr="007F31C2">
        <w:rPr>
          <w:sz w:val="28"/>
          <w:szCs w:val="28"/>
        </w:rPr>
        <w:t xml:space="preserve"> Н.В., </w:t>
      </w:r>
      <w:proofErr w:type="spellStart"/>
      <w:r w:rsidRPr="007F31C2">
        <w:rPr>
          <w:sz w:val="28"/>
          <w:szCs w:val="28"/>
        </w:rPr>
        <w:t>К</w:t>
      </w:r>
      <w:r>
        <w:rPr>
          <w:sz w:val="28"/>
          <w:szCs w:val="28"/>
        </w:rPr>
        <w:t>остянко</w:t>
      </w:r>
      <w:proofErr w:type="spellEnd"/>
      <w:r>
        <w:rPr>
          <w:sz w:val="28"/>
          <w:szCs w:val="28"/>
        </w:rPr>
        <w:t xml:space="preserve"> Н.Ф., </w:t>
      </w:r>
      <w:proofErr w:type="spellStart"/>
      <w:r>
        <w:rPr>
          <w:sz w:val="28"/>
          <w:szCs w:val="28"/>
        </w:rPr>
        <w:t>Перепечёнов</w:t>
      </w:r>
      <w:proofErr w:type="spellEnd"/>
      <w:r>
        <w:rPr>
          <w:sz w:val="28"/>
          <w:szCs w:val="28"/>
        </w:rPr>
        <w:t xml:space="preserve"> А.М. </w:t>
      </w:r>
      <w:r w:rsidRPr="007F31C2">
        <w:rPr>
          <w:sz w:val="28"/>
          <w:szCs w:val="28"/>
        </w:rPr>
        <w:t xml:space="preserve">База данных по информатике: сборник </w:t>
      </w:r>
      <w:r>
        <w:rPr>
          <w:sz w:val="28"/>
          <w:szCs w:val="28"/>
        </w:rPr>
        <w:t xml:space="preserve">учебно-методических материалов </w:t>
      </w:r>
      <w:r w:rsidRPr="007F31C2">
        <w:rPr>
          <w:sz w:val="28"/>
          <w:szCs w:val="28"/>
        </w:rPr>
        <w:t>и контрольных решений  по информатике</w:t>
      </w:r>
      <w:r>
        <w:rPr>
          <w:sz w:val="28"/>
          <w:szCs w:val="28"/>
        </w:rPr>
        <w:t xml:space="preserve"> – </w:t>
      </w:r>
      <w:r w:rsidRPr="007F31C2">
        <w:rPr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свидетельтво</w:t>
      </w:r>
      <w:proofErr w:type="spellEnd"/>
      <w:r>
        <w:rPr>
          <w:bCs/>
          <w:sz w:val="28"/>
          <w:szCs w:val="28"/>
        </w:rPr>
        <w:t xml:space="preserve"> о государственной регистрации базы данных №2015620678., М.: заявка №2014621873, 2015 </w:t>
      </w:r>
      <w:r w:rsidRPr="007F31C2">
        <w:rPr>
          <w:sz w:val="28"/>
          <w:szCs w:val="28"/>
        </w:rPr>
        <w:t xml:space="preserve">–  режим доступа: </w:t>
      </w:r>
      <w:hyperlink r:id="rId9" w:history="1">
        <w:r w:rsidRPr="007F31C2">
          <w:rPr>
            <w:rStyle w:val="a4"/>
            <w:sz w:val="28"/>
            <w:szCs w:val="28"/>
          </w:rPr>
          <w:t>http://library.pgups.ru/elib/multim/2015/inform_01.zip</w:t>
        </w:r>
      </w:hyperlink>
    </w:p>
    <w:p w:rsidR="00C94CEC" w:rsidRDefault="00C94CEC" w:rsidP="00C94CEC">
      <w:pPr>
        <w:widowControl w:val="0"/>
        <w:snapToGrid w:val="0"/>
        <w:spacing w:after="120" w:line="228" w:lineRule="auto"/>
        <w:ind w:firstLine="709"/>
        <w:jc w:val="both"/>
        <w:rPr>
          <w:bCs/>
          <w:sz w:val="28"/>
          <w:szCs w:val="28"/>
        </w:rPr>
      </w:pPr>
    </w:p>
    <w:p w:rsidR="00C94CEC" w:rsidRDefault="00C94CEC" w:rsidP="00E27D77">
      <w:pPr>
        <w:spacing w:after="120" w:line="223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>8.2. Перечень дополнительной учебной литературы, необходимой для освоения дисциплины</w:t>
      </w:r>
    </w:p>
    <w:p w:rsidR="00C94CEC" w:rsidRPr="00EF1732" w:rsidRDefault="00C94CEC" w:rsidP="00E27D77">
      <w:pPr>
        <w:spacing w:after="12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Абросимов А.В. Система управления базами данных </w:t>
      </w:r>
      <w:r>
        <w:rPr>
          <w:sz w:val="28"/>
          <w:szCs w:val="28"/>
          <w:lang w:val="en-US"/>
        </w:rPr>
        <w:t>Microsoft</w:t>
      </w:r>
      <w:r w:rsidRPr="00DC5C14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Access</w:t>
      </w:r>
      <w:r>
        <w:rPr>
          <w:sz w:val="28"/>
          <w:szCs w:val="28"/>
        </w:rPr>
        <w:t xml:space="preserve"> 2010: Учебное пособие. – СПб.: ПГУПС, 2016. – 54 с.</w:t>
      </w:r>
    </w:p>
    <w:p w:rsidR="00C94CEC" w:rsidRDefault="00C94CEC" w:rsidP="00E27D77">
      <w:pPr>
        <w:spacing w:after="120" w:line="223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C94CEC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Доктрина информационной без</w:t>
      </w:r>
      <w:r>
        <w:rPr>
          <w:bCs/>
          <w:sz w:val="28"/>
          <w:szCs w:val="28"/>
        </w:rPr>
        <w:t xml:space="preserve">опасности Российской Федерации </w:t>
      </w:r>
      <w:r w:rsidRPr="00F661FE">
        <w:rPr>
          <w:bCs/>
          <w:sz w:val="28"/>
          <w:szCs w:val="28"/>
        </w:rPr>
        <w:t>(утв. Президентом РФ 09.09.2000 N Пр-1895)</w:t>
      </w:r>
      <w:r>
        <w:rPr>
          <w:bCs/>
          <w:sz w:val="28"/>
          <w:szCs w:val="28"/>
        </w:rPr>
        <w:t>.</w:t>
      </w:r>
    </w:p>
    <w:p w:rsidR="00C94CEC" w:rsidRPr="00F661FE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Закон РФ от 27.12.1991 N 2124-1 (ред. от 05.04.2016) "О средствах массовой информации</w:t>
      </w:r>
    </w:p>
    <w:p w:rsidR="00C94CEC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Закон Российской Федерации «Об информации, информационных технологиях и о защите информации» (№149-ФЗ).</w:t>
      </w:r>
    </w:p>
    <w:p w:rsidR="00C94CEC" w:rsidRPr="006B0D96" w:rsidRDefault="00C94CEC" w:rsidP="00E27D77">
      <w:pPr>
        <w:numPr>
          <w:ilvl w:val="0"/>
          <w:numId w:val="7"/>
        </w:numPr>
        <w:spacing w:after="120" w:line="223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ГОСТ 19.701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90. Единая система программной документации. Схемы алгоритмов, программ, данных и систем. Обозначения условные и правила выполнения. </w:t>
      </w:r>
      <w:proofErr w:type="spellStart"/>
      <w:r>
        <w:rPr>
          <w:rFonts w:eastAsia="Times New Roman"/>
          <w:color w:val="000000"/>
          <w:sz w:val="28"/>
          <w:szCs w:val="28"/>
          <w:lang w:eastAsia="ru-RU"/>
        </w:rPr>
        <w:t>Введ</w:t>
      </w:r>
      <w:proofErr w:type="spellEnd"/>
      <w:r>
        <w:rPr>
          <w:rFonts w:eastAsia="Times New Roman"/>
          <w:color w:val="000000"/>
          <w:sz w:val="28"/>
          <w:szCs w:val="28"/>
          <w:lang w:eastAsia="ru-RU"/>
        </w:rPr>
        <w:t xml:space="preserve">. 01.01.92.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М.: Изд-во стандартов, 1990.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26 с. </w:t>
      </w:r>
    </w:p>
    <w:p w:rsidR="00C94CEC" w:rsidRDefault="00C94CEC" w:rsidP="00E27D77">
      <w:pPr>
        <w:spacing w:after="120" w:line="223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8.4 Другие издания, необходимые для освоения дисциплины</w:t>
      </w:r>
    </w:p>
    <w:p w:rsidR="00C94CEC" w:rsidRDefault="00C94CEC" w:rsidP="00E27D77">
      <w:pPr>
        <w:spacing w:after="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spellStart"/>
      <w:r>
        <w:rPr>
          <w:sz w:val="28"/>
          <w:szCs w:val="28"/>
        </w:rPr>
        <w:t>Байдина</w:t>
      </w:r>
      <w:proofErr w:type="spellEnd"/>
      <w:r>
        <w:rPr>
          <w:sz w:val="28"/>
          <w:szCs w:val="28"/>
        </w:rPr>
        <w:t xml:space="preserve"> Н.В., </w:t>
      </w:r>
      <w:proofErr w:type="spellStart"/>
      <w:r>
        <w:rPr>
          <w:sz w:val="28"/>
          <w:szCs w:val="28"/>
        </w:rPr>
        <w:t>Костянко</w:t>
      </w:r>
      <w:proofErr w:type="spellEnd"/>
      <w:r>
        <w:rPr>
          <w:sz w:val="28"/>
          <w:szCs w:val="28"/>
        </w:rPr>
        <w:t xml:space="preserve"> Н.Ф. Основы работы с математическим пакетом </w:t>
      </w:r>
      <w:proofErr w:type="spellStart"/>
      <w:r>
        <w:rPr>
          <w:sz w:val="28"/>
          <w:szCs w:val="28"/>
        </w:rPr>
        <w:t>MathCad</w:t>
      </w:r>
      <w:proofErr w:type="spellEnd"/>
      <w:r>
        <w:rPr>
          <w:sz w:val="28"/>
          <w:szCs w:val="28"/>
        </w:rPr>
        <w:t>: методические указания. – СПб.: ПГУПС, 2003. – 24 с.</w:t>
      </w:r>
    </w:p>
    <w:p w:rsidR="00C94CEC" w:rsidRPr="00D539E9" w:rsidRDefault="00C94CEC" w:rsidP="00E27D77">
      <w:pPr>
        <w:spacing w:after="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Немцова Т.И., Голова С.Ю., Казанкова Т.В. Базовая компьютерная подготовка. Операционная система, офисные приложения. Интернет – М.: Форум., Инфра-М, 2010. – 1540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spellStart"/>
      <w:r>
        <w:rPr>
          <w:sz w:val="28"/>
          <w:szCs w:val="28"/>
        </w:rPr>
        <w:t>Грег</w:t>
      </w:r>
      <w:proofErr w:type="spellEnd"/>
      <w:r>
        <w:rPr>
          <w:sz w:val="28"/>
          <w:szCs w:val="28"/>
        </w:rPr>
        <w:t xml:space="preserve"> Перри. </w:t>
      </w:r>
      <w:proofErr w:type="spellStart"/>
      <w:r>
        <w:rPr>
          <w:sz w:val="28"/>
          <w:szCs w:val="28"/>
        </w:rPr>
        <w:t>Microsoft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Office</w:t>
      </w:r>
      <w:proofErr w:type="spellEnd"/>
      <w:r>
        <w:rPr>
          <w:sz w:val="28"/>
          <w:szCs w:val="28"/>
        </w:rPr>
        <w:t xml:space="preserve"> 2007. Все в одном. – М.: ООО </w:t>
      </w:r>
      <w:r>
        <w:rPr>
          <w:sz w:val="28"/>
          <w:szCs w:val="28"/>
        </w:rPr>
        <w:br/>
        <w:t>«И.Д. Вильямс», 2008. – 608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spellStart"/>
      <w:r>
        <w:rPr>
          <w:sz w:val="28"/>
          <w:szCs w:val="28"/>
        </w:rPr>
        <w:t>Хомоненко</w:t>
      </w:r>
      <w:proofErr w:type="spellEnd"/>
      <w:r>
        <w:rPr>
          <w:sz w:val="28"/>
          <w:szCs w:val="28"/>
        </w:rPr>
        <w:t xml:space="preserve"> А.Д. Основы современных компьютерных технологий. Учебник – М.: Корона-</w:t>
      </w:r>
      <w:proofErr w:type="spellStart"/>
      <w:r>
        <w:rPr>
          <w:sz w:val="28"/>
          <w:szCs w:val="28"/>
        </w:rPr>
        <w:t>Принт</w:t>
      </w:r>
      <w:proofErr w:type="spellEnd"/>
      <w:r>
        <w:rPr>
          <w:sz w:val="28"/>
          <w:szCs w:val="28"/>
        </w:rPr>
        <w:t>, 2009. - 672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</w:p>
    <w:p w:rsidR="00C94CEC" w:rsidRDefault="00C94CEC" w:rsidP="00E27D77">
      <w:pPr>
        <w:spacing w:after="0" w:line="223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C94CEC" w:rsidRDefault="00C94CEC" w:rsidP="00E27D77">
      <w:pPr>
        <w:spacing w:after="0" w:line="223" w:lineRule="auto"/>
        <w:ind w:firstLine="851"/>
        <w:jc w:val="center"/>
        <w:rPr>
          <w:b/>
          <w:bCs/>
          <w:sz w:val="28"/>
          <w:szCs w:val="28"/>
        </w:rPr>
      </w:pPr>
    </w:p>
    <w:p w:rsidR="00C94CEC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outlineLvl w:val="0"/>
        <w:rPr>
          <w:rFonts w:eastAsia="Times New Roman"/>
          <w:bCs/>
          <w:kern w:val="36"/>
          <w:sz w:val="28"/>
          <w:szCs w:val="28"/>
        </w:rPr>
      </w:pPr>
      <w:r>
        <w:rPr>
          <w:rFonts w:eastAsia="Times New Roman"/>
          <w:kern w:val="36"/>
          <w:sz w:val="28"/>
          <w:szCs w:val="28"/>
        </w:rPr>
        <w:t xml:space="preserve">Электронный каталог Научно-технической библиотеки Петербургского государственного университета путей сообщения. </w:t>
      </w:r>
      <w:r>
        <w:rPr>
          <w:rFonts w:eastAsia="Times New Roman"/>
          <w:bCs/>
          <w:sz w:val="28"/>
          <w:szCs w:val="28"/>
        </w:rPr>
        <w:t>Автор/создатель:</w:t>
      </w:r>
      <w:r>
        <w:rPr>
          <w:rFonts w:eastAsia="Times New Roman"/>
          <w:sz w:val="28"/>
          <w:szCs w:val="28"/>
        </w:rPr>
        <w:t> Петербургский государственный университет путей сообщения.</w:t>
      </w:r>
      <w:r>
        <w:rPr>
          <w:rFonts w:eastAsia="Times New Roman"/>
          <w:bCs/>
          <w:kern w:val="36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Научная электронная библиотека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 xml:space="preserve"> </w:t>
      </w:r>
    </w:p>
    <w:p w:rsidR="00C94CEC" w:rsidRDefault="00567A02" w:rsidP="00E27D77">
      <w:pPr>
        <w:spacing w:after="0" w:line="223" w:lineRule="auto"/>
        <w:jc w:val="both"/>
        <w:rPr>
          <w:sz w:val="28"/>
          <w:szCs w:val="28"/>
        </w:rPr>
      </w:pPr>
      <w:hyperlink r:id="rId10" w:history="1">
        <w:r w:rsidR="00C94CEC">
          <w:rPr>
            <w:rStyle w:val="a4"/>
            <w:rFonts w:eastAsia="Times New Roman"/>
            <w:bCs/>
            <w:color w:val="0563C1"/>
            <w:sz w:val="28"/>
            <w:szCs w:val="28"/>
          </w:rPr>
          <w:t>http://library.pgups.ru/elib/multim/2015/inform_01.zip</w:t>
        </w:r>
      </w:hyperlink>
    </w:p>
    <w:p w:rsidR="00C94CEC" w:rsidRPr="005B57F0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Российская государственная</w:t>
      </w:r>
      <w:r w:rsidR="005B57F0">
        <w:rPr>
          <w:sz w:val="28"/>
          <w:szCs w:val="28"/>
        </w:rPr>
        <w:t xml:space="preserve"> библиотека для молодежи (РГБМ). Режим доступа:</w:t>
      </w:r>
      <w:r w:rsidRPr="005B57F0">
        <w:rPr>
          <w:sz w:val="28"/>
          <w:szCs w:val="28"/>
        </w:rPr>
        <w:t xml:space="preserve"> </w:t>
      </w:r>
      <w:hyperlink r:id="rId11" w:tgtFrame="_blank" w:history="1">
        <w:r w:rsidRPr="005B57F0">
          <w:rPr>
            <w:rStyle w:val="a4"/>
            <w:sz w:val="28"/>
            <w:szCs w:val="28"/>
          </w:rPr>
          <w:t>http://www.rgub.ru/</w:t>
        </w:r>
      </w:hyperlink>
    </w:p>
    <w:p w:rsidR="00C94CEC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Библиотека Администрации Президента Российской Федерации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> </w:t>
      </w:r>
      <w:hyperlink r:id="rId12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C94CEC" w:rsidRPr="00E828D4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Электронный фонд но</w:t>
      </w:r>
      <w:r w:rsidR="005B57F0">
        <w:rPr>
          <w:rFonts w:eastAsia="Times New Roman"/>
          <w:bCs/>
          <w:sz w:val="28"/>
          <w:szCs w:val="28"/>
        </w:rPr>
        <w:t>рмативно-правовой документации. Режим доступа:</w:t>
      </w:r>
      <w:r>
        <w:rPr>
          <w:rFonts w:eastAsia="Times New Roman"/>
          <w:sz w:val="28"/>
          <w:szCs w:val="28"/>
        </w:rPr>
        <w:t> </w:t>
      </w:r>
      <w:hyperlink r:id="rId13" w:history="1">
        <w:r>
          <w:rPr>
            <w:rStyle w:val="a4"/>
            <w:rFonts w:eastAsia="Times New Roman"/>
            <w:sz w:val="28"/>
            <w:szCs w:val="28"/>
          </w:rPr>
          <w:t>http://docs.cntd.ru/search/intellectual</w:t>
        </w:r>
      </w:hyperlink>
    </w:p>
    <w:p w:rsidR="00C94CEC" w:rsidRPr="005B57F0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rStyle w:val="a4"/>
          <w:bCs/>
          <w:color w:val="auto"/>
          <w:sz w:val="28"/>
          <w:szCs w:val="28"/>
          <w:u w:val="none"/>
        </w:rPr>
      </w:pPr>
      <w:r>
        <w:rPr>
          <w:sz w:val="28"/>
          <w:szCs w:val="28"/>
        </w:rPr>
        <w:t>Библиотека Администрации П</w:t>
      </w:r>
      <w:r w:rsidR="005B57F0">
        <w:rPr>
          <w:sz w:val="28"/>
          <w:szCs w:val="28"/>
        </w:rPr>
        <w:t>резидента Российской Федерации. Режим доступа:</w:t>
      </w:r>
      <w:r>
        <w:rPr>
          <w:sz w:val="28"/>
          <w:szCs w:val="28"/>
        </w:rPr>
        <w:t> </w:t>
      </w:r>
      <w:hyperlink r:id="rId14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5B57F0" w:rsidRDefault="005B57F0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</w:t>
      </w:r>
    </w:p>
    <w:p w:rsidR="005B57F0" w:rsidRPr="005B57F0" w:rsidRDefault="005B57F0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 w:rsidRPr="005B57F0">
        <w:rPr>
          <w:sz w:val="28"/>
          <w:szCs w:val="28"/>
        </w:rPr>
        <w:lastRenderedPageBreak/>
        <w:t xml:space="preserve">Личный кабинет </w:t>
      </w:r>
      <w:proofErr w:type="gramStart"/>
      <w:r w:rsidRPr="005B57F0">
        <w:rPr>
          <w:sz w:val="28"/>
          <w:szCs w:val="28"/>
        </w:rPr>
        <w:t>обучающегося  и</w:t>
      </w:r>
      <w:proofErr w:type="gramEnd"/>
      <w:r w:rsidRPr="005B57F0">
        <w:rPr>
          <w:sz w:val="28"/>
          <w:szCs w:val="28"/>
        </w:rPr>
        <w:t xml:space="preserve">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C94CEC" w:rsidRDefault="00C94CEC" w:rsidP="00E27D77">
      <w:pPr>
        <w:spacing w:before="240" w:after="240" w:line="223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C94CEC" w:rsidRDefault="00C94CEC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Порядок изучения дисциплины следующий: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E828D4" w:rsidRPr="000C35DF" w:rsidRDefault="00E828D4" w:rsidP="00E27D77">
      <w:pPr>
        <w:pStyle w:val="a5"/>
        <w:tabs>
          <w:tab w:val="left" w:pos="993"/>
        </w:tabs>
        <w:spacing w:after="0" w:line="223" w:lineRule="auto"/>
        <w:ind w:left="709"/>
        <w:jc w:val="both"/>
        <w:rPr>
          <w:bCs/>
          <w:sz w:val="28"/>
          <w:szCs w:val="28"/>
        </w:rPr>
      </w:pPr>
    </w:p>
    <w:p w:rsidR="008349FB" w:rsidRPr="008349FB" w:rsidRDefault="00C94CEC" w:rsidP="00E27D77">
      <w:pPr>
        <w:spacing w:after="240" w:line="223" w:lineRule="auto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A30F75" w:rsidRDefault="00A30F75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технические средства (компьютерная техника, наборы демонстрационного оборудования);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методы обучения с использованием информационных технологий (демонстрация мультимедийных материалов);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электронная информационно-образовательная среда Петербургского государственного университета путей сообщения Императора Александра I. Режим </w:t>
      </w:r>
      <w:proofErr w:type="gramStart"/>
      <w:r>
        <w:rPr>
          <w:sz w:val="28"/>
          <w:szCs w:val="28"/>
        </w:rPr>
        <w:t>доступа:  http://sdo.pgups.ru</w:t>
      </w:r>
      <w:proofErr w:type="gramEnd"/>
      <w:r>
        <w:rPr>
          <w:sz w:val="28"/>
          <w:szCs w:val="28"/>
        </w:rPr>
        <w:t xml:space="preserve">; 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Интернет-сервисы и электронные ресурсы (поисковые системы, электронная почта, онлайн-энциклопедии и справочники, электронные учебные и учебно-методические материалы согласно п. 9 рабочей программы);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ежегодно обновляемый необходимый комплект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работы: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операционная система </w:t>
      </w:r>
      <w:r>
        <w:rPr>
          <w:bCs/>
          <w:sz w:val="28"/>
          <w:szCs w:val="28"/>
          <w:lang w:val="en-US"/>
        </w:rPr>
        <w:t>Windows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  <w:lang w:val="en-US"/>
        </w:rPr>
        <w:t>MS</w:t>
      </w:r>
      <w:r w:rsidRPr="00A30F7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  <w:lang w:val="en-US"/>
        </w:rPr>
        <w:t>Office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Антивирус Касперский.</w:t>
      </w:r>
    </w:p>
    <w:p w:rsidR="00E27D77" w:rsidRPr="009245EF" w:rsidRDefault="00E27D77" w:rsidP="009245EF">
      <w:pPr>
        <w:widowControl w:val="0"/>
        <w:spacing w:after="0" w:line="240" w:lineRule="auto"/>
        <w:rPr>
          <w:snapToGrid w:val="0"/>
          <w:sz w:val="28"/>
          <w:szCs w:val="28"/>
          <w:lang w:eastAsia="ru-RU"/>
        </w:rPr>
      </w:pPr>
      <w:r w:rsidRPr="00E27D77">
        <w:rPr>
          <w:noProof/>
          <w:snapToGrid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-529096</wp:posOffset>
            </wp:positionH>
            <wp:positionV relativeFrom="paragraph">
              <wp:posOffset>-200942</wp:posOffset>
            </wp:positionV>
            <wp:extent cx="6918960" cy="869124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duotone>
                        <a:prstClr val="black"/>
                        <a:schemeClr val="bg1">
                          <a:tint val="45000"/>
                          <a:satMod val="400000"/>
                        </a:schemeClr>
                      </a:duotone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9"/>
                    <a:stretch/>
                  </pic:blipFill>
                  <pic:spPr bwMode="auto">
                    <a:xfrm>
                      <a:off x="0" y="0"/>
                      <a:ext cx="6918960" cy="869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27D77" w:rsidRPr="009245EF" w:rsidSect="009E4275">
      <w:footerReference w:type="default" r:id="rId1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2470" w:rsidRDefault="00132470" w:rsidP="00413FCE">
      <w:pPr>
        <w:spacing w:after="0" w:line="240" w:lineRule="auto"/>
      </w:pPr>
      <w:r>
        <w:separator/>
      </w:r>
    </w:p>
  </w:endnote>
  <w:end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News701 BT">
    <w:altName w:val="Times New Roman"/>
    <w:charset w:val="00"/>
    <w:family w:val="roman"/>
    <w:pitch w:val="variable"/>
    <w:sig w:usb0="800000AF" w:usb1="1000204A" w:usb2="00000000" w:usb3="00000000" w:csb0="0000001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8779240"/>
      <w:docPartObj>
        <w:docPartGallery w:val="Page Numbers (Bottom of Page)"/>
        <w:docPartUnique/>
      </w:docPartObj>
    </w:sdtPr>
    <w:sdtEndPr/>
    <w:sdtContent>
      <w:p w:rsidR="009E4275" w:rsidRDefault="009E4275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7A02">
          <w:rPr>
            <w:noProof/>
          </w:rPr>
          <w:t>6</w:t>
        </w:r>
        <w:r>
          <w:fldChar w:fldCharType="end"/>
        </w:r>
      </w:p>
    </w:sdtContent>
  </w:sdt>
  <w:p w:rsidR="00D70250" w:rsidRDefault="00D70250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2470" w:rsidRDefault="00132470" w:rsidP="00413FCE">
      <w:pPr>
        <w:spacing w:after="0" w:line="240" w:lineRule="auto"/>
      </w:pPr>
      <w:r>
        <w:separator/>
      </w:r>
    </w:p>
  </w:footnote>
  <w:foot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206A46C3"/>
    <w:multiLevelType w:val="hybridMultilevel"/>
    <w:tmpl w:val="D51E6186"/>
    <w:lvl w:ilvl="0" w:tplc="A0CA063A">
      <w:start w:val="1"/>
      <w:numFmt w:val="bullet"/>
      <w:lvlText w:val="-"/>
      <w:lvlJc w:val="left"/>
      <w:pPr>
        <w:ind w:left="1353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93581B"/>
    <w:multiLevelType w:val="hybridMultilevel"/>
    <w:tmpl w:val="912271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1B503E"/>
    <w:multiLevelType w:val="hybridMultilevel"/>
    <w:tmpl w:val="65E2F2B2"/>
    <w:lvl w:ilvl="0" w:tplc="0419000F">
      <w:start w:val="1"/>
      <w:numFmt w:val="decimal"/>
      <w:lvlText w:val="%1."/>
      <w:lvlJc w:val="left"/>
      <w:pPr>
        <w:ind w:left="1200" w:hanging="360"/>
      </w:pPr>
    </w:lvl>
    <w:lvl w:ilvl="1" w:tplc="04190019">
      <w:start w:val="1"/>
      <w:numFmt w:val="lowerLetter"/>
      <w:lvlText w:val="%2."/>
      <w:lvlJc w:val="left"/>
      <w:pPr>
        <w:ind w:left="1920" w:hanging="360"/>
      </w:pPr>
    </w:lvl>
    <w:lvl w:ilvl="2" w:tplc="0419001B">
      <w:start w:val="1"/>
      <w:numFmt w:val="lowerRoman"/>
      <w:lvlText w:val="%3."/>
      <w:lvlJc w:val="right"/>
      <w:pPr>
        <w:ind w:left="2640" w:hanging="180"/>
      </w:pPr>
    </w:lvl>
    <w:lvl w:ilvl="3" w:tplc="0419000F">
      <w:start w:val="1"/>
      <w:numFmt w:val="decimal"/>
      <w:lvlText w:val="%4."/>
      <w:lvlJc w:val="left"/>
      <w:pPr>
        <w:ind w:left="3360" w:hanging="360"/>
      </w:pPr>
    </w:lvl>
    <w:lvl w:ilvl="4" w:tplc="04190019">
      <w:start w:val="1"/>
      <w:numFmt w:val="lowerLetter"/>
      <w:lvlText w:val="%5."/>
      <w:lvlJc w:val="left"/>
      <w:pPr>
        <w:ind w:left="4080" w:hanging="360"/>
      </w:pPr>
    </w:lvl>
    <w:lvl w:ilvl="5" w:tplc="0419001B">
      <w:start w:val="1"/>
      <w:numFmt w:val="lowerRoman"/>
      <w:lvlText w:val="%6."/>
      <w:lvlJc w:val="right"/>
      <w:pPr>
        <w:ind w:left="4800" w:hanging="180"/>
      </w:pPr>
    </w:lvl>
    <w:lvl w:ilvl="6" w:tplc="0419000F">
      <w:start w:val="1"/>
      <w:numFmt w:val="decimal"/>
      <w:lvlText w:val="%7."/>
      <w:lvlJc w:val="left"/>
      <w:pPr>
        <w:ind w:left="5520" w:hanging="360"/>
      </w:pPr>
    </w:lvl>
    <w:lvl w:ilvl="7" w:tplc="04190019">
      <w:start w:val="1"/>
      <w:numFmt w:val="lowerLetter"/>
      <w:lvlText w:val="%8."/>
      <w:lvlJc w:val="left"/>
      <w:pPr>
        <w:ind w:left="6240" w:hanging="360"/>
      </w:pPr>
    </w:lvl>
    <w:lvl w:ilvl="8" w:tplc="0419001B">
      <w:start w:val="1"/>
      <w:numFmt w:val="lowerRoman"/>
      <w:lvlText w:val="%9."/>
      <w:lvlJc w:val="right"/>
      <w:pPr>
        <w:ind w:left="6960" w:hanging="180"/>
      </w:p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FC67A05"/>
    <w:multiLevelType w:val="hybridMultilevel"/>
    <w:tmpl w:val="CA9665E0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19">
      <w:start w:val="1"/>
      <w:numFmt w:val="lowerLetter"/>
      <w:lvlText w:val="%2."/>
      <w:lvlJc w:val="left"/>
      <w:pPr>
        <w:ind w:left="1922" w:hanging="360"/>
      </w:pPr>
    </w:lvl>
    <w:lvl w:ilvl="2" w:tplc="0419001B">
      <w:start w:val="1"/>
      <w:numFmt w:val="lowerRoman"/>
      <w:lvlText w:val="%3."/>
      <w:lvlJc w:val="right"/>
      <w:pPr>
        <w:ind w:left="2642" w:hanging="180"/>
      </w:pPr>
    </w:lvl>
    <w:lvl w:ilvl="3" w:tplc="0419000F">
      <w:start w:val="1"/>
      <w:numFmt w:val="decimal"/>
      <w:lvlText w:val="%4."/>
      <w:lvlJc w:val="left"/>
      <w:pPr>
        <w:ind w:left="3362" w:hanging="360"/>
      </w:pPr>
    </w:lvl>
    <w:lvl w:ilvl="4" w:tplc="04190019">
      <w:start w:val="1"/>
      <w:numFmt w:val="lowerLetter"/>
      <w:lvlText w:val="%5."/>
      <w:lvlJc w:val="left"/>
      <w:pPr>
        <w:ind w:left="4082" w:hanging="360"/>
      </w:pPr>
    </w:lvl>
    <w:lvl w:ilvl="5" w:tplc="0419001B">
      <w:start w:val="1"/>
      <w:numFmt w:val="lowerRoman"/>
      <w:lvlText w:val="%6."/>
      <w:lvlJc w:val="right"/>
      <w:pPr>
        <w:ind w:left="4802" w:hanging="180"/>
      </w:pPr>
    </w:lvl>
    <w:lvl w:ilvl="6" w:tplc="0419000F">
      <w:start w:val="1"/>
      <w:numFmt w:val="decimal"/>
      <w:lvlText w:val="%7."/>
      <w:lvlJc w:val="left"/>
      <w:pPr>
        <w:ind w:left="5522" w:hanging="360"/>
      </w:pPr>
    </w:lvl>
    <w:lvl w:ilvl="7" w:tplc="04190019">
      <w:start w:val="1"/>
      <w:numFmt w:val="lowerLetter"/>
      <w:lvlText w:val="%8."/>
      <w:lvlJc w:val="left"/>
      <w:pPr>
        <w:ind w:left="6242" w:hanging="360"/>
      </w:pPr>
    </w:lvl>
    <w:lvl w:ilvl="8" w:tplc="0419001B">
      <w:start w:val="1"/>
      <w:numFmt w:val="lowerRoman"/>
      <w:lvlText w:val="%9."/>
      <w:lvlJc w:val="right"/>
      <w:pPr>
        <w:ind w:left="6962" w:hanging="180"/>
      </w:pPr>
    </w:lvl>
  </w:abstractNum>
  <w:abstractNum w:abstractNumId="8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CC21308"/>
    <w:multiLevelType w:val="hybridMultilevel"/>
    <w:tmpl w:val="79BA3830"/>
    <w:lvl w:ilvl="0" w:tplc="5F62C71A">
      <w:start w:val="1"/>
      <w:numFmt w:val="bullet"/>
      <w:lvlText w:val=""/>
      <w:lvlJc w:val="left"/>
      <w:pPr>
        <w:ind w:left="14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40" w:hanging="360"/>
      </w:pPr>
      <w:rPr>
        <w:rFonts w:ascii="Wingdings" w:hAnsi="Wingdings" w:hint="default"/>
      </w:rPr>
    </w:lvl>
  </w:abstractNum>
  <w:abstractNum w:abstractNumId="12">
    <w:nsid w:val="40D149EA"/>
    <w:multiLevelType w:val="singleLevel"/>
    <w:tmpl w:val="CB0897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3">
    <w:nsid w:val="42A74BCB"/>
    <w:multiLevelType w:val="hybridMultilevel"/>
    <w:tmpl w:val="06287E5C"/>
    <w:lvl w:ilvl="0" w:tplc="1D2C818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44177C11"/>
    <w:multiLevelType w:val="hybridMultilevel"/>
    <w:tmpl w:val="DC5400B2"/>
    <w:lvl w:ilvl="0" w:tplc="1D2C81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4A637A49"/>
    <w:multiLevelType w:val="hybridMultilevel"/>
    <w:tmpl w:val="A74200EE"/>
    <w:lvl w:ilvl="0" w:tplc="0419000F">
      <w:start w:val="4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42A211F"/>
    <w:multiLevelType w:val="hybridMultilevel"/>
    <w:tmpl w:val="CAFA8CA6"/>
    <w:lvl w:ilvl="0" w:tplc="6C068C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60C531C"/>
    <w:multiLevelType w:val="hybridMultilevel"/>
    <w:tmpl w:val="4A8EBE8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59D91D98"/>
    <w:multiLevelType w:val="hybridMultilevel"/>
    <w:tmpl w:val="0C7EC36E"/>
    <w:lvl w:ilvl="0" w:tplc="5B122818">
      <w:start w:val="1"/>
      <w:numFmt w:val="bullet"/>
      <w:lvlText w:val="−"/>
      <w:lvlJc w:val="left"/>
      <w:pPr>
        <w:ind w:left="196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20">
    <w:nsid w:val="5BA52117"/>
    <w:multiLevelType w:val="hybridMultilevel"/>
    <w:tmpl w:val="6D640AE8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C60B28"/>
    <w:multiLevelType w:val="hybridMultilevel"/>
    <w:tmpl w:val="5EF411D6"/>
    <w:lvl w:ilvl="0" w:tplc="5B12281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FA49FF"/>
    <w:multiLevelType w:val="hybridMultilevel"/>
    <w:tmpl w:val="0ACA3178"/>
    <w:lvl w:ilvl="0" w:tplc="A0CA063A">
      <w:start w:val="1"/>
      <w:numFmt w:val="bullet"/>
      <w:lvlText w:val="-"/>
      <w:lvlJc w:val="left"/>
      <w:pPr>
        <w:ind w:left="1440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4684253"/>
    <w:multiLevelType w:val="hybridMultilevel"/>
    <w:tmpl w:val="69EE599E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3"/>
  </w:num>
  <w:num w:numId="3">
    <w:abstractNumId w:val="5"/>
  </w:num>
  <w:num w:numId="4">
    <w:abstractNumId w:val="22"/>
  </w:num>
  <w:num w:numId="5">
    <w:abstractNumId w:val="12"/>
    <w:lvlOverride w:ilvl="0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0"/>
  </w:num>
  <w:num w:numId="13">
    <w:abstractNumId w:val="8"/>
  </w:num>
  <w:num w:numId="14">
    <w:abstractNumId w:val="16"/>
  </w:num>
  <w:num w:numId="15">
    <w:abstractNumId w:val="2"/>
  </w:num>
  <w:num w:numId="16">
    <w:abstractNumId w:val="19"/>
  </w:num>
  <w:num w:numId="17">
    <w:abstractNumId w:val="20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9"/>
  </w:num>
  <w:num w:numId="20">
    <w:abstractNumId w:val="15"/>
  </w:num>
  <w:num w:numId="21">
    <w:abstractNumId w:val="11"/>
  </w:num>
  <w:num w:numId="22">
    <w:abstractNumId w:val="13"/>
  </w:num>
  <w:num w:numId="23">
    <w:abstractNumId w:val="8"/>
  </w:num>
  <w:num w:numId="24">
    <w:abstractNumId w:val="13"/>
  </w:num>
  <w:num w:numId="25">
    <w:abstractNumId w:val="21"/>
  </w:num>
  <w:num w:numId="26">
    <w:abstractNumId w:val="18"/>
  </w:num>
  <w:num w:numId="27">
    <w:abstractNumId w:val="9"/>
  </w:num>
  <w:num w:numId="28">
    <w:abstractNumId w:val="6"/>
  </w:num>
  <w:num w:numId="2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34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C52"/>
    <w:rsid w:val="000040DC"/>
    <w:rsid w:val="000422E9"/>
    <w:rsid w:val="00053A16"/>
    <w:rsid w:val="00061920"/>
    <w:rsid w:val="00075DA1"/>
    <w:rsid w:val="00090C5C"/>
    <w:rsid w:val="000A59E4"/>
    <w:rsid w:val="000A6D8F"/>
    <w:rsid w:val="000C35DF"/>
    <w:rsid w:val="000C7D28"/>
    <w:rsid w:val="000D62F9"/>
    <w:rsid w:val="000F5215"/>
    <w:rsid w:val="00115C12"/>
    <w:rsid w:val="00127B2A"/>
    <w:rsid w:val="00132470"/>
    <w:rsid w:val="001355AC"/>
    <w:rsid w:val="00142ACD"/>
    <w:rsid w:val="00155064"/>
    <w:rsid w:val="00157141"/>
    <w:rsid w:val="00157B74"/>
    <w:rsid w:val="00160658"/>
    <w:rsid w:val="00163D1A"/>
    <w:rsid w:val="001900CD"/>
    <w:rsid w:val="001C306E"/>
    <w:rsid w:val="001D018E"/>
    <w:rsid w:val="001E28B1"/>
    <w:rsid w:val="001F66A3"/>
    <w:rsid w:val="00221024"/>
    <w:rsid w:val="00221C62"/>
    <w:rsid w:val="00240DA4"/>
    <w:rsid w:val="0024357F"/>
    <w:rsid w:val="00246EF4"/>
    <w:rsid w:val="002765F4"/>
    <w:rsid w:val="002837AD"/>
    <w:rsid w:val="00293504"/>
    <w:rsid w:val="002A20CB"/>
    <w:rsid w:val="002C7D62"/>
    <w:rsid w:val="002D39A4"/>
    <w:rsid w:val="002E005B"/>
    <w:rsid w:val="002E2C52"/>
    <w:rsid w:val="002F51F3"/>
    <w:rsid w:val="00302D26"/>
    <w:rsid w:val="00303226"/>
    <w:rsid w:val="003051E2"/>
    <w:rsid w:val="003242C9"/>
    <w:rsid w:val="00327D47"/>
    <w:rsid w:val="0033113A"/>
    <w:rsid w:val="0035283A"/>
    <w:rsid w:val="00364FB1"/>
    <w:rsid w:val="00367B39"/>
    <w:rsid w:val="003876EF"/>
    <w:rsid w:val="003939C3"/>
    <w:rsid w:val="003D67F9"/>
    <w:rsid w:val="003E25F7"/>
    <w:rsid w:val="004018B0"/>
    <w:rsid w:val="00412407"/>
    <w:rsid w:val="00413FCE"/>
    <w:rsid w:val="00447392"/>
    <w:rsid w:val="004558A4"/>
    <w:rsid w:val="00463630"/>
    <w:rsid w:val="00480400"/>
    <w:rsid w:val="004864C8"/>
    <w:rsid w:val="004960CD"/>
    <w:rsid w:val="004A2E13"/>
    <w:rsid w:val="004A6053"/>
    <w:rsid w:val="004A796A"/>
    <w:rsid w:val="004B0923"/>
    <w:rsid w:val="004B441A"/>
    <w:rsid w:val="004D472D"/>
    <w:rsid w:val="004D495A"/>
    <w:rsid w:val="004E2572"/>
    <w:rsid w:val="004F4787"/>
    <w:rsid w:val="00514256"/>
    <w:rsid w:val="00517441"/>
    <w:rsid w:val="00517D89"/>
    <w:rsid w:val="005364CB"/>
    <w:rsid w:val="00537373"/>
    <w:rsid w:val="005523DC"/>
    <w:rsid w:val="00553612"/>
    <w:rsid w:val="00553F09"/>
    <w:rsid w:val="00567A02"/>
    <w:rsid w:val="00585D05"/>
    <w:rsid w:val="00596714"/>
    <w:rsid w:val="005A38E6"/>
    <w:rsid w:val="005A46DB"/>
    <w:rsid w:val="005B57F0"/>
    <w:rsid w:val="005C653D"/>
    <w:rsid w:val="005D6BE5"/>
    <w:rsid w:val="005E1E48"/>
    <w:rsid w:val="005F1BC8"/>
    <w:rsid w:val="005F5C11"/>
    <w:rsid w:val="0064220C"/>
    <w:rsid w:val="00676477"/>
    <w:rsid w:val="006A1F86"/>
    <w:rsid w:val="006A38E3"/>
    <w:rsid w:val="006A46CE"/>
    <w:rsid w:val="006A6C53"/>
    <w:rsid w:val="006B0D96"/>
    <w:rsid w:val="006C1EE6"/>
    <w:rsid w:val="006D68B4"/>
    <w:rsid w:val="00712441"/>
    <w:rsid w:val="007307FF"/>
    <w:rsid w:val="007557ED"/>
    <w:rsid w:val="00765889"/>
    <w:rsid w:val="00772243"/>
    <w:rsid w:val="007754E2"/>
    <w:rsid w:val="0079123B"/>
    <w:rsid w:val="00793D98"/>
    <w:rsid w:val="007A5C56"/>
    <w:rsid w:val="007B316C"/>
    <w:rsid w:val="007B3843"/>
    <w:rsid w:val="007D03CA"/>
    <w:rsid w:val="007E7107"/>
    <w:rsid w:val="007F4702"/>
    <w:rsid w:val="00802327"/>
    <w:rsid w:val="008068B1"/>
    <w:rsid w:val="008107DC"/>
    <w:rsid w:val="00822815"/>
    <w:rsid w:val="008349FB"/>
    <w:rsid w:val="008510E5"/>
    <w:rsid w:val="008529EC"/>
    <w:rsid w:val="008546B7"/>
    <w:rsid w:val="008674E1"/>
    <w:rsid w:val="0088171F"/>
    <w:rsid w:val="00891571"/>
    <w:rsid w:val="008A1F0D"/>
    <w:rsid w:val="008D7067"/>
    <w:rsid w:val="008D7BE4"/>
    <w:rsid w:val="008F24E5"/>
    <w:rsid w:val="009245EF"/>
    <w:rsid w:val="00925191"/>
    <w:rsid w:val="00927BA7"/>
    <w:rsid w:val="00947A11"/>
    <w:rsid w:val="009508F7"/>
    <w:rsid w:val="00954F10"/>
    <w:rsid w:val="009634C3"/>
    <w:rsid w:val="0097264A"/>
    <w:rsid w:val="0097372B"/>
    <w:rsid w:val="00977E41"/>
    <w:rsid w:val="00980C6C"/>
    <w:rsid w:val="00987D1B"/>
    <w:rsid w:val="009A0551"/>
    <w:rsid w:val="009A750A"/>
    <w:rsid w:val="009C4DDE"/>
    <w:rsid w:val="009D2C28"/>
    <w:rsid w:val="009E4275"/>
    <w:rsid w:val="00A30F75"/>
    <w:rsid w:val="00A338E1"/>
    <w:rsid w:val="00A70E14"/>
    <w:rsid w:val="00AA1C49"/>
    <w:rsid w:val="00AB3D5A"/>
    <w:rsid w:val="00AB4DFB"/>
    <w:rsid w:val="00AD54D3"/>
    <w:rsid w:val="00AE1D9A"/>
    <w:rsid w:val="00AE3F7A"/>
    <w:rsid w:val="00AE55CB"/>
    <w:rsid w:val="00B077B1"/>
    <w:rsid w:val="00B16475"/>
    <w:rsid w:val="00B4081C"/>
    <w:rsid w:val="00B83719"/>
    <w:rsid w:val="00B849DF"/>
    <w:rsid w:val="00BA2A84"/>
    <w:rsid w:val="00BA3A89"/>
    <w:rsid w:val="00BC2745"/>
    <w:rsid w:val="00BD1091"/>
    <w:rsid w:val="00BD306A"/>
    <w:rsid w:val="00C46B38"/>
    <w:rsid w:val="00C472B5"/>
    <w:rsid w:val="00C51907"/>
    <w:rsid w:val="00C94CEC"/>
    <w:rsid w:val="00CA22BA"/>
    <w:rsid w:val="00CA3CBC"/>
    <w:rsid w:val="00CB6C6E"/>
    <w:rsid w:val="00CD67DF"/>
    <w:rsid w:val="00CE00E5"/>
    <w:rsid w:val="00CE1D40"/>
    <w:rsid w:val="00CE24EB"/>
    <w:rsid w:val="00D50B14"/>
    <w:rsid w:val="00D539E9"/>
    <w:rsid w:val="00D53F9B"/>
    <w:rsid w:val="00D70250"/>
    <w:rsid w:val="00D710D5"/>
    <w:rsid w:val="00DA203D"/>
    <w:rsid w:val="00DB7BC3"/>
    <w:rsid w:val="00DC5C14"/>
    <w:rsid w:val="00DD55E3"/>
    <w:rsid w:val="00DF0A18"/>
    <w:rsid w:val="00DF2369"/>
    <w:rsid w:val="00DF5DAE"/>
    <w:rsid w:val="00E10F5C"/>
    <w:rsid w:val="00E15AAD"/>
    <w:rsid w:val="00E25BA0"/>
    <w:rsid w:val="00E27D77"/>
    <w:rsid w:val="00E30954"/>
    <w:rsid w:val="00E3337E"/>
    <w:rsid w:val="00E35035"/>
    <w:rsid w:val="00E551ED"/>
    <w:rsid w:val="00E828D4"/>
    <w:rsid w:val="00E84D92"/>
    <w:rsid w:val="00E859D3"/>
    <w:rsid w:val="00E86676"/>
    <w:rsid w:val="00E86EA3"/>
    <w:rsid w:val="00E94323"/>
    <w:rsid w:val="00EA204C"/>
    <w:rsid w:val="00EB2380"/>
    <w:rsid w:val="00EC1171"/>
    <w:rsid w:val="00EC1351"/>
    <w:rsid w:val="00EC6EC5"/>
    <w:rsid w:val="00EC72AF"/>
    <w:rsid w:val="00EE3B7D"/>
    <w:rsid w:val="00EF1732"/>
    <w:rsid w:val="00F2575D"/>
    <w:rsid w:val="00F42B43"/>
    <w:rsid w:val="00F609F1"/>
    <w:rsid w:val="00F661FE"/>
    <w:rsid w:val="00F80218"/>
    <w:rsid w:val="00F85D9F"/>
    <w:rsid w:val="00F97CED"/>
    <w:rsid w:val="00FE5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A85FEE58-F9B8-48A1-9112-B760D3C104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aliases w:val="РП.Обычный"/>
    <w:qFormat/>
    <w:rsid w:val="00463630"/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link w:val="10"/>
    <w:uiPriority w:val="9"/>
    <w:qFormat/>
    <w:rsid w:val="00F661FE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uiPriority w:val="99"/>
    <w:unhideWhenUsed/>
    <w:rsid w:val="002E2C52"/>
    <w:rPr>
      <w:color w:val="0000FF"/>
      <w:u w:val="single"/>
    </w:rPr>
  </w:style>
  <w:style w:type="paragraph" w:styleId="a5">
    <w:name w:val="List Paragraph"/>
    <w:basedOn w:val="a0"/>
    <w:uiPriority w:val="34"/>
    <w:qFormat/>
    <w:rsid w:val="002E2C52"/>
    <w:pPr>
      <w:ind w:left="720"/>
      <w:contextualSpacing/>
    </w:pPr>
  </w:style>
  <w:style w:type="paragraph" w:customStyle="1" w:styleId="11">
    <w:name w:val="Абзац списка1"/>
    <w:basedOn w:val="a0"/>
    <w:rsid w:val="002E2C52"/>
    <w:pPr>
      <w:spacing w:after="0" w:line="240" w:lineRule="auto"/>
      <w:ind w:left="720"/>
      <w:contextualSpacing/>
    </w:pPr>
    <w:rPr>
      <w:rFonts w:cs="Tahoma"/>
      <w:sz w:val="28"/>
      <w:szCs w:val="20"/>
      <w:lang w:eastAsia="ru-RU"/>
    </w:rPr>
  </w:style>
  <w:style w:type="paragraph" w:customStyle="1" w:styleId="Default">
    <w:name w:val="Default"/>
    <w:rsid w:val="001F66A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">
    <w:name w:val="список с точками"/>
    <w:basedOn w:val="a0"/>
    <w:rsid w:val="004018B0"/>
    <w:pPr>
      <w:numPr>
        <w:numId w:val="14"/>
      </w:numPr>
      <w:spacing w:after="0" w:line="312" w:lineRule="auto"/>
      <w:jc w:val="both"/>
    </w:pPr>
    <w:rPr>
      <w:rFonts w:eastAsia="Times New Roman"/>
      <w:szCs w:val="24"/>
      <w:lang w:eastAsia="ru-RU"/>
    </w:rPr>
  </w:style>
  <w:style w:type="paragraph" w:customStyle="1" w:styleId="a6">
    <w:name w:val="Нормальный (таблица)"/>
    <w:basedOn w:val="a0"/>
    <w:next w:val="a0"/>
    <w:rsid w:val="004018B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F661F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header"/>
    <w:basedOn w:val="a0"/>
    <w:link w:val="a8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9">
    <w:name w:val="footer"/>
    <w:basedOn w:val="a0"/>
    <w:link w:val="aa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b">
    <w:name w:val="Balloon Text"/>
    <w:basedOn w:val="a0"/>
    <w:link w:val="ac"/>
    <w:uiPriority w:val="99"/>
    <w:semiHidden/>
    <w:unhideWhenUsed/>
    <w:rsid w:val="00F85D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F85D9F"/>
    <w:rPr>
      <w:rFonts w:ascii="Tahoma" w:eastAsia="Calibri" w:hAnsi="Tahoma" w:cs="Tahoma"/>
      <w:sz w:val="16"/>
      <w:szCs w:val="16"/>
    </w:rPr>
  </w:style>
  <w:style w:type="paragraph" w:styleId="ad">
    <w:name w:val="Normal (Web)"/>
    <w:basedOn w:val="a0"/>
    <w:uiPriority w:val="99"/>
    <w:unhideWhenUsed/>
    <w:rsid w:val="000F52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2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1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1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1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0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ibrary.pgups.ru/elib/multim/2015/inform_01.zip" TargetMode="External"/><Relationship Id="rId13" Type="http://schemas.openxmlformats.org/officeDocument/2006/relationships/hyperlink" Target="http://docs.cntd.ru/search/intellectual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docviewer.yandex.ru/r.xml?sk=1442bdb5ae5f4622fa682143cc366f23&amp;url=http%3A%2F%2Flib.adm.gov.ru%2F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ocviewer.yandex.ru/r.xml?sk=1442bdb5ae5f4622fa682143cc366f23&amp;url=http%3A%2F%2Fwww.rgub.ru%2F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emf"/><Relationship Id="rId10" Type="http://schemas.openxmlformats.org/officeDocument/2006/relationships/hyperlink" Target="http://library.pgups.ru/elib/multim/2015/inform_01.zip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library.pgups.ru/elib/multim/2015/inform_01.zip" TargetMode="External"/><Relationship Id="rId14" Type="http://schemas.openxmlformats.org/officeDocument/2006/relationships/hyperlink" Target="https://docviewer.yandex.ru/r.xml?sk=1442bdb5ae5f4622fa682143cc366f23&amp;url=http%3A%2F%2Flib.adm.gov.ru%2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11</Pages>
  <Words>2376</Words>
  <Characters>13545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IPKP</Company>
  <LinksUpToDate>false</LinksUpToDate>
  <CharactersWithSpaces>15890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Абросимов А.В</dc:creator>
  <cp:lastModifiedBy>2-115</cp:lastModifiedBy>
  <cp:revision>18</cp:revision>
  <cp:lastPrinted>2018-04-27T09:57:00Z</cp:lastPrinted>
  <dcterms:created xsi:type="dcterms:W3CDTF">2018-04-26T09:22:00Z</dcterms:created>
  <dcterms:modified xsi:type="dcterms:W3CDTF">2018-05-22T15:43:00Z</dcterms:modified>
</cp:coreProperties>
</file>