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АГЕНТСТВО ЖЕЛЕЗНОДОРОЖНОГО ТРАНСПОРТА </w:t>
      </w:r>
    </w:p>
    <w:p w:rsid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государственное бюджетное образовательное учреждение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высшего образования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«Петербургский государственный университет путей сообщения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Императора Александра </w:t>
      </w:r>
      <w:r w:rsidRPr="007A18B1">
        <w:rPr>
          <w:rFonts w:eastAsia="Times New Roman"/>
          <w:szCs w:val="28"/>
          <w:lang w:val="en-US"/>
        </w:rPr>
        <w:t>I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(ФГБОУ ВО ПГУПС)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Кафедра «</w:t>
      </w:r>
      <w:r w:rsidRPr="007A18B1">
        <w:rPr>
          <w:u w:val="single"/>
        </w:rPr>
        <w:t>Менеджмент и маркетинг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Pr="007A18B1" w:rsidRDefault="001B4B36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ПРОГРАММА</w:t>
      </w:r>
    </w:p>
    <w:p w:rsidR="00787E73" w:rsidRPr="007A18B1" w:rsidRDefault="00787E73" w:rsidP="007A18B1">
      <w:pPr>
        <w:jc w:val="center"/>
        <w:rPr>
          <w:rFonts w:eastAsia="Times New Roman"/>
          <w:b/>
          <w:bCs/>
          <w:szCs w:val="28"/>
        </w:rPr>
      </w:pPr>
    </w:p>
    <w:p w:rsidR="007A18B1" w:rsidRDefault="00280EFD" w:rsidP="007A18B1">
      <w:pPr>
        <w:jc w:val="center"/>
        <w:rPr>
          <w:rFonts w:eastAsia="Times New Roman"/>
          <w:i/>
          <w:iCs/>
          <w:szCs w:val="28"/>
        </w:rPr>
      </w:pPr>
      <w:r>
        <w:rPr>
          <w:rFonts w:eastAsia="Times New Roman"/>
          <w:i/>
          <w:iCs/>
          <w:szCs w:val="28"/>
        </w:rPr>
        <w:t xml:space="preserve">производственной </w:t>
      </w:r>
      <w:r w:rsidR="007A18B1" w:rsidRPr="007A18B1">
        <w:rPr>
          <w:rFonts w:eastAsia="Times New Roman"/>
          <w:i/>
          <w:iCs/>
          <w:szCs w:val="28"/>
        </w:rPr>
        <w:t>практики</w:t>
      </w:r>
    </w:p>
    <w:p w:rsidR="00787E73" w:rsidRPr="007A18B1" w:rsidRDefault="00787E73" w:rsidP="007A18B1">
      <w:pPr>
        <w:jc w:val="center"/>
        <w:rPr>
          <w:rFonts w:eastAsia="Times New Roman"/>
          <w:i/>
          <w:iCs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>
        <w:rPr>
          <w:rFonts w:eastAsia="Times New Roman"/>
          <w:szCs w:val="28"/>
        </w:rPr>
        <w:t>Б</w:t>
      </w:r>
      <w:proofErr w:type="gramStart"/>
      <w:r>
        <w:rPr>
          <w:rFonts w:eastAsia="Times New Roman"/>
          <w:szCs w:val="28"/>
        </w:rPr>
        <w:t>2.П.</w:t>
      </w:r>
      <w:proofErr w:type="gramEnd"/>
      <w:r>
        <w:rPr>
          <w:rFonts w:eastAsia="Times New Roman"/>
          <w:szCs w:val="28"/>
        </w:rPr>
        <w:t>2</w:t>
      </w:r>
      <w:r w:rsidRPr="007A18B1">
        <w:rPr>
          <w:rFonts w:eastAsia="Times New Roman"/>
          <w:szCs w:val="28"/>
        </w:rPr>
        <w:t>)</w:t>
      </w:r>
    </w:p>
    <w:p w:rsidR="00787E73" w:rsidRDefault="00787E73" w:rsidP="007A18B1">
      <w:pPr>
        <w:jc w:val="center"/>
        <w:rPr>
          <w:rFonts w:eastAsia="Times New Roman"/>
          <w:szCs w:val="28"/>
        </w:rPr>
      </w:pPr>
    </w:p>
    <w:p w:rsidR="007A18B1" w:rsidRPr="007A18B1" w:rsidRDefault="0015313F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направления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38.03.02 «</w:t>
      </w:r>
      <w:r>
        <w:rPr>
          <w:rFonts w:eastAsia="Times New Roman"/>
          <w:szCs w:val="28"/>
        </w:rPr>
        <w:t>Менеджмент</w:t>
      </w:r>
      <w:r w:rsidRPr="007A18B1">
        <w:rPr>
          <w:rFonts w:eastAsia="Times New Roman"/>
          <w:szCs w:val="28"/>
        </w:rPr>
        <w:t xml:space="preserve">» </w:t>
      </w:r>
    </w:p>
    <w:p w:rsidR="00787E73" w:rsidRDefault="00787E73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по профилю «</w:t>
      </w:r>
      <w:r w:rsidR="00813F6A">
        <w:rPr>
          <w:rFonts w:eastAsia="Times New Roman"/>
          <w:szCs w:val="28"/>
        </w:rPr>
        <w:t>Маркетинг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i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Форма обучения – очная</w:t>
      </w:r>
      <w:r w:rsidR="00813F6A">
        <w:rPr>
          <w:rFonts w:eastAsia="Times New Roman"/>
          <w:szCs w:val="28"/>
        </w:rPr>
        <w:t>, заочная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BB263B" w:rsidRDefault="00BB263B" w:rsidP="007A18B1">
      <w:pPr>
        <w:jc w:val="center"/>
        <w:rPr>
          <w:rFonts w:eastAsia="Times New Roman"/>
          <w:szCs w:val="28"/>
        </w:rPr>
      </w:pPr>
    </w:p>
    <w:p w:rsidR="00BB263B" w:rsidRPr="007A18B1" w:rsidRDefault="00BB263B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Санкт-Петербург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20</w:t>
      </w:r>
      <w:r>
        <w:rPr>
          <w:rFonts w:eastAsia="Times New Roman"/>
          <w:szCs w:val="28"/>
        </w:rPr>
        <w:t>1</w:t>
      </w:r>
      <w:r w:rsidR="00787E73">
        <w:rPr>
          <w:rFonts w:eastAsia="Times New Roman"/>
          <w:szCs w:val="28"/>
        </w:rPr>
        <w:t>8</w:t>
      </w:r>
    </w:p>
    <w:p w:rsidR="007A18B1" w:rsidRPr="007A18B1" w:rsidRDefault="007A18B1" w:rsidP="00787E73">
      <w:pPr>
        <w:tabs>
          <w:tab w:val="left" w:pos="2504"/>
        </w:tabs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</w:p>
    <w:p w:rsidR="00787E73" w:rsidRPr="00787E73" w:rsidRDefault="00787E73" w:rsidP="00787E73">
      <w:pPr>
        <w:spacing w:line="300" w:lineRule="auto"/>
        <w:ind w:firstLine="500"/>
        <w:jc w:val="center"/>
        <w:rPr>
          <w:rFonts w:eastAsia="Times New Roman"/>
          <w:szCs w:val="28"/>
        </w:rPr>
      </w:pPr>
      <w:r w:rsidRPr="00E1139F"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0EAC781C" wp14:editId="09888AD7">
            <wp:simplePos x="0" y="0"/>
            <wp:positionH relativeFrom="column">
              <wp:posOffset>-571500</wp:posOffset>
            </wp:positionH>
            <wp:positionV relativeFrom="paragraph">
              <wp:posOffset>8890</wp:posOffset>
            </wp:positionV>
            <wp:extent cx="6631305" cy="4854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E73">
        <w:rPr>
          <w:rFonts w:eastAsia="Times New Roman"/>
          <w:szCs w:val="28"/>
        </w:rPr>
        <w:t>ЛИСТ СОГЛАСОВАНИЙ</w:t>
      </w:r>
    </w:p>
    <w:p w:rsidR="00787E73" w:rsidRPr="00787E73" w:rsidRDefault="00787E73" w:rsidP="00787E73">
      <w:pPr>
        <w:tabs>
          <w:tab w:val="left" w:pos="851"/>
        </w:tabs>
        <w:ind w:firstLine="0"/>
        <w:jc w:val="center"/>
        <w:rPr>
          <w:rFonts w:eastAsia="Times New Roman"/>
          <w:szCs w:val="28"/>
        </w:rPr>
      </w:pPr>
    </w:p>
    <w:p w:rsidR="00787E73" w:rsidRPr="00787E73" w:rsidRDefault="00787E73" w:rsidP="00787E73">
      <w:pPr>
        <w:ind w:firstLine="0"/>
        <w:jc w:val="both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>Программа рассмотрена и обсуждена на заседании кафедры</w:t>
      </w:r>
    </w:p>
    <w:p w:rsidR="00787E73" w:rsidRPr="00787E73" w:rsidRDefault="00787E73" w:rsidP="00787E73">
      <w:pPr>
        <w:ind w:firstLine="0"/>
        <w:rPr>
          <w:szCs w:val="28"/>
          <w:lang w:eastAsia="en-US"/>
        </w:rPr>
      </w:pPr>
      <w:r w:rsidRPr="00787E73">
        <w:rPr>
          <w:szCs w:val="28"/>
          <w:lang w:eastAsia="en-US"/>
        </w:rPr>
        <w:t>«Менеджмент и маркетинг»</w:t>
      </w:r>
    </w:p>
    <w:p w:rsidR="00787E73" w:rsidRPr="00787E73" w:rsidRDefault="00787E73" w:rsidP="00787E73">
      <w:pPr>
        <w:ind w:firstLine="0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 xml:space="preserve">Протокол № </w:t>
      </w:r>
      <w:r w:rsidRPr="00787E73">
        <w:rPr>
          <w:rFonts w:eastAsia="Times New Roman"/>
          <w:szCs w:val="28"/>
          <w:u w:val="single"/>
          <w:lang w:eastAsia="en-US"/>
        </w:rPr>
        <w:t xml:space="preserve">12 </w:t>
      </w:r>
      <w:r w:rsidRPr="00787E73">
        <w:rPr>
          <w:rFonts w:eastAsia="Times New Roman"/>
          <w:szCs w:val="28"/>
          <w:lang w:eastAsia="en-US"/>
        </w:rPr>
        <w:t xml:space="preserve">от </w:t>
      </w:r>
      <w:r w:rsidRPr="00787E73">
        <w:rPr>
          <w:rFonts w:eastAsia="Times New Roman"/>
          <w:szCs w:val="28"/>
          <w:u w:val="single"/>
          <w:lang w:eastAsia="en-US"/>
        </w:rPr>
        <w:t>«27» апреля 2018 г.</w:t>
      </w:r>
    </w:p>
    <w:p w:rsidR="00787E73" w:rsidRPr="00787E73" w:rsidRDefault="00787E73" w:rsidP="00787E73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787E73" w:rsidRPr="00787E73" w:rsidTr="00B003D7">
        <w:tc>
          <w:tcPr>
            <w:tcW w:w="5070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  <w:proofErr w:type="spellStart"/>
            <w:r w:rsidRPr="00787E73">
              <w:rPr>
                <w:rFonts w:eastAsia="Times New Roman"/>
                <w:szCs w:val="28"/>
              </w:rPr>
              <w:t>И.о</w:t>
            </w:r>
            <w:proofErr w:type="spellEnd"/>
            <w:r w:rsidRPr="00787E73">
              <w:rPr>
                <w:rFonts w:eastAsia="Times New Roman"/>
                <w:szCs w:val="28"/>
              </w:rPr>
              <w:t xml:space="preserve">. заведующего кафедрой </w:t>
            </w:r>
          </w:p>
          <w:p w:rsidR="00787E73" w:rsidRPr="00787E73" w:rsidRDefault="00787E73" w:rsidP="00787E73">
            <w:pPr>
              <w:ind w:firstLine="0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787E73" w:rsidRPr="00787E73" w:rsidRDefault="00787E73" w:rsidP="00787E73">
            <w:pPr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87E73" w:rsidRPr="00787E73" w:rsidRDefault="00787E73" w:rsidP="00787E73">
            <w:pPr>
              <w:ind w:left="-69" w:firstLine="15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787E73" w:rsidRPr="00787E73" w:rsidTr="00B003D7">
        <w:tc>
          <w:tcPr>
            <w:tcW w:w="5070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410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787E73" w:rsidRPr="00787E73" w:rsidRDefault="00787E73" w:rsidP="00787E73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СОГЛАСОВАНО</w:t>
            </w:r>
          </w:p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787E73" w:rsidRPr="00787E73" w:rsidRDefault="00787E73" w:rsidP="00787E73">
            <w:pPr>
              <w:tabs>
                <w:tab w:val="left" w:pos="0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787E73" w:rsidRPr="00787E73" w:rsidRDefault="00787E73" w:rsidP="00787E73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787E73" w:rsidRPr="00787E73" w:rsidRDefault="00787E73" w:rsidP="00787E73">
            <w:pPr>
              <w:tabs>
                <w:tab w:val="left" w:pos="6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Н.Е. Коклева</w:t>
            </w:r>
          </w:p>
        </w:tc>
      </w:tr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After w:val="2"/>
          <w:wAfter w:w="178" w:type="dxa"/>
        </w:trPr>
        <w:tc>
          <w:tcPr>
            <w:tcW w:w="5103" w:type="dxa"/>
            <w:gridSpan w:val="3"/>
          </w:tcPr>
          <w:p w:rsidR="00787E73" w:rsidRPr="00787E73" w:rsidRDefault="00787E73" w:rsidP="00787E73">
            <w:pPr>
              <w:spacing w:before="24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787E73" w:rsidRPr="00787E73" w:rsidRDefault="00787E73" w:rsidP="00787E73">
            <w:pPr>
              <w:ind w:left="-69" w:firstLine="15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both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787E73" w:rsidRPr="00787E73" w:rsidTr="00B003D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</w:p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733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787E73" w:rsidRPr="00787E73" w:rsidRDefault="00787E73" w:rsidP="00787E73">
      <w:pPr>
        <w:spacing w:after="200" w:line="276" w:lineRule="auto"/>
        <w:ind w:firstLine="0"/>
        <w:rPr>
          <w:rFonts w:eastAsia="Times New Roman"/>
          <w:b/>
          <w:bCs/>
          <w:szCs w:val="28"/>
        </w:rPr>
      </w:pPr>
    </w:p>
    <w:p w:rsidR="00787E73" w:rsidRDefault="00787E73" w:rsidP="00787E73">
      <w:pPr>
        <w:rPr>
          <w:rFonts w:eastAsia="Times New Roman"/>
          <w:b/>
          <w:bCs/>
          <w:szCs w:val="28"/>
        </w:rPr>
      </w:pP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lastRenderedPageBreak/>
        <w:t>1. Вид практики, способы и формы ее проведения</w:t>
      </w:r>
    </w:p>
    <w:p w:rsidR="007A18B1" w:rsidRPr="007A18B1" w:rsidRDefault="007A18B1" w:rsidP="007A18B1">
      <w:pPr>
        <w:tabs>
          <w:tab w:val="left" w:pos="0"/>
        </w:tabs>
        <w:contextualSpacing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Программа составлена в соответствии с ФГОС ВО, утвержденным «</w:t>
      </w:r>
      <w:r>
        <w:rPr>
          <w:rFonts w:eastAsia="Times New Roman"/>
          <w:szCs w:val="28"/>
        </w:rPr>
        <w:t>12</w:t>
      </w:r>
      <w:r w:rsidRPr="007A18B1">
        <w:rPr>
          <w:rFonts w:eastAsia="Times New Roman"/>
          <w:szCs w:val="28"/>
        </w:rPr>
        <w:t xml:space="preserve">» </w:t>
      </w:r>
      <w:r>
        <w:rPr>
          <w:rFonts w:eastAsia="Times New Roman"/>
          <w:szCs w:val="28"/>
        </w:rPr>
        <w:t>января</w:t>
      </w:r>
      <w:r w:rsidRPr="007A18B1">
        <w:rPr>
          <w:rFonts w:eastAsia="Times New Roman"/>
          <w:szCs w:val="28"/>
        </w:rPr>
        <w:t xml:space="preserve"> 20</w:t>
      </w:r>
      <w:r>
        <w:rPr>
          <w:rFonts w:eastAsia="Times New Roman"/>
          <w:szCs w:val="28"/>
        </w:rPr>
        <w:t>16</w:t>
      </w:r>
      <w:r w:rsidRPr="007A18B1">
        <w:rPr>
          <w:rFonts w:eastAsia="Times New Roman"/>
          <w:szCs w:val="28"/>
        </w:rPr>
        <w:t xml:space="preserve"> г., приказ № </w:t>
      </w:r>
      <w:r>
        <w:rPr>
          <w:rFonts w:eastAsia="Times New Roman"/>
          <w:szCs w:val="28"/>
        </w:rPr>
        <w:t>7</w:t>
      </w:r>
      <w:r w:rsidRPr="007A18B1">
        <w:rPr>
          <w:rFonts w:eastAsia="Times New Roman"/>
          <w:szCs w:val="28"/>
        </w:rPr>
        <w:t xml:space="preserve"> по направлению</w:t>
      </w:r>
      <w:r w:rsidR="00A90DCE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>38.03.02 «Менеджмент», по производственной практике «Преддипломная практика».</w:t>
      </w:r>
    </w:p>
    <w:p w:rsidR="00E00F3A" w:rsidRPr="00A354E0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Вид практики</w:t>
      </w:r>
      <w:r>
        <w:rPr>
          <w:szCs w:val="24"/>
        </w:rPr>
        <w:t xml:space="preserve"> </w:t>
      </w:r>
      <w:r w:rsidR="000C50E3" w:rsidRPr="000C50E3">
        <w:rPr>
          <w:szCs w:val="24"/>
        </w:rPr>
        <w:t>–</w:t>
      </w:r>
      <w:r w:rsidRPr="000C50E3">
        <w:rPr>
          <w:szCs w:val="24"/>
        </w:rPr>
        <w:t xml:space="preserve"> производственная</w:t>
      </w:r>
      <w:r w:rsidR="000C50E3" w:rsidRPr="000C50E3">
        <w:rPr>
          <w:szCs w:val="24"/>
        </w:rPr>
        <w:t xml:space="preserve"> </w:t>
      </w:r>
      <w:r w:rsidR="00B43FE9">
        <w:rPr>
          <w:szCs w:val="24"/>
        </w:rPr>
        <w:t xml:space="preserve">преддипломная </w:t>
      </w:r>
      <w:proofErr w:type="gramStart"/>
      <w:r w:rsidR="00B43FE9">
        <w:rPr>
          <w:szCs w:val="24"/>
        </w:rPr>
        <w:t xml:space="preserve">практика  </w:t>
      </w:r>
      <w:r w:rsidR="000C50E3" w:rsidRPr="000C50E3">
        <w:rPr>
          <w:rFonts w:eastAsia="Times New Roman"/>
          <w:szCs w:val="28"/>
        </w:rPr>
        <w:t>в</w:t>
      </w:r>
      <w:proofErr w:type="gramEnd"/>
      <w:r w:rsidR="000C50E3" w:rsidRPr="000C50E3">
        <w:rPr>
          <w:rFonts w:eastAsia="Times New Roman"/>
          <w:szCs w:val="28"/>
        </w:rPr>
        <w:t xml:space="preserve"> соответствии с учебным планом подготовки бакалавра</w:t>
      </w:r>
      <w:r w:rsidRPr="000C50E3">
        <w:rPr>
          <w:szCs w:val="24"/>
        </w:rPr>
        <w:t>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Тип практики</w:t>
      </w:r>
      <w:r>
        <w:rPr>
          <w:szCs w:val="24"/>
        </w:rPr>
        <w:t xml:space="preserve"> - </w:t>
      </w:r>
      <w:r w:rsidRPr="00A354E0">
        <w:rPr>
          <w:szCs w:val="24"/>
        </w:rPr>
        <w:t>практика по получению профессиональных умений и опыта профессиональной деятельности.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Способ</w:t>
      </w:r>
      <w:r w:rsidR="000C50E3">
        <w:rPr>
          <w:szCs w:val="24"/>
        </w:rPr>
        <w:t>ы</w:t>
      </w:r>
      <w:r w:rsidRPr="00A354E0">
        <w:rPr>
          <w:szCs w:val="24"/>
        </w:rPr>
        <w:t xml:space="preserve"> проведения практики – стационарная/выездная.</w:t>
      </w:r>
    </w:p>
    <w:p w:rsidR="00E00F3A" w:rsidRPr="00BF78DB" w:rsidRDefault="00E00F3A" w:rsidP="00E00F3A">
      <w:pPr>
        <w:shd w:val="clear" w:color="auto" w:fill="FFFFFF"/>
        <w:jc w:val="both"/>
      </w:pPr>
      <w:r w:rsidRPr="00BF78DB">
        <w:t>Форма проведения: практика проводится дискретно по периодам проведения практик</w:t>
      </w:r>
      <w:r>
        <w:t xml:space="preserve"> </w:t>
      </w:r>
      <w:r w:rsidRPr="00BF78DB">
        <w:t>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A18B1" w:rsidRPr="006732C5" w:rsidRDefault="007505DF" w:rsidP="006732C5">
      <w:pPr>
        <w:ind w:firstLine="851"/>
        <w:jc w:val="both"/>
        <w:rPr>
          <w:bCs/>
          <w:szCs w:val="28"/>
        </w:rPr>
      </w:pPr>
      <w:r w:rsidRPr="006732C5">
        <w:rPr>
          <w:rFonts w:eastAsia="Times New Roman"/>
          <w:szCs w:val="28"/>
        </w:rPr>
        <w:t xml:space="preserve">Преддипломная практика </w:t>
      </w:r>
      <w:r w:rsidR="007A18B1" w:rsidRPr="006732C5">
        <w:rPr>
          <w:bCs/>
          <w:szCs w:val="28"/>
        </w:rPr>
        <w:t xml:space="preserve">может проводиться в структурных подразделениях университетского комплекса соответствующих направлению подготовки, на базовых предприятиях или на предприятиях, по заявкам которых выполняются </w:t>
      </w:r>
      <w:r w:rsidR="00560F51">
        <w:rPr>
          <w:bCs/>
          <w:szCs w:val="28"/>
        </w:rPr>
        <w:t>выпускные квалификационные работы</w:t>
      </w:r>
      <w:r w:rsidR="007A18B1" w:rsidRPr="006732C5">
        <w:rPr>
          <w:bCs/>
          <w:szCs w:val="28"/>
        </w:rPr>
        <w:t>.</w:t>
      </w:r>
    </w:p>
    <w:p w:rsidR="007A18B1" w:rsidRPr="006732C5" w:rsidRDefault="007A18B1" w:rsidP="006732C5">
      <w:pPr>
        <w:widowControl w:val="0"/>
        <w:tabs>
          <w:tab w:val="left" w:pos="1418"/>
        </w:tabs>
        <w:jc w:val="both"/>
        <w:rPr>
          <w:bCs/>
          <w:szCs w:val="28"/>
        </w:rPr>
      </w:pPr>
      <w:r w:rsidRPr="006732C5">
        <w:rPr>
          <w:bCs/>
          <w:szCs w:val="28"/>
        </w:rPr>
        <w:t xml:space="preserve">Задачей преддипломной практики является обобщение, систематизация и совершенствование знаний и </w:t>
      </w:r>
      <w:proofErr w:type="gramStart"/>
      <w:r w:rsidR="000254A5" w:rsidRPr="006732C5">
        <w:rPr>
          <w:bCs/>
          <w:szCs w:val="28"/>
        </w:rPr>
        <w:t>умений</w:t>
      </w:r>
      <w:proofErr w:type="gramEnd"/>
      <w:r w:rsidRPr="006732C5">
        <w:rPr>
          <w:bCs/>
          <w:szCs w:val="28"/>
        </w:rPr>
        <w:t xml:space="preserve"> обучающихся по будущей профессии, подготовка материалов к выпускной квалификационной работе.</w:t>
      </w:r>
    </w:p>
    <w:p w:rsidR="00911995" w:rsidRPr="007A18B1" w:rsidRDefault="000C50E3" w:rsidP="00911995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Преддипломная п</w:t>
      </w:r>
      <w:r w:rsidR="00911995" w:rsidRPr="007A18B1">
        <w:rPr>
          <w:rFonts w:eastAsia="Times New Roman"/>
          <w:szCs w:val="28"/>
        </w:rPr>
        <w:t>рактика проводится для выполнения выпускной квалификационной работы</w:t>
      </w:r>
      <w:r w:rsidR="00911995">
        <w:rPr>
          <w:rFonts w:eastAsia="Times New Roman"/>
          <w:szCs w:val="28"/>
        </w:rPr>
        <w:t xml:space="preserve"> и является обязательной</w:t>
      </w:r>
      <w:r w:rsidR="00911995" w:rsidRPr="007A18B1">
        <w:rPr>
          <w:rFonts w:eastAsia="Times New Roman"/>
          <w:szCs w:val="28"/>
        </w:rPr>
        <w:t>.</w:t>
      </w:r>
      <w:bookmarkStart w:id="0" w:name="_GoBack"/>
      <w:bookmarkEnd w:id="0"/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 результате прохождения практики обучающийся должен: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ЗНАТЬ</w:t>
      </w:r>
      <w:r w:rsidRPr="006732C5">
        <w:rPr>
          <w:bCs/>
          <w:szCs w:val="28"/>
        </w:rPr>
        <w:t>:</w:t>
      </w:r>
    </w:p>
    <w:p w:rsidR="00267B41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экономический механизм управления предприятием;</w:t>
      </w:r>
      <w:r w:rsidR="00267B41" w:rsidRPr="00267B41">
        <w:rPr>
          <w:szCs w:val="28"/>
        </w:rPr>
        <w:t xml:space="preserve"> </w:t>
      </w:r>
    </w:p>
    <w:p w:rsidR="00614569" w:rsidRPr="00614569" w:rsidRDefault="00267B4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экономически</w:t>
      </w:r>
      <w:r>
        <w:rPr>
          <w:szCs w:val="28"/>
        </w:rPr>
        <w:t>е</w:t>
      </w:r>
      <w:r w:rsidRPr="00614569">
        <w:rPr>
          <w:szCs w:val="28"/>
        </w:rPr>
        <w:t xml:space="preserve"> основ</w:t>
      </w:r>
      <w:r>
        <w:rPr>
          <w:szCs w:val="28"/>
        </w:rPr>
        <w:t>ы</w:t>
      </w:r>
      <w:r w:rsidRPr="00614569">
        <w:rPr>
          <w:szCs w:val="28"/>
        </w:rPr>
        <w:t xml:space="preserve">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732C5" w:rsidRPr="00813F6A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организационную структуру и структуру управления предприятия;</w:t>
      </w:r>
    </w:p>
    <w:p w:rsidR="006732C5" w:rsidRPr="00813F6A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систему менеджмента качества предприятия;</w:t>
      </w:r>
    </w:p>
    <w:p w:rsidR="006732C5" w:rsidRDefault="00813F6A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методы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моделей;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анализа </w:t>
      </w:r>
      <w:r w:rsidRPr="00614569">
        <w:rPr>
          <w:szCs w:val="28"/>
        </w:rPr>
        <w:t>рыночны</w:t>
      </w:r>
      <w:r>
        <w:rPr>
          <w:szCs w:val="28"/>
        </w:rPr>
        <w:t>х</w:t>
      </w:r>
      <w:r w:rsidRPr="00614569">
        <w:rPr>
          <w:szCs w:val="28"/>
        </w:rPr>
        <w:t xml:space="preserve"> и специфически</w:t>
      </w:r>
      <w:r>
        <w:rPr>
          <w:szCs w:val="28"/>
        </w:rPr>
        <w:t>х</w:t>
      </w:r>
      <w:r w:rsidRPr="00614569">
        <w:rPr>
          <w:szCs w:val="28"/>
        </w:rPr>
        <w:t xml:space="preserve"> риск</w:t>
      </w:r>
      <w:r>
        <w:rPr>
          <w:szCs w:val="28"/>
        </w:rPr>
        <w:t>ов;</w:t>
      </w:r>
    </w:p>
    <w:p w:rsidR="00267B41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</w:t>
      </w:r>
      <w:proofErr w:type="gramStart"/>
      <w:r>
        <w:rPr>
          <w:szCs w:val="28"/>
        </w:rPr>
        <w:t xml:space="preserve">анализа </w:t>
      </w:r>
      <w:r w:rsidRPr="00614569">
        <w:rPr>
          <w:szCs w:val="28"/>
        </w:rPr>
        <w:t xml:space="preserve"> поведени</w:t>
      </w:r>
      <w:r>
        <w:rPr>
          <w:szCs w:val="28"/>
        </w:rPr>
        <w:t>я</w:t>
      </w:r>
      <w:proofErr w:type="gramEnd"/>
      <w:r w:rsidRPr="00614569">
        <w:rPr>
          <w:szCs w:val="28"/>
        </w:rPr>
        <w:t xml:space="preserve"> </w:t>
      </w:r>
      <w:r w:rsidR="00267B41">
        <w:rPr>
          <w:szCs w:val="28"/>
        </w:rPr>
        <w:t>потребителей экономических благ;</w:t>
      </w:r>
    </w:p>
    <w:p w:rsidR="00614569" w:rsidRPr="00267B41" w:rsidRDefault="00267B4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267B41">
        <w:rPr>
          <w:szCs w:val="28"/>
        </w:rPr>
        <w:t xml:space="preserve">методы </w:t>
      </w:r>
      <w:r w:rsidR="00614569" w:rsidRPr="00267B41">
        <w:rPr>
          <w:szCs w:val="28"/>
        </w:rPr>
        <w:t>формирова</w:t>
      </w:r>
      <w:r w:rsidRPr="00267B41">
        <w:rPr>
          <w:szCs w:val="28"/>
        </w:rPr>
        <w:t xml:space="preserve">ния </w:t>
      </w:r>
      <w:r w:rsidR="00614569" w:rsidRPr="00267B41">
        <w:rPr>
          <w:szCs w:val="28"/>
        </w:rPr>
        <w:t>спрос</w:t>
      </w:r>
      <w:r w:rsidRPr="00267B41">
        <w:rPr>
          <w:szCs w:val="28"/>
        </w:rPr>
        <w:t>а;</w:t>
      </w:r>
    </w:p>
    <w:p w:rsidR="0018722A" w:rsidRDefault="0018722A">
      <w:pPr>
        <w:ind w:firstLine="0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lastRenderedPageBreak/>
        <w:t>УМЕТЬ</w:t>
      </w:r>
      <w:r w:rsidRPr="006732C5">
        <w:rPr>
          <w:bCs/>
          <w:szCs w:val="28"/>
        </w:rPr>
        <w:t>:</w:t>
      </w:r>
    </w:p>
    <w:p w:rsidR="006732C5" w:rsidRP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 xml:space="preserve">применять на практике теоретические знания, полученные </w:t>
      </w:r>
      <w:r>
        <w:rPr>
          <w:szCs w:val="28"/>
        </w:rPr>
        <w:t xml:space="preserve">в </w:t>
      </w:r>
      <w:r w:rsidRPr="006732C5">
        <w:rPr>
          <w:szCs w:val="28"/>
        </w:rPr>
        <w:t xml:space="preserve">университете при изучении </w:t>
      </w:r>
      <w:r>
        <w:rPr>
          <w:szCs w:val="28"/>
        </w:rPr>
        <w:t>базовой и вариативной части учебного плана</w:t>
      </w:r>
      <w:r w:rsidRPr="006732C5">
        <w:rPr>
          <w:szCs w:val="28"/>
        </w:rPr>
        <w:t>;</w:t>
      </w:r>
    </w:p>
    <w:p w:rsidR="006732C5" w:rsidRP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>анализировать информацию о деятельности компании;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проектировать организационные структуры</w:t>
      </w:r>
      <w:r>
        <w:rPr>
          <w:szCs w:val="28"/>
        </w:rPr>
        <w:t>;</w:t>
      </w:r>
      <w:r w:rsidRPr="00614569">
        <w:rPr>
          <w:szCs w:val="28"/>
        </w:rPr>
        <w:t xml:space="preserve"> 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szCs w:val="28"/>
        </w:rPr>
        <w:t>;</w:t>
      </w:r>
    </w:p>
    <w:p w:rsidR="00771D8E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моделировать бизнес-процессы и использовать методы реорганизации бизнес-процессов в практической деятельности организаций;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</w:t>
      </w:r>
      <w:r>
        <w:rPr>
          <w:szCs w:val="28"/>
        </w:rPr>
        <w:t>ний информационной безопасности;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</w:t>
      </w:r>
      <w:r>
        <w:rPr>
          <w:szCs w:val="28"/>
        </w:rPr>
        <w:t>ть спрос</w:t>
      </w:r>
      <w:r w:rsidRPr="00614569">
        <w:rPr>
          <w:szCs w:val="28"/>
        </w:rPr>
        <w:t xml:space="preserve"> на основе знания экономических основ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lastRenderedPageBreak/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Cs w:val="28"/>
        </w:rPr>
        <w:t>;</w:t>
      </w:r>
    </w:p>
    <w:p w:rsidR="001D64BF" w:rsidRP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</w:r>
      <w:r>
        <w:rPr>
          <w:szCs w:val="28"/>
        </w:rPr>
        <w:t>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ВЛАДЕТЬ</w:t>
      </w:r>
      <w:r w:rsidRPr="006732C5">
        <w:rPr>
          <w:bCs/>
          <w:szCs w:val="28"/>
        </w:rPr>
        <w:t>:</w:t>
      </w:r>
    </w:p>
    <w:p w:rsidR="006732C5" w:rsidRPr="00093A30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методами анализа деятельности компании;</w:t>
      </w:r>
    </w:p>
    <w:p w:rsidR="006732C5" w:rsidRPr="00093A30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специальной терминологией в сфере </w:t>
      </w:r>
      <w:r w:rsidR="00614569">
        <w:rPr>
          <w:szCs w:val="28"/>
        </w:rPr>
        <w:t xml:space="preserve">менеджмента и </w:t>
      </w:r>
      <w:r w:rsidR="00813F6A" w:rsidRPr="00093A30">
        <w:rPr>
          <w:szCs w:val="28"/>
        </w:rPr>
        <w:t>маркетинга</w:t>
      </w:r>
      <w:r w:rsidRPr="00093A30">
        <w:rPr>
          <w:szCs w:val="28"/>
        </w:rPr>
        <w:t>;</w:t>
      </w:r>
    </w:p>
    <w:p w:rsid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навыками использования </w:t>
      </w:r>
      <w:r w:rsidR="00813F6A" w:rsidRPr="00093A30">
        <w:rPr>
          <w:szCs w:val="28"/>
        </w:rPr>
        <w:t>полученных знаний в области управления рынком</w:t>
      </w:r>
      <w:r w:rsidR="00614569"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методами принятия решений в управлении операционной (производственной) деятельностью организаций;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координации предпринимательской деятельности в целях обеспечения согласованности выполнения бизнес-плана всеми участниками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подготовки организационных и распорядительных документов, необходимых для создания новых предпринимательских структур</w:t>
      </w:r>
      <w:r w:rsidR="001D64BF"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>методами</w:t>
      </w:r>
      <w:r w:rsidRPr="00AD29F7">
        <w:rPr>
          <w:szCs w:val="28"/>
        </w:rPr>
        <w:t xml:space="preserve"> управлени</w:t>
      </w:r>
      <w:r>
        <w:rPr>
          <w:szCs w:val="28"/>
        </w:rPr>
        <w:t>я</w:t>
      </w:r>
      <w:r w:rsidRPr="00AD29F7">
        <w:rPr>
          <w:szCs w:val="28"/>
        </w:rPr>
        <w:t xml:space="preserve"> проектом, программой внедрения технологических и продуктовых инноваций или программой организационных изменений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навыками поэтапного контроля реализации бизнес-планов и условий заключаемых соглашений, договоров и контрактов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lastRenderedPageBreak/>
        <w:t>навыками оценки инвестиционных проектов, финансового планирования и прогнозирования с учетом роли финансовых рынков и институтов</w:t>
      </w:r>
      <w:r>
        <w:rPr>
          <w:szCs w:val="28"/>
        </w:rPr>
        <w:t>;</w:t>
      </w:r>
    </w:p>
    <w:p w:rsidR="001D64BF" w:rsidRP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>
        <w:rPr>
          <w:szCs w:val="28"/>
        </w:rPr>
        <w:t>;</w:t>
      </w:r>
    </w:p>
    <w:p w:rsidR="00EA272C" w:rsidRDefault="001B2BCE" w:rsidP="001B4B36">
      <w:pPr>
        <w:ind w:firstLine="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 xml:space="preserve">ПРИОБРЕСТИ </w:t>
      </w:r>
      <w:r w:rsidR="00EA272C">
        <w:rPr>
          <w:rFonts w:eastAsia="Times New Roman"/>
          <w:b/>
          <w:szCs w:val="28"/>
        </w:rPr>
        <w:t>ОПЫТ:</w:t>
      </w:r>
      <w:r w:rsidR="00EA272C">
        <w:rPr>
          <w:rFonts w:eastAsia="Times New Roman"/>
          <w:szCs w:val="28"/>
        </w:rPr>
        <w:tab/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организационно-управленческой деятельности;</w:t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информационно-аналитической деятельности;</w:t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предпринимательской деятельности.</w:t>
      </w: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</w:p>
    <w:p w:rsid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основной профессиональной образовательной программы (ОПОП).</w:t>
      </w:r>
      <w:r w:rsidR="006732C5" w:rsidRPr="007A18B1">
        <w:rPr>
          <w:rFonts w:eastAsia="Times New Roman"/>
          <w:szCs w:val="28"/>
        </w:rPr>
        <w:t xml:space="preserve"> </w:t>
      </w:r>
    </w:p>
    <w:p w:rsidR="007A18B1" w:rsidRP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общепрофессиональных компетенций (ОПК)</w:t>
      </w:r>
      <w:r w:rsidRPr="007A18B1">
        <w:rPr>
          <w:rFonts w:eastAsia="Times New Roman"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 (ОПК-1);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CC4031" w:rsidRPr="00093A30" w:rsidRDefault="00CC403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методами принятия решений в управлении операционной (производственной) деятельностью организаций (ОПК-6);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7A18B1" w:rsidRPr="00A355A3" w:rsidRDefault="007A18B1" w:rsidP="00093A30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szCs w:val="28"/>
        </w:rPr>
        <w:lastRenderedPageBreak/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профессиональных компетенций (ПК)</w:t>
      </w:r>
      <w:r w:rsidRPr="007A18B1">
        <w:rPr>
          <w:rFonts w:eastAsia="Times New Roman"/>
          <w:szCs w:val="28"/>
        </w:rPr>
        <w:t>,</w:t>
      </w:r>
      <w:r w:rsidR="00295C98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 xml:space="preserve">соответствующих </w:t>
      </w:r>
      <w:r w:rsidR="00295C98">
        <w:rPr>
          <w:rFonts w:eastAsia="Times New Roman"/>
          <w:bCs/>
          <w:szCs w:val="28"/>
        </w:rPr>
        <w:t>видам</w:t>
      </w:r>
      <w:r w:rsidRPr="007A18B1">
        <w:rPr>
          <w:rFonts w:eastAsia="Times New Roman"/>
          <w:bCs/>
          <w:szCs w:val="28"/>
        </w:rPr>
        <w:t xml:space="preserve"> профессиональной деятельности, на </w:t>
      </w:r>
      <w:r w:rsidRPr="00295C98">
        <w:rPr>
          <w:rFonts w:eastAsia="Times New Roman"/>
          <w:bCs/>
          <w:szCs w:val="28"/>
        </w:rPr>
        <w:t>которые</w:t>
      </w:r>
      <w:r w:rsidRPr="007A18B1">
        <w:rPr>
          <w:rFonts w:eastAsia="Times New Roman"/>
          <w:bCs/>
          <w:szCs w:val="28"/>
        </w:rPr>
        <w:t xml:space="preserve"> ориентирована программа </w:t>
      </w:r>
      <w:r w:rsidRPr="00A355A3">
        <w:rPr>
          <w:rFonts w:eastAsia="Times New Roman"/>
          <w:bCs/>
          <w:szCs w:val="28"/>
        </w:rPr>
        <w:t>бакалавриата:</w:t>
      </w:r>
      <w:r w:rsidR="00CC4031" w:rsidRPr="00A355A3">
        <w:rPr>
          <w:rFonts w:eastAsia="Times New Roman"/>
          <w:szCs w:val="28"/>
        </w:rPr>
        <w:t xml:space="preserve"> </w:t>
      </w:r>
    </w:p>
    <w:p w:rsidR="00295C98" w:rsidRPr="00A355A3" w:rsidRDefault="00295C98" w:rsidP="00093A30">
      <w:pPr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организационно-управленческая деятельность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i/>
        </w:rPr>
      </w:pPr>
      <w:r w:rsidRPr="00A355A3">
        <w:rPr>
          <w:i/>
        </w:rPr>
        <w:t>информационно-аналитическая деятельность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93A30" w:rsidRPr="00A355A3" w:rsidRDefault="00093A30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 xml:space="preserve">умение организовать и поддерживать связи с деловыми партнерами, используя системы сбора необходимой информации для расширения </w:t>
      </w:r>
      <w:r w:rsidRPr="00A355A3">
        <w:rPr>
          <w:szCs w:val="28"/>
        </w:rPr>
        <w:lastRenderedPageBreak/>
        <w:t>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CC4031" w:rsidRPr="00A355A3" w:rsidRDefault="00093A30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предпринимательская деятельность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бизнес-планирования создания и развития новых организаций (направлений деятельности, продуктов) (ПК-18);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подготовки организационных и распорядительных документов, необходимых</w:t>
      </w:r>
      <w:r w:rsidRPr="00093A30">
        <w:rPr>
          <w:szCs w:val="28"/>
        </w:rPr>
        <w:t xml:space="preserve"> для создания новых предпринимательских структур (ПК-20).</w:t>
      </w:r>
    </w:p>
    <w:p w:rsidR="007A18B1" w:rsidRPr="00295C98" w:rsidRDefault="007A18B1" w:rsidP="00295C98">
      <w:pPr>
        <w:pStyle w:val="af9"/>
        <w:ind w:left="0" w:firstLine="709"/>
        <w:jc w:val="both"/>
        <w:rPr>
          <w:rFonts w:eastAsia="Times New Roman"/>
          <w:szCs w:val="28"/>
        </w:rPr>
      </w:pPr>
      <w:r w:rsidRPr="00295C98">
        <w:rPr>
          <w:rFonts w:eastAsia="Times New Roman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295C98">
        <w:rPr>
          <w:rFonts w:eastAsia="Times New Roman"/>
          <w:szCs w:val="28"/>
        </w:rPr>
        <w:t>ОПОП.</w:t>
      </w:r>
    </w:p>
    <w:p w:rsidR="00EA272C" w:rsidRDefault="007A18B1" w:rsidP="00267B41">
      <w:pPr>
        <w:ind w:firstLine="708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ОПОП.</w:t>
      </w:r>
    </w:p>
    <w:p w:rsidR="00093A30" w:rsidRDefault="00093A30" w:rsidP="00267B41">
      <w:pPr>
        <w:ind w:firstLine="708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3. Место практики в структуре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Практика «</w:t>
      </w:r>
      <w:r w:rsidR="00BB263B"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 w:rsidR="00BB263B" w:rsidRPr="00BB263B">
        <w:rPr>
          <w:rFonts w:eastAsia="Times New Roman"/>
          <w:szCs w:val="28"/>
        </w:rPr>
        <w:t>Б</w:t>
      </w:r>
      <w:proofErr w:type="gramStart"/>
      <w:r w:rsidR="00BB263B" w:rsidRPr="00BB263B">
        <w:rPr>
          <w:rFonts w:eastAsia="Times New Roman"/>
          <w:szCs w:val="28"/>
        </w:rPr>
        <w:t>2.П.</w:t>
      </w:r>
      <w:proofErr w:type="gramEnd"/>
      <w:r w:rsidR="00BB263B" w:rsidRPr="00BB263B">
        <w:rPr>
          <w:rFonts w:eastAsia="Times New Roman"/>
          <w:szCs w:val="28"/>
        </w:rPr>
        <w:t>2</w:t>
      </w:r>
      <w:r w:rsidRPr="00BB263B">
        <w:rPr>
          <w:rFonts w:eastAsia="Times New Roman"/>
          <w:szCs w:val="28"/>
        </w:rPr>
        <w:t>)</w:t>
      </w:r>
      <w:r w:rsidRPr="007A18B1">
        <w:rPr>
          <w:rFonts w:eastAsia="Times New Roman"/>
          <w:szCs w:val="28"/>
        </w:rPr>
        <w:t xml:space="preserve"> относится к Блоку 2 «</w:t>
      </w:r>
      <w:r w:rsidR="00BB263B">
        <w:rPr>
          <w:rFonts w:eastAsia="Times New Roman"/>
          <w:szCs w:val="28"/>
        </w:rPr>
        <w:t>Практики</w:t>
      </w:r>
      <w:r w:rsidRPr="007A18B1">
        <w:rPr>
          <w:rFonts w:eastAsia="Times New Roman"/>
          <w:szCs w:val="28"/>
        </w:rPr>
        <w:t>»  и является обязательной.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4. Объем практики и ее продолжительность</w:t>
      </w:r>
    </w:p>
    <w:p w:rsidR="007A18B1" w:rsidRPr="00BB263B" w:rsidRDefault="007A18B1" w:rsidP="007A18B1">
      <w:pPr>
        <w:tabs>
          <w:tab w:val="left" w:pos="851"/>
        </w:tabs>
        <w:ind w:firstLine="851"/>
        <w:jc w:val="center"/>
        <w:rPr>
          <w:rFonts w:eastAsia="Times New Roman"/>
          <w:sz w:val="24"/>
          <w:szCs w:val="28"/>
        </w:rPr>
      </w:pPr>
    </w:p>
    <w:p w:rsidR="00BB263B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BB263B">
        <w:rPr>
          <w:rFonts w:eastAsia="Times New Roman"/>
          <w:szCs w:val="28"/>
        </w:rPr>
        <w:t>Практика распределена в течение учебного семестра</w:t>
      </w:r>
      <w:r w:rsidR="00BB263B" w:rsidRPr="00BB263B">
        <w:rPr>
          <w:rFonts w:eastAsia="Times New Roman"/>
          <w:szCs w:val="28"/>
        </w:rPr>
        <w:t>.</w:t>
      </w: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lastRenderedPageBreak/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A18B1" w:rsidRPr="007A18B1" w:rsidTr="007A18B1">
        <w:trPr>
          <w:jc w:val="center"/>
        </w:trPr>
        <w:tc>
          <w:tcPr>
            <w:tcW w:w="5353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 w:rsidRPr="007A18B1">
              <w:rPr>
                <w:rFonts w:eastAsia="Times New Roman"/>
                <w:b/>
                <w:szCs w:val="28"/>
              </w:rPr>
              <w:t>Семестр</w:t>
            </w:r>
          </w:p>
        </w:tc>
      </w:tr>
      <w:tr w:rsidR="00BB263B" w:rsidRPr="007A18B1" w:rsidTr="0054005C">
        <w:trPr>
          <w:jc w:val="center"/>
        </w:trPr>
        <w:tc>
          <w:tcPr>
            <w:tcW w:w="5353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8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B71805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7A18B1" w:rsidRPr="007A18B1" w:rsidRDefault="007A18B1" w:rsidP="007A18B1">
      <w:pPr>
        <w:tabs>
          <w:tab w:val="left" w:pos="851"/>
        </w:tabs>
        <w:ind w:firstLine="851"/>
        <w:jc w:val="both"/>
        <w:rPr>
          <w:rFonts w:eastAsia="Times New Roman"/>
          <w:szCs w:val="28"/>
        </w:rPr>
      </w:pPr>
    </w:p>
    <w:p w:rsidR="007A18B1" w:rsidRDefault="002D7CD1" w:rsidP="002D7CD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t xml:space="preserve">Для </w:t>
      </w:r>
      <w:r>
        <w:rPr>
          <w:rFonts w:eastAsia="Times New Roman"/>
          <w:szCs w:val="28"/>
        </w:rPr>
        <w:t>за</w:t>
      </w:r>
      <w:r w:rsidRPr="00107D6B">
        <w:rPr>
          <w:rFonts w:eastAsia="Times New Roman"/>
          <w:szCs w:val="28"/>
        </w:rPr>
        <w:t>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D7CD1" w:rsidRPr="007A18B1" w:rsidTr="004D0AC7">
        <w:trPr>
          <w:jc w:val="center"/>
        </w:trPr>
        <w:tc>
          <w:tcPr>
            <w:tcW w:w="5353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7CD1" w:rsidRPr="007A18B1" w:rsidRDefault="00C32BFB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Курс</w:t>
            </w:r>
          </w:p>
        </w:tc>
      </w:tr>
      <w:tr w:rsidR="002D7CD1" w:rsidRPr="007A18B1" w:rsidTr="004D0AC7">
        <w:trPr>
          <w:jc w:val="center"/>
        </w:trPr>
        <w:tc>
          <w:tcPr>
            <w:tcW w:w="5353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7CD1" w:rsidRPr="007A18B1" w:rsidRDefault="00D26896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EE3651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2D7CD1" w:rsidRPr="002D7CD1" w:rsidRDefault="002D7CD1" w:rsidP="002D7CD1">
      <w:pPr>
        <w:ind w:firstLine="851"/>
        <w:jc w:val="both"/>
        <w:rPr>
          <w:rFonts w:eastAsia="Times New Roman"/>
          <w:szCs w:val="28"/>
        </w:rPr>
      </w:pPr>
    </w:p>
    <w:p w:rsidR="00F64BB0" w:rsidRDefault="00F64BB0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szCs w:val="28"/>
        </w:rPr>
        <w:t xml:space="preserve">5. Содержание практики 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i/>
          <w:szCs w:val="28"/>
          <w:highlight w:val="yellow"/>
        </w:rPr>
      </w:pPr>
    </w:p>
    <w:p w:rsidR="00E00F3A" w:rsidRPr="00B43FE9" w:rsidRDefault="00E00F3A" w:rsidP="00E00F3A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1</w:t>
      </w:r>
      <w:r w:rsidR="00F64BB0">
        <w:rPr>
          <w:rFonts w:eastAsia="Times New Roman"/>
          <w:b/>
          <w:szCs w:val="28"/>
        </w:rPr>
        <w:t>-3</w:t>
      </w:r>
      <w:r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ВКР.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t>А</w:t>
      </w:r>
      <w:r w:rsidRPr="009365CC">
        <w:rPr>
          <w:rFonts w:eastAsia="Times New Roman"/>
          <w:szCs w:val="28"/>
        </w:rPr>
        <w:t>нализ и выбор методов решения поставленных задач.</w:t>
      </w:r>
    </w:p>
    <w:p w:rsidR="00E00F3A" w:rsidRPr="00B43FE9" w:rsidRDefault="00F64BB0" w:rsidP="00E00F3A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4-6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</w:t>
      </w:r>
      <w:r w:rsidRPr="009365CC">
        <w:rPr>
          <w:rFonts w:eastAsia="Times New Roman"/>
          <w:szCs w:val="28"/>
        </w:rPr>
        <w:t>рганизационно-экономическая характеристика объекта исследования, включая анализ количественных и качественных показателей деятельности.</w:t>
      </w:r>
    </w:p>
    <w:p w:rsidR="00E00F3A" w:rsidRPr="00B43FE9" w:rsidRDefault="00F64BB0" w:rsidP="007A18B1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7-9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теоретического раздела отчета по преддипломной практике.</w:t>
      </w:r>
    </w:p>
    <w:p w:rsidR="00E00F3A" w:rsidRPr="00B43FE9" w:rsidRDefault="00F64BB0" w:rsidP="00EA272C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10-14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="00E00F3A" w:rsidRPr="00B43FE9">
        <w:rPr>
          <w:rFonts w:eastAsia="Times New Roman"/>
          <w:b/>
          <w:szCs w:val="28"/>
        </w:rPr>
        <w:t xml:space="preserve"> </w:t>
      </w:r>
    </w:p>
    <w:p w:rsidR="00831E8D" w:rsidRDefault="00E00F3A" w:rsidP="00EA272C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практического раздела отчета по преддипломной практике</w:t>
      </w:r>
      <w:r>
        <w:rPr>
          <w:rFonts w:eastAsia="Times New Roman"/>
          <w:szCs w:val="28"/>
        </w:rPr>
        <w:t xml:space="preserve">. </w:t>
      </w:r>
      <w:r w:rsidR="009365CC">
        <w:rPr>
          <w:rFonts w:eastAsia="Times New Roman"/>
          <w:szCs w:val="28"/>
        </w:rPr>
        <w:t>О</w:t>
      </w:r>
      <w:r w:rsidR="001037AA" w:rsidRPr="009365CC">
        <w:rPr>
          <w:rFonts w:eastAsia="Times New Roman"/>
          <w:szCs w:val="28"/>
        </w:rPr>
        <w:t xml:space="preserve">формление отчета по практике и подготовка к </w:t>
      </w:r>
      <w:r w:rsidR="00813F6A" w:rsidRPr="009365CC">
        <w:rPr>
          <w:rFonts w:eastAsia="Times New Roman"/>
          <w:szCs w:val="28"/>
        </w:rPr>
        <w:t>зачету</w:t>
      </w:r>
      <w:r w:rsidR="009F4D7E" w:rsidRPr="009365CC">
        <w:rPr>
          <w:rFonts w:eastAsia="Times New Roman"/>
          <w:szCs w:val="28"/>
        </w:rPr>
        <w:t>.</w:t>
      </w:r>
    </w:p>
    <w:p w:rsidR="00B43FE9" w:rsidRPr="00B43FE9" w:rsidRDefault="00B43FE9" w:rsidP="00B43FE9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Весь период практики:</w:t>
      </w:r>
    </w:p>
    <w:p w:rsidR="00B43FE9" w:rsidRPr="009365CC" w:rsidRDefault="00B43FE9" w:rsidP="00B43FE9">
      <w:pPr>
        <w:ind w:firstLine="851"/>
        <w:jc w:val="both"/>
      </w:pPr>
      <w:r>
        <w:rPr>
          <w:rFonts w:eastAsia="Times New Roman"/>
          <w:szCs w:val="28"/>
        </w:rPr>
        <w:t>С</w:t>
      </w:r>
      <w:r w:rsidRPr="009365CC">
        <w:t>бор фактических данных, необходимых для написания ВКР</w:t>
      </w:r>
      <w:r>
        <w:t>.</w:t>
      </w:r>
    </w:p>
    <w:p w:rsidR="00B43FE9" w:rsidRDefault="00B43FE9" w:rsidP="00B43FE9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>Работа с монографиями, периодическими изданиями и электронными ресурсами</w:t>
      </w:r>
      <w:r>
        <w:rPr>
          <w:rFonts w:eastAsia="Times New Roman"/>
          <w:szCs w:val="28"/>
        </w:rPr>
        <w:t>.</w:t>
      </w: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</w:p>
    <w:p w:rsidR="007A18B1" w:rsidRDefault="007A18B1" w:rsidP="002D7CD1">
      <w:pPr>
        <w:ind w:firstLine="0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bCs/>
          <w:szCs w:val="28"/>
        </w:rPr>
        <w:t>6. Ф</w:t>
      </w:r>
      <w:r w:rsidRPr="007A18B1">
        <w:rPr>
          <w:rFonts w:eastAsia="Times New Roman"/>
          <w:b/>
          <w:szCs w:val="28"/>
        </w:rPr>
        <w:t>ормы отчетности</w:t>
      </w:r>
    </w:p>
    <w:p w:rsidR="001037AA" w:rsidRPr="007A18B1" w:rsidRDefault="001037AA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Структура отчета по практике представлена в фонде оценочных средств.</w:t>
      </w:r>
    </w:p>
    <w:p w:rsidR="007A18B1" w:rsidRPr="007A18B1" w:rsidRDefault="001037AA" w:rsidP="007A18B1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lastRenderedPageBreak/>
        <w:t>П</w:t>
      </w:r>
      <w:r w:rsidR="007A18B1" w:rsidRPr="007A18B1">
        <w:rPr>
          <w:rFonts w:eastAsia="Times New Roman"/>
          <w:bCs/>
          <w:szCs w:val="28"/>
        </w:rPr>
        <w:t xml:space="preserve">осле прибытия на предприятие и </w:t>
      </w:r>
      <w:r w:rsidR="007A18B1" w:rsidRPr="007A18B1">
        <w:rPr>
          <w:rFonts w:eastAsia="Times New Roman"/>
          <w:szCs w:val="28"/>
        </w:rPr>
        <w:t>оформления направления на практику в отделе кадров (отделе управления персоналом),</w:t>
      </w:r>
      <w:r w:rsidR="007A18B1" w:rsidRPr="007A18B1">
        <w:rPr>
          <w:rFonts w:eastAsia="Times New Roman"/>
          <w:bCs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7A18B1" w:rsidRPr="007A18B1">
        <w:rPr>
          <w:rFonts w:eastAsia="Times New Roman"/>
          <w:szCs w:val="28"/>
        </w:rPr>
        <w:t xml:space="preserve"> ставит отметку об убытии с практики в направлении на практику</w:t>
      </w:r>
      <w:r w:rsidR="007A18B1" w:rsidRPr="00771D8E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Направление на практику</w:t>
      </w:r>
      <w:r w:rsidRPr="007A18B1">
        <w:rPr>
          <w:rFonts w:eastAsia="Times New Roman"/>
          <w:b/>
          <w:bCs/>
          <w:color w:val="FF0000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7A18B1" w:rsidRPr="007A18B1" w:rsidRDefault="007A18B1" w:rsidP="007A18B1">
      <w:pPr>
        <w:ind w:firstLine="851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iCs/>
          <w:szCs w:val="28"/>
        </w:rPr>
      </w:pPr>
      <w:r w:rsidRPr="007A18B1">
        <w:rPr>
          <w:rFonts w:eastAsia="Times New Roman"/>
          <w:bCs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8.1 Перечень основной учебной литературы, необходимой для прохождения практики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E940C2">
        <w:rPr>
          <w:szCs w:val="28"/>
        </w:rPr>
        <w:t>А</w:t>
      </w:r>
      <w:r w:rsidRPr="00194517">
        <w:rPr>
          <w:szCs w:val="28"/>
        </w:rPr>
        <w:t>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Финансы и статистика, 2014. — 544 с. — Режим доступа: http://e.lanbook.com/books/element.php?pl1_id=69110 — Загл. с экрана.</w:t>
      </w:r>
    </w:p>
    <w:p w:rsidR="00E940C2" w:rsidRPr="00F8463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>Г</w:t>
      </w:r>
      <w:r w:rsidRPr="00F84632">
        <w:rPr>
          <w:szCs w:val="28"/>
        </w:rPr>
        <w:t>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2014. — 184 с. — Режим доступа: http://e.lanbook.com/book/69138 — Загл. с экрана.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t xml:space="preserve">Дейнека, А.В.  Управление человеческими ресурсами. Учебное пособие. [Электронный </w:t>
      </w:r>
      <w:proofErr w:type="gramStart"/>
      <w:r w:rsidRPr="00194517">
        <w:rPr>
          <w:szCs w:val="28"/>
        </w:rPr>
        <w:t>ресурс]  /</w:t>
      </w:r>
      <w:proofErr w:type="gramEnd"/>
      <w:r w:rsidRPr="00194517">
        <w:rPr>
          <w:szCs w:val="28"/>
        </w:rPr>
        <w:t xml:space="preserve">  А.В. Дейнека, В.А. Беспалько.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Дашков и К, 2014. — 392 с. — Режим доступа: http://ibooks.ru/reading.php?productid=342621 — Загл. с экрана.</w:t>
      </w:r>
    </w:p>
    <w:p w:rsidR="00E940C2" w:rsidRPr="00F8463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>, С.И. Крылов.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2015. — 368 с. — Режим доступа: http://e.lanbook.com/books/element.php?pl1_id=65905 — Загл. с экрана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Ф. Маркетинг менеджмент. [Электронный </w:t>
      </w:r>
      <w:proofErr w:type="gramStart"/>
      <w:r w:rsidRPr="00194517">
        <w:rPr>
          <w:szCs w:val="28"/>
        </w:rPr>
        <w:t>ресурс]  14</w:t>
      </w:r>
      <w:proofErr w:type="gramEnd"/>
      <w:r w:rsidRPr="00194517">
        <w:rPr>
          <w:szCs w:val="28"/>
        </w:rPr>
        <w:t xml:space="preserve">-е изд./Ф. </w:t>
      </w: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К.Л. </w:t>
      </w:r>
      <w:proofErr w:type="spellStart"/>
      <w:r w:rsidRPr="00194517">
        <w:rPr>
          <w:szCs w:val="28"/>
        </w:rPr>
        <w:t>Келлер</w:t>
      </w:r>
      <w:proofErr w:type="spellEnd"/>
      <w:r w:rsidRPr="00194517">
        <w:rPr>
          <w:szCs w:val="28"/>
        </w:rPr>
        <w:t xml:space="preserve">  — Электронное издание — С-Пб. : Питер, 2014. – 800 с. – Режим доступа: http://books.ru/reading.php?productid=340124 — Загл. с экрана.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lastRenderedPageBreak/>
        <w:t>Маркетинг-</w:t>
      </w: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и практикум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И. В. </w:t>
      </w:r>
      <w:proofErr w:type="spellStart"/>
      <w:r w:rsidRPr="00787E73">
        <w:rPr>
          <w:szCs w:val="28"/>
        </w:rPr>
        <w:t>Липсиц</w:t>
      </w:r>
      <w:proofErr w:type="spellEnd"/>
      <w:r w:rsidRPr="00787E73">
        <w:rPr>
          <w:szCs w:val="28"/>
        </w:rPr>
        <w:t xml:space="preserve"> [и др.] ; под ред. И. В. </w:t>
      </w:r>
      <w:proofErr w:type="spellStart"/>
      <w:r w:rsidRPr="00787E73">
        <w:rPr>
          <w:szCs w:val="28"/>
        </w:rPr>
        <w:t>Липсица</w:t>
      </w:r>
      <w:proofErr w:type="spellEnd"/>
      <w:r w:rsidRPr="00787E73">
        <w:rPr>
          <w:szCs w:val="28"/>
        </w:rPr>
        <w:t xml:space="preserve">, О. К. </w:t>
      </w:r>
      <w:proofErr w:type="spellStart"/>
      <w:r w:rsidRPr="00787E73">
        <w:rPr>
          <w:szCs w:val="28"/>
        </w:rPr>
        <w:t>Ойнер</w:t>
      </w:r>
      <w:proofErr w:type="spellEnd"/>
      <w:r w:rsidRPr="00787E73">
        <w:rPr>
          <w:szCs w:val="28"/>
        </w:rPr>
        <w:t xml:space="preserve">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379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978-5-534-01165-4.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/961C3C1E-79C5-4949-95BC-5577C0F17C94.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для прикладного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/ А. Л. Гапоненко [и др.] ; под общ. ред. А. Л. Гапоненко.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398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Бакалавр. Прикладной курс). — ISBN 978-5-534-03650-3.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/1E3DEA6A-69B6-49BE-8465-9E0758351292.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>М</w:t>
      </w:r>
      <w:r w:rsidRPr="00194517">
        <w:rPr>
          <w:szCs w:val="28"/>
        </w:rPr>
        <w:t>ихайлина, Г.И. Управление персоналом. Учебное пособие. [Электронный ресурс</w:t>
      </w:r>
      <w:proofErr w:type="gramStart"/>
      <w:r w:rsidRPr="00194517">
        <w:rPr>
          <w:szCs w:val="28"/>
        </w:rPr>
        <w:t>]:  —</w:t>
      </w:r>
      <w:proofErr w:type="gramEnd"/>
      <w:r w:rsidRPr="00194517">
        <w:rPr>
          <w:szCs w:val="28"/>
        </w:rPr>
        <w:t xml:space="preserve"> М. : Дашков и К, 2014. — 280 с. — Режим доступа: http://ibooks.ru/reading.php?productid=342616 — Загл. с экрана.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E940C2">
        <w:rPr>
          <w:szCs w:val="28"/>
        </w:rPr>
        <w:t xml:space="preserve">Попов, С. А. Стратегический менеджмент: актуальный </w:t>
      </w:r>
      <w:proofErr w:type="gramStart"/>
      <w:r w:rsidRPr="00E940C2">
        <w:rPr>
          <w:szCs w:val="28"/>
        </w:rPr>
        <w:t>курс :</w:t>
      </w:r>
      <w:proofErr w:type="gramEnd"/>
      <w:r w:rsidRPr="00E940C2">
        <w:rPr>
          <w:szCs w:val="28"/>
        </w:rPr>
        <w:t xml:space="preserve"> учебник для </w:t>
      </w:r>
      <w:proofErr w:type="spellStart"/>
      <w:r w:rsidRPr="00E940C2">
        <w:rPr>
          <w:szCs w:val="28"/>
        </w:rPr>
        <w:t>бакалавриата</w:t>
      </w:r>
      <w:proofErr w:type="spellEnd"/>
      <w:r w:rsidRPr="00E940C2">
        <w:rPr>
          <w:szCs w:val="28"/>
        </w:rPr>
        <w:t xml:space="preserve"> и магистратуры / С. А. Попов. — </w:t>
      </w:r>
      <w:proofErr w:type="gramStart"/>
      <w:r w:rsidRPr="00E940C2">
        <w:rPr>
          <w:szCs w:val="28"/>
        </w:rPr>
        <w:t>М. :</w:t>
      </w:r>
      <w:proofErr w:type="gramEnd"/>
      <w:r w:rsidRPr="00E940C2">
        <w:rPr>
          <w:szCs w:val="28"/>
        </w:rPr>
        <w:t xml:space="preserve"> Издательство </w:t>
      </w:r>
      <w:proofErr w:type="spellStart"/>
      <w:r w:rsidRPr="00E940C2">
        <w:rPr>
          <w:szCs w:val="28"/>
        </w:rPr>
        <w:t>Юрайт</w:t>
      </w:r>
      <w:proofErr w:type="spellEnd"/>
      <w:r w:rsidRPr="00E940C2">
        <w:rPr>
          <w:szCs w:val="28"/>
        </w:rPr>
        <w:t>, 2018. — 463 с. — (</w:t>
      </w:r>
      <w:proofErr w:type="gramStart"/>
      <w:r w:rsidRPr="00E940C2">
        <w:rPr>
          <w:szCs w:val="28"/>
        </w:rPr>
        <w:t>Серия :</w:t>
      </w:r>
      <w:proofErr w:type="gramEnd"/>
      <w:r w:rsidRPr="00E940C2">
        <w:rPr>
          <w:szCs w:val="28"/>
        </w:rPr>
        <w:t xml:space="preserve"> Бакалавр и магистр. Академический курс). — ISBN 978-5-9916-9774-3. — Режим </w:t>
      </w:r>
      <w:proofErr w:type="gramStart"/>
      <w:r w:rsidRPr="00E940C2">
        <w:rPr>
          <w:szCs w:val="28"/>
        </w:rPr>
        <w:t>доступа :</w:t>
      </w:r>
      <w:proofErr w:type="gramEnd"/>
      <w:r w:rsidRPr="00E940C2">
        <w:rPr>
          <w:szCs w:val="28"/>
        </w:rPr>
        <w:t xml:space="preserve"> www.biblio-online.ru/</w:t>
      </w:r>
      <w:proofErr w:type="spellStart"/>
      <w:r w:rsidRPr="00E940C2">
        <w:rPr>
          <w:szCs w:val="28"/>
        </w:rPr>
        <w:t>book</w:t>
      </w:r>
      <w:proofErr w:type="spellEnd"/>
      <w:r w:rsidRPr="00E940C2">
        <w:rPr>
          <w:szCs w:val="28"/>
        </w:rPr>
        <w:t>/DBE70720-9A58-4122-88AE-AEAF1C2750AF.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Попов, С. А. Стратегический менеджмент: актуальный </w:t>
      </w:r>
      <w:proofErr w:type="gramStart"/>
      <w:r w:rsidRPr="00787E73">
        <w:rPr>
          <w:szCs w:val="28"/>
        </w:rPr>
        <w:t>курс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С. А. Попов.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463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978-5-9916-9774-3.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/DBE70720-9A58-4122-88AE-AEAF1C2750AF.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Румянцева, Е. Е. Финансовый </w:t>
      </w: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и практикум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Е. Е. Румянцева.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360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978-5-534-00237-9.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/8E26E177-498E-4F47-9B1F-859DB93BA375.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Управление </w:t>
      </w:r>
      <w:proofErr w:type="gramStart"/>
      <w:r w:rsidRPr="00787E73">
        <w:rPr>
          <w:szCs w:val="28"/>
        </w:rPr>
        <w:t>персоналом :</w:t>
      </w:r>
      <w:proofErr w:type="gramEnd"/>
      <w:r w:rsidRPr="00787E73">
        <w:rPr>
          <w:szCs w:val="28"/>
        </w:rPr>
        <w:t xml:space="preserve"> учебник и практикум для прикладного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/ А. А. </w:t>
      </w:r>
      <w:proofErr w:type="spellStart"/>
      <w:r w:rsidRPr="00787E73">
        <w:rPr>
          <w:szCs w:val="28"/>
        </w:rPr>
        <w:t>Литвинюк</w:t>
      </w:r>
      <w:proofErr w:type="spellEnd"/>
      <w:r w:rsidRPr="00787E73">
        <w:rPr>
          <w:szCs w:val="28"/>
        </w:rPr>
        <w:t xml:space="preserve"> [и др.] ; под ред. А. А. </w:t>
      </w:r>
      <w:proofErr w:type="spellStart"/>
      <w:r w:rsidRPr="00787E73">
        <w:rPr>
          <w:szCs w:val="28"/>
        </w:rPr>
        <w:t>Литвинюка</w:t>
      </w:r>
      <w:proofErr w:type="spellEnd"/>
      <w:r w:rsidRPr="00787E73">
        <w:rPr>
          <w:szCs w:val="28"/>
        </w:rPr>
        <w:t xml:space="preserve">. — 2-е изд., </w:t>
      </w:r>
      <w:proofErr w:type="spellStart"/>
      <w:r w:rsidRPr="00787E73">
        <w:rPr>
          <w:szCs w:val="28"/>
        </w:rPr>
        <w:t>перераб</w:t>
      </w:r>
      <w:proofErr w:type="spellEnd"/>
      <w:r w:rsidRPr="00787E73">
        <w:rPr>
          <w:szCs w:val="28"/>
        </w:rPr>
        <w:t xml:space="preserve">. и доп.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498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Бакалавр. Прикладной курс). — ISBN 978-5-9916-5550-7.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</w:t>
      </w:r>
      <w:r w:rsidRPr="00E940C2">
        <w:rPr>
          <w:szCs w:val="28"/>
        </w:rPr>
        <w:t>www.biblio-online.ru/</w:t>
      </w:r>
      <w:proofErr w:type="spellStart"/>
      <w:r w:rsidRPr="00E940C2">
        <w:rPr>
          <w:szCs w:val="28"/>
        </w:rPr>
        <w:t>book</w:t>
      </w:r>
      <w:proofErr w:type="spellEnd"/>
      <w:r w:rsidRPr="00E940C2">
        <w:rPr>
          <w:szCs w:val="28"/>
        </w:rPr>
        <w:t>/1D94E1F9-DC57-4E83-8AB3-91F651DF693A</w:t>
      </w:r>
      <w:r w:rsidRPr="00787E73">
        <w:rPr>
          <w:szCs w:val="28"/>
        </w:rPr>
        <w:t>.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Фаррахов</w:t>
      </w:r>
      <w:proofErr w:type="spellEnd"/>
      <w:r w:rsidRPr="00194517">
        <w:rPr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194517">
        <w:rPr>
          <w:szCs w:val="28"/>
        </w:rPr>
        <w:t>Петербург:  Питер</w:t>
      </w:r>
      <w:proofErr w:type="gramEnd"/>
      <w:r w:rsidRPr="00194517">
        <w:rPr>
          <w:szCs w:val="28"/>
        </w:rPr>
        <w:t>, 2014. — 352 с. — Режим доступа: http://ibooks.ru/reading.php?productid=338588 — Загл. с экрана.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Финансовый менеджмент: проблемы и решения в 2 ч. Часть </w:t>
      </w:r>
      <w:proofErr w:type="gramStart"/>
      <w:r w:rsidRPr="00787E73">
        <w:rPr>
          <w:szCs w:val="28"/>
        </w:rPr>
        <w:t>1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А. З. Бобылева [и др.] ; под ред. А. З. </w:t>
      </w:r>
      <w:proofErr w:type="spellStart"/>
      <w:r w:rsidRPr="00787E73">
        <w:rPr>
          <w:szCs w:val="28"/>
        </w:rPr>
        <w:t>Бобылевой</w:t>
      </w:r>
      <w:proofErr w:type="spellEnd"/>
      <w:r w:rsidRPr="00787E73">
        <w:rPr>
          <w:szCs w:val="28"/>
        </w:rPr>
        <w:t xml:space="preserve">. — 2-е изд., </w:t>
      </w:r>
      <w:proofErr w:type="spellStart"/>
      <w:r w:rsidRPr="00787E73">
        <w:rPr>
          <w:szCs w:val="28"/>
        </w:rPr>
        <w:t>перераб</w:t>
      </w:r>
      <w:proofErr w:type="spellEnd"/>
      <w:r w:rsidRPr="00787E73">
        <w:rPr>
          <w:szCs w:val="28"/>
        </w:rPr>
        <w:t xml:space="preserve">. и доп.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573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</w:t>
      </w:r>
      <w:r w:rsidRPr="00787E73">
        <w:rPr>
          <w:szCs w:val="28"/>
        </w:rPr>
        <w:lastRenderedPageBreak/>
        <w:t xml:space="preserve">978-5-534-02535-4.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/CEF89CFB-936C-419F-BA9D-1E50C4562E63.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E940C2" w:rsidRPr="00787E73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787E73">
        <w:rPr>
          <w:szCs w:val="28"/>
        </w:rPr>
        <w:t xml:space="preserve">Инновационный </w:t>
      </w:r>
      <w:proofErr w:type="gramStart"/>
      <w:r w:rsidRPr="00787E73">
        <w:rPr>
          <w:szCs w:val="28"/>
        </w:rPr>
        <w:t>маркетинг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С. В. Карпова [и др.] ; под ред. С. В. Карповой.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457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978-5-534-00354-3.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www.biblio-online.ru/boo</w:t>
      </w:r>
      <w:r w:rsidRPr="00787E73">
        <w:rPr>
          <w:szCs w:val="28"/>
          <w:lang w:val="en-US"/>
        </w:rPr>
        <w:t>k</w:t>
      </w:r>
      <w:r w:rsidRPr="00787E73">
        <w:rPr>
          <w:szCs w:val="28"/>
        </w:rPr>
        <w:t>/72435</w:t>
      </w:r>
      <w:r w:rsidRPr="00787E73">
        <w:rPr>
          <w:szCs w:val="28"/>
          <w:lang w:val="en-US"/>
        </w:rPr>
        <w:t>A</w:t>
      </w:r>
      <w:r w:rsidRPr="00787E73">
        <w:rPr>
          <w:szCs w:val="28"/>
        </w:rPr>
        <w:t>31-</w:t>
      </w:r>
      <w:r w:rsidRPr="00787E73">
        <w:rPr>
          <w:szCs w:val="28"/>
          <w:lang w:val="en-US"/>
        </w:rPr>
        <w:t>C</w:t>
      </w:r>
      <w:r w:rsidRPr="00787E73">
        <w:rPr>
          <w:szCs w:val="28"/>
        </w:rPr>
        <w:t>11</w:t>
      </w:r>
      <w:r w:rsidRPr="00787E73">
        <w:rPr>
          <w:szCs w:val="28"/>
          <w:lang w:val="en-US"/>
        </w:rPr>
        <w:t>C</w:t>
      </w:r>
      <w:r w:rsidRPr="00787E73">
        <w:rPr>
          <w:szCs w:val="28"/>
        </w:rPr>
        <w:t>-42</w:t>
      </w:r>
      <w:r w:rsidRPr="00787E73">
        <w:rPr>
          <w:szCs w:val="28"/>
          <w:lang w:val="en-US"/>
        </w:rPr>
        <w:t>E</w:t>
      </w:r>
      <w:r w:rsidRPr="00787E73">
        <w:rPr>
          <w:szCs w:val="28"/>
        </w:rPr>
        <w:t>1-9</w:t>
      </w:r>
      <w:r w:rsidRPr="00787E73">
        <w:rPr>
          <w:szCs w:val="28"/>
          <w:lang w:val="en-US"/>
        </w:rPr>
        <w:t>E</w:t>
      </w:r>
      <w:r w:rsidRPr="00787E73">
        <w:rPr>
          <w:szCs w:val="28"/>
        </w:rPr>
        <w:t>50-0</w:t>
      </w:r>
      <w:r w:rsidRPr="00787E73">
        <w:rPr>
          <w:szCs w:val="28"/>
          <w:lang w:val="en-US"/>
        </w:rPr>
        <w:t>CDE</w:t>
      </w:r>
      <w:r w:rsidRPr="00787E73">
        <w:rPr>
          <w:szCs w:val="28"/>
        </w:rPr>
        <w:t>3679</w:t>
      </w:r>
      <w:r w:rsidRPr="00787E73">
        <w:rPr>
          <w:szCs w:val="28"/>
          <w:lang w:val="en-US"/>
        </w:rPr>
        <w:t>FB</w:t>
      </w:r>
      <w:r w:rsidRPr="00787E73">
        <w:rPr>
          <w:szCs w:val="28"/>
        </w:rPr>
        <w:t>4</w:t>
      </w:r>
      <w:r w:rsidRPr="00787E73">
        <w:rPr>
          <w:szCs w:val="28"/>
          <w:lang w:val="en-US"/>
        </w:rPr>
        <w:t>B</w:t>
      </w:r>
      <w:r w:rsidRPr="00787E73">
        <w:rPr>
          <w:szCs w:val="28"/>
        </w:rPr>
        <w:t>.</w:t>
      </w:r>
    </w:p>
    <w:p w:rsidR="00E940C2" w:rsidRPr="00F401D4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proofErr w:type="spellStart"/>
      <w:r w:rsidRPr="00F401D4">
        <w:rPr>
          <w:szCs w:val="28"/>
        </w:rPr>
        <w:t>Кафидов</w:t>
      </w:r>
      <w:proofErr w:type="spellEnd"/>
      <w:r w:rsidRPr="00F401D4">
        <w:rPr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401D4">
        <w:rPr>
          <w:szCs w:val="28"/>
        </w:rPr>
        <w:t>]:  Стандарт</w:t>
      </w:r>
      <w:proofErr w:type="gramEnd"/>
      <w:r w:rsidRPr="00F401D4">
        <w:rPr>
          <w:szCs w:val="28"/>
        </w:rPr>
        <w:t xml:space="preserve"> третьего поколения. — Санкт-</w:t>
      </w:r>
      <w:proofErr w:type="gramStart"/>
      <w:r w:rsidRPr="00F401D4">
        <w:rPr>
          <w:szCs w:val="28"/>
        </w:rPr>
        <w:t>Петербург :</w:t>
      </w:r>
      <w:proofErr w:type="gramEnd"/>
      <w:r w:rsidRPr="00F401D4">
        <w:rPr>
          <w:szCs w:val="28"/>
        </w:rPr>
        <w:t xml:space="preserve"> Питер, 2012. — 208 с. — Режим доступа: http://ibooks.ru/reading.php?productid=26282 — Загл. с экрана.</w:t>
      </w:r>
    </w:p>
    <w:p w:rsidR="00E940C2" w:rsidRPr="00194517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proofErr w:type="spellStart"/>
      <w:r w:rsidRPr="00787E73">
        <w:rPr>
          <w:szCs w:val="28"/>
        </w:rPr>
        <w:t>Малюк</w:t>
      </w:r>
      <w:proofErr w:type="spellEnd"/>
      <w:r w:rsidRPr="00787E73">
        <w:rPr>
          <w:szCs w:val="28"/>
        </w:rPr>
        <w:t xml:space="preserve">, В. И. Современные проблемы </w:t>
      </w:r>
      <w:proofErr w:type="gramStart"/>
      <w:r w:rsidRPr="00787E73">
        <w:rPr>
          <w:szCs w:val="28"/>
        </w:rPr>
        <w:t>менеджмента :</w:t>
      </w:r>
      <w:proofErr w:type="gramEnd"/>
      <w:r w:rsidRPr="00787E73">
        <w:rPr>
          <w:szCs w:val="28"/>
        </w:rPr>
        <w:t xml:space="preserve"> учебное пособие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В. И. </w:t>
      </w:r>
      <w:proofErr w:type="spellStart"/>
      <w:r w:rsidRPr="00787E73">
        <w:rPr>
          <w:szCs w:val="28"/>
        </w:rPr>
        <w:t>Малюк</w:t>
      </w:r>
      <w:proofErr w:type="spellEnd"/>
      <w:r w:rsidRPr="00787E73">
        <w:rPr>
          <w:szCs w:val="28"/>
        </w:rPr>
        <w:t xml:space="preserve">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192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Университеты России). — ISBN 978-5-534-04649-6.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www.biblio-online.ru/book/FB955E4B-FD2A-489C-9715-12BDA96D5F91.М</w:t>
      </w:r>
      <w:r w:rsidRPr="00F401D4">
        <w:rPr>
          <w:szCs w:val="28"/>
        </w:rPr>
        <w:t xml:space="preserve">аслов, В.П. Социальные технологии управления персоналом на предприятиях железнодорожного транспорта. В 2-х частях. Часть 1. </w:t>
      </w:r>
      <w:r w:rsidRPr="00194517">
        <w:rPr>
          <w:szCs w:val="28"/>
        </w:rPr>
        <w:t>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95 с. — Режим доступа: http://e.lanbook.com/book/59886 — Загл. с экрана. </w:t>
      </w:r>
    </w:p>
    <w:p w:rsidR="00E940C2" w:rsidRPr="00194517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787E73">
        <w:rPr>
          <w:szCs w:val="28"/>
        </w:rPr>
        <w:t>М</w:t>
      </w:r>
      <w:r w:rsidRPr="00194517">
        <w:rPr>
          <w:szCs w:val="28"/>
        </w:rPr>
        <w:t>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148 с. — Режим доступа: http://e.lanbook.com/book/59887 — Загл. с экрана.</w:t>
      </w:r>
    </w:p>
    <w:p w:rsidR="00E940C2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194517">
        <w:rPr>
          <w:szCs w:val="28"/>
        </w:rPr>
        <w:t>С-Пб</w:t>
      </w:r>
      <w:proofErr w:type="gramEnd"/>
      <w:r w:rsidRPr="00194517">
        <w:rPr>
          <w:szCs w:val="28"/>
        </w:rPr>
        <w:t xml:space="preserve">.: НИУ ИТМО; </w:t>
      </w:r>
      <w:proofErr w:type="spellStart"/>
      <w:r w:rsidRPr="00194517">
        <w:rPr>
          <w:szCs w:val="28"/>
        </w:rPr>
        <w:t>ИХиБТ</w:t>
      </w:r>
      <w:proofErr w:type="spellEnd"/>
      <w:r w:rsidRPr="00194517">
        <w:rPr>
          <w:szCs w:val="28"/>
        </w:rPr>
        <w:t xml:space="preserve">, 2013. - 155 с. Систем. требования: </w:t>
      </w:r>
      <w:proofErr w:type="spellStart"/>
      <w:r w:rsidRPr="00194517">
        <w:rPr>
          <w:szCs w:val="28"/>
        </w:rPr>
        <w:t>Adobe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Acrobat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Reader</w:t>
      </w:r>
      <w:proofErr w:type="spellEnd"/>
      <w:r w:rsidRPr="00194517">
        <w:rPr>
          <w:szCs w:val="28"/>
        </w:rPr>
        <w:t xml:space="preserve">. – Режим </w:t>
      </w:r>
      <w:proofErr w:type="gramStart"/>
      <w:r w:rsidRPr="00194517">
        <w:rPr>
          <w:szCs w:val="28"/>
        </w:rPr>
        <w:t>доступа:  http://window.edu.ru/resource/256/80256/files/itmo1456.pdf</w:t>
      </w:r>
      <w:proofErr w:type="gramEnd"/>
      <w:r w:rsidRPr="00194517">
        <w:rPr>
          <w:szCs w:val="28"/>
        </w:rPr>
        <w:t xml:space="preserve"> — Загл. с экрана.</w:t>
      </w:r>
    </w:p>
    <w:p w:rsidR="00813F6A" w:rsidRPr="00F401D4" w:rsidRDefault="00813F6A" w:rsidP="00813F6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1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8.3 Перечень нормативно-правовой документации, необходимой для прохождения практики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первая) от 30.11.1994 N 51-ФЗ. [Электронный ресурс] - Режим доступа: http://www.consultant.ru/document/cons_doc_LAW_5142/ — Загл. с экрана.</w:t>
      </w:r>
    </w:p>
    <w:p w:rsidR="00787E73" w:rsidRPr="00AF0D94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lastRenderedPageBreak/>
        <w:t>Закон РФ от 07.02.1992 N 2300-1 (ред. от 03.07.2016) «О защите прав потребителей» [Электронный ресурс]. - Режим</w:t>
      </w:r>
      <w:r w:rsidRPr="00AF0D94">
        <w:rPr>
          <w:color w:val="000000"/>
          <w:szCs w:val="28"/>
        </w:rPr>
        <w:t xml:space="preserve"> доступа: http://www.consultant.ru/cons/cgi/online.cgi?req=doc;base=LAW;n=200945#0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Методические рекомендации по оценке эффективности инвестиционных проектов (утв. Минэкономики РФ, Минфином РФ, Госстроем РФ 21.06.1999 N ВК 477). [Электронный ресурс] — Режим доступа: http://www.consultant.ru/cons/cgi/online.cgi?req=doc;base=LAW;n=28224#0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</w:t>
      </w:r>
      <w:proofErr w:type="gramStart"/>
      <w:r w:rsidRPr="005B62E7">
        <w:rPr>
          <w:color w:val="000000"/>
          <w:szCs w:val="28"/>
        </w:rPr>
        <w:t>вторая)  от</w:t>
      </w:r>
      <w:proofErr w:type="gramEnd"/>
      <w:r w:rsidRPr="005B62E7">
        <w:rPr>
          <w:color w:val="000000"/>
          <w:szCs w:val="28"/>
        </w:rPr>
        <w:t xml:space="preserve"> 05.08.2000 N 117-ФЗ. [Электронный ресурс] — Режим доступа: </w:t>
      </w:r>
      <w:hyperlink r:id="rId9" w:anchor="0" w:history="1">
        <w:r w:rsidRPr="005B62E7">
          <w:rPr>
            <w:color w:val="000000"/>
            <w:szCs w:val="28"/>
          </w:rPr>
          <w:t>http://www.consultant.ru/cons/cgi/online.cgi?req=doc&amp;base=LAW&amp;n=200297&amp;rnd=244973.303096391#0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первая) от 31.07.1998 N 146-ФЗ [Электронный </w:t>
      </w:r>
      <w:proofErr w:type="gramStart"/>
      <w:r w:rsidRPr="005B62E7">
        <w:rPr>
          <w:color w:val="000000"/>
          <w:szCs w:val="28"/>
        </w:rPr>
        <w:t>ресурс]  —</w:t>
      </w:r>
      <w:proofErr w:type="gramEnd"/>
      <w:r w:rsidRPr="005B62E7">
        <w:rPr>
          <w:color w:val="000000"/>
          <w:szCs w:val="28"/>
        </w:rPr>
        <w:t xml:space="preserve"> Режим доступа: http://www.consultant.ru/cons/cgi/online.cgi?req=doc;base=LAW;n=200341#0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0" w:anchor="0" w:history="1">
        <w:r w:rsidRPr="005B62E7">
          <w:rPr>
            <w:color w:val="000000"/>
            <w:szCs w:val="28"/>
          </w:rPr>
          <w:t>http://www.consultant.ru/cons/cgi/online.cgi?req=doc;base=LAW;n=201079#0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787E73" w:rsidRPr="00AF0D94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AF0D94">
        <w:rPr>
          <w:color w:val="000000"/>
          <w:szCs w:val="28"/>
        </w:rPr>
        <w:t>Федеральный закон</w:t>
      </w:r>
      <w:r>
        <w:rPr>
          <w:color w:val="000000"/>
          <w:szCs w:val="28"/>
        </w:rPr>
        <w:t xml:space="preserve"> </w:t>
      </w:r>
      <w:r w:rsidRPr="00AF0D94">
        <w:rPr>
          <w:color w:val="000000"/>
          <w:szCs w:val="28"/>
        </w:rPr>
        <w:t>от 13.03.2006 N 38-ФЗ</w:t>
      </w:r>
      <w:r>
        <w:rPr>
          <w:color w:val="000000"/>
          <w:szCs w:val="28"/>
        </w:rPr>
        <w:t xml:space="preserve"> «</w:t>
      </w:r>
      <w:r w:rsidRPr="00AF0D94">
        <w:rPr>
          <w:color w:val="000000"/>
          <w:szCs w:val="28"/>
        </w:rPr>
        <w:t>О рекламе</w:t>
      </w:r>
      <w:r>
        <w:rPr>
          <w:color w:val="000000"/>
          <w:szCs w:val="28"/>
        </w:rPr>
        <w:t xml:space="preserve">» </w:t>
      </w:r>
      <w:r w:rsidRPr="001C6995">
        <w:rPr>
          <w:color w:val="000000"/>
          <w:szCs w:val="28"/>
        </w:rPr>
        <w:t xml:space="preserve">[Электронный ресурс]. - </w:t>
      </w:r>
      <w:r w:rsidRPr="00AF0D94">
        <w:rPr>
          <w:color w:val="000000"/>
          <w:szCs w:val="28"/>
        </w:rPr>
        <w:t xml:space="preserve"> Режим доступа: http://www.consultant.ru/cons/cgi/online.cgi?req=doc;base=LAW;n=178004#0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22.04.1996 N 39-ФЗ (ред. от 03.07.2016) «О рынке ценных бумаг». [Электронный ресурс] — Режим доступа: http://www.consultant.ru/cons/cgi/online.cgi?req=doc;base=LAW;n=200969#0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25.02.1999 N 39-ФЗ (с изменениями от 2 января 2000 г., 22 августа 2004 г., 2 февраля, 18 декабря 2006 г., 24 июля 2007 г.). «Об инвестиционной деятельности в Российской Федерации, осуществляемой в форме капитальных вложений» [Электронный ресурс] — Режим доступа: http://www.consultant.ru/cons/cgi/online.cgi?req=doc;base=LAW;n=201049#0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26.12.1995 N 208-ФЗ (ред. от 29.06.2015) «Об акционерных обществах». [Электронный ресурс] — Режим доступа: http://www.consultant.ru/cons/cgi/online.cgi?req=doc;base=LAW;n=201184#0 — Загл. с экрана.</w:t>
      </w:r>
    </w:p>
    <w:p w:rsidR="00787E73" w:rsidRPr="0086292E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86292E">
        <w:rPr>
          <w:color w:val="000000"/>
          <w:szCs w:val="28"/>
        </w:rPr>
        <w:t xml:space="preserve">Федеральный закон </w:t>
      </w:r>
      <w:r>
        <w:rPr>
          <w:color w:val="000000"/>
          <w:szCs w:val="28"/>
        </w:rPr>
        <w:t xml:space="preserve">РФ </w:t>
      </w:r>
      <w:r w:rsidRPr="0086292E">
        <w:rPr>
          <w:color w:val="000000"/>
          <w:szCs w:val="28"/>
        </w:rPr>
        <w:t xml:space="preserve">от 27.12.2002 N 184-ФЗ (ред. от 05.04.2016) </w:t>
      </w:r>
      <w:r>
        <w:rPr>
          <w:color w:val="000000"/>
          <w:szCs w:val="28"/>
        </w:rPr>
        <w:t>«</w:t>
      </w:r>
      <w:r w:rsidRPr="0086292E">
        <w:rPr>
          <w:color w:val="000000"/>
          <w:szCs w:val="28"/>
        </w:rPr>
        <w:t>О техническом регулировании</w:t>
      </w:r>
      <w:r>
        <w:rPr>
          <w:color w:val="000000"/>
          <w:szCs w:val="28"/>
        </w:rPr>
        <w:t>».</w:t>
      </w:r>
      <w:r w:rsidRPr="005B62E7">
        <w:rPr>
          <w:color w:val="000000"/>
          <w:szCs w:val="28"/>
        </w:rPr>
        <w:t xml:space="preserve"> </w:t>
      </w:r>
      <w:r w:rsidRPr="00B24734">
        <w:rPr>
          <w:color w:val="000000"/>
          <w:szCs w:val="28"/>
        </w:rPr>
        <w:t>[Электронный ресурс]</w:t>
      </w:r>
      <w:r>
        <w:rPr>
          <w:color w:val="000000"/>
          <w:szCs w:val="28"/>
        </w:rPr>
        <w:t>.</w:t>
      </w:r>
      <w:r w:rsidRPr="0086292E">
        <w:rPr>
          <w:color w:val="000000"/>
          <w:szCs w:val="28"/>
        </w:rPr>
        <w:t xml:space="preserve"> – Режим доступа: http://www.consultant.ru/cons/cgi/online.cgi?req=doc;base=LAW;n=196382#0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8.4 Другие издания, необходимые для прохождения практики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Для прохождения практики другие издания не требуются. </w:t>
      </w:r>
    </w:p>
    <w:p w:rsidR="00813F6A" w:rsidRPr="00107D6B" w:rsidRDefault="00813F6A" w:rsidP="00813F6A">
      <w:pPr>
        <w:jc w:val="center"/>
        <w:rPr>
          <w:rFonts w:eastAsia="Times New Roman"/>
          <w:b/>
          <w:bCs/>
          <w:szCs w:val="28"/>
        </w:rPr>
      </w:pPr>
      <w:r w:rsidRPr="00107D6B">
        <w:rPr>
          <w:rFonts w:eastAsia="Times New Roman"/>
          <w:b/>
          <w:bCs/>
          <w:szCs w:val="28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787E73">
        <w:rPr>
          <w:rFonts w:eastAsia="Times New Roman"/>
          <w:szCs w:val="28"/>
        </w:rPr>
        <w:t>http://sdo.pgups.ru/  (</w:t>
      </w:r>
      <w:proofErr w:type="gramEnd"/>
      <w:r w:rsidRPr="00787E73">
        <w:rPr>
          <w:rFonts w:eastAsia="Times New Roman"/>
          <w:szCs w:val="28"/>
        </w:rPr>
        <w:t>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Электронно-библиотечная система ibooks.ru («</w:t>
      </w:r>
      <w:proofErr w:type="spellStart"/>
      <w:r w:rsidRPr="00787E73">
        <w:rPr>
          <w:rFonts w:eastAsia="Times New Roman"/>
          <w:szCs w:val="28"/>
        </w:rPr>
        <w:t>Айбукс</w:t>
      </w:r>
      <w:proofErr w:type="spellEnd"/>
      <w:r w:rsidRPr="00787E73">
        <w:rPr>
          <w:rFonts w:eastAsia="Times New Roman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787E73">
          <w:rPr>
            <w:rFonts w:eastAsia="Times New Roman"/>
            <w:szCs w:val="28"/>
          </w:rPr>
          <w:t>http://www.zdmira.com/arhiv</w:t>
        </w:r>
      </w:hyperlink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https://www.kommersant.ru/,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787E73">
        <w:rPr>
          <w:rFonts w:eastAsia="Times New Roman"/>
          <w:szCs w:val="28"/>
        </w:rPr>
        <w:t>доступа:  http://www.consultant.ru/</w:t>
      </w:r>
      <w:proofErr w:type="gramEnd"/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18722A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hyperlink r:id="rId12" w:history="1">
        <w:r w:rsidR="00787E73" w:rsidRPr="00787E73">
          <w:rPr>
            <w:rFonts w:eastAsia="Times New Roman"/>
            <w:szCs w:val="28"/>
          </w:rPr>
          <w:t>Маркетинг журнал 4p.ru</w:t>
        </w:r>
      </w:hyperlink>
      <w:r w:rsidR="00787E73" w:rsidRPr="00787E73">
        <w:rPr>
          <w:rFonts w:eastAsia="Times New Roman"/>
          <w:szCs w:val="28"/>
        </w:rPr>
        <w:t xml:space="preserve"> [Электронный ресурс]. Режим доступа: http://www.4p.ru, свободный. — </w:t>
      </w:r>
      <w:proofErr w:type="spellStart"/>
      <w:r w:rsidR="00787E73" w:rsidRPr="00787E73">
        <w:rPr>
          <w:rFonts w:eastAsia="Times New Roman"/>
          <w:szCs w:val="28"/>
        </w:rPr>
        <w:t>Загл</w:t>
      </w:r>
      <w:proofErr w:type="spellEnd"/>
      <w:r w:rsidR="00787E73"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787E73">
          <w:rPr>
            <w:rFonts w:eastAsia="Times New Roman"/>
            <w:szCs w:val="28"/>
          </w:rPr>
          <w:t>http://www.rg.ru</w:t>
        </w:r>
      </w:hyperlink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AF3288" w:rsidRDefault="00AF3288" w:rsidP="00AF3288">
      <w:pPr>
        <w:ind w:left="360" w:firstLine="0"/>
        <w:jc w:val="both"/>
        <w:outlineLvl w:val="0"/>
        <w:rPr>
          <w:szCs w:val="28"/>
        </w:rPr>
      </w:pP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87E73" w:rsidRPr="00AB3F02" w:rsidRDefault="00787E73" w:rsidP="00787E73">
      <w:pPr>
        <w:ind w:firstLine="851"/>
        <w:rPr>
          <w:bCs/>
          <w:szCs w:val="28"/>
        </w:rPr>
      </w:pPr>
      <w:r w:rsidRPr="00AB3F02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технические средства (компьютерная техника, наборы демонстрационного оборудования);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Cs w:val="28"/>
        </w:rPr>
        <w:t>.</w:t>
      </w:r>
      <w:r w:rsidRPr="002E31EE">
        <w:rPr>
          <w:szCs w:val="28"/>
        </w:rPr>
        <w:t xml:space="preserve"> Режим </w:t>
      </w:r>
      <w:proofErr w:type="gramStart"/>
      <w:r w:rsidRPr="002E31EE">
        <w:rPr>
          <w:szCs w:val="28"/>
        </w:rPr>
        <w:t>доступа:  http://sdo.pgups.ru</w:t>
      </w:r>
      <w:proofErr w:type="gramEnd"/>
      <w:r w:rsidRPr="002E31EE">
        <w:rPr>
          <w:szCs w:val="28"/>
        </w:rPr>
        <w:t xml:space="preserve">; 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ежегодно обновляемый необходим</w:t>
      </w:r>
      <w:r>
        <w:rPr>
          <w:szCs w:val="28"/>
        </w:rPr>
        <w:t>ый</w:t>
      </w:r>
      <w:r w:rsidRPr="002E31EE">
        <w:rPr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787E73" w:rsidRPr="00B32876" w:rsidRDefault="00787E73" w:rsidP="00787E73">
      <w:pPr>
        <w:tabs>
          <w:tab w:val="left" w:pos="1418"/>
        </w:tabs>
        <w:ind w:left="708"/>
        <w:rPr>
          <w:bCs/>
          <w:szCs w:val="28"/>
        </w:rPr>
      </w:pPr>
      <w:r w:rsidRPr="00AB3F02">
        <w:rPr>
          <w:bCs/>
          <w:szCs w:val="28"/>
        </w:rPr>
        <w:t>операционная система</w:t>
      </w:r>
      <w:r w:rsidRPr="00B32876">
        <w:rPr>
          <w:bCs/>
          <w:szCs w:val="28"/>
        </w:rPr>
        <w:t xml:space="preserve"> </w:t>
      </w:r>
      <w:r w:rsidRPr="00AB3F02">
        <w:rPr>
          <w:bCs/>
          <w:szCs w:val="28"/>
          <w:lang w:val="en-US"/>
        </w:rPr>
        <w:t>Windows</w:t>
      </w:r>
      <w:r w:rsidRPr="00B32876">
        <w:rPr>
          <w:bCs/>
          <w:szCs w:val="28"/>
        </w:rPr>
        <w:t>;</w:t>
      </w:r>
    </w:p>
    <w:p w:rsidR="00787E73" w:rsidRPr="00B32876" w:rsidRDefault="00787E73" w:rsidP="00787E73">
      <w:pPr>
        <w:tabs>
          <w:tab w:val="left" w:pos="1418"/>
        </w:tabs>
        <w:ind w:left="708"/>
        <w:rPr>
          <w:bCs/>
          <w:szCs w:val="28"/>
        </w:rPr>
      </w:pPr>
      <w:r w:rsidRPr="00AB3F02">
        <w:rPr>
          <w:bCs/>
          <w:szCs w:val="28"/>
          <w:lang w:val="en-US"/>
        </w:rPr>
        <w:t>MS</w:t>
      </w:r>
      <w:r w:rsidRPr="00B32876">
        <w:rPr>
          <w:bCs/>
          <w:szCs w:val="28"/>
        </w:rPr>
        <w:t xml:space="preserve"> </w:t>
      </w:r>
      <w:r w:rsidRPr="00AB3F02">
        <w:rPr>
          <w:bCs/>
          <w:szCs w:val="28"/>
          <w:lang w:val="en-US"/>
        </w:rPr>
        <w:t>Office</w:t>
      </w:r>
      <w:r w:rsidRPr="00B32876">
        <w:rPr>
          <w:bCs/>
          <w:szCs w:val="28"/>
        </w:rPr>
        <w:t>;</w:t>
      </w:r>
    </w:p>
    <w:p w:rsidR="00787E73" w:rsidRDefault="00787E73" w:rsidP="00787E73">
      <w:pPr>
        <w:tabs>
          <w:tab w:val="left" w:pos="1418"/>
        </w:tabs>
        <w:ind w:left="708"/>
        <w:rPr>
          <w:szCs w:val="28"/>
        </w:rPr>
      </w:pPr>
      <w:r w:rsidRPr="00E706EB">
        <w:rPr>
          <w:szCs w:val="28"/>
        </w:rPr>
        <w:t>Антивирус</w:t>
      </w:r>
      <w:r w:rsidRPr="006912B0">
        <w:rPr>
          <w:szCs w:val="28"/>
        </w:rPr>
        <w:t xml:space="preserve"> </w:t>
      </w:r>
      <w:r w:rsidRPr="00E706EB">
        <w:rPr>
          <w:szCs w:val="28"/>
        </w:rPr>
        <w:t>Касперский</w:t>
      </w:r>
      <w:r>
        <w:rPr>
          <w:szCs w:val="28"/>
        </w:rPr>
        <w:t>.</w:t>
      </w:r>
    </w:p>
    <w:p w:rsidR="00E940C2" w:rsidRDefault="00E940C2" w:rsidP="00787E73">
      <w:pPr>
        <w:tabs>
          <w:tab w:val="left" w:pos="1418"/>
        </w:tabs>
        <w:ind w:left="708"/>
        <w:rPr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AF3288" w:rsidRDefault="00AF3288" w:rsidP="00787E73">
      <w:pPr>
        <w:ind w:firstLine="0"/>
        <w:rPr>
          <w:rFonts w:eastAsia="Times New Roman"/>
          <w:b/>
          <w:bCs/>
          <w:noProof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7A18B1" w:rsidRPr="007A18B1" w:rsidRDefault="00D75DF0" w:rsidP="007A18B1">
      <w:pPr>
        <w:ind w:firstLine="851"/>
        <w:jc w:val="center"/>
        <w:rPr>
          <w:rFonts w:eastAsia="Times New Roman"/>
          <w:bCs/>
          <w:szCs w:val="28"/>
        </w:rPr>
      </w:pPr>
      <w:r w:rsidRPr="00D75DF0">
        <w:rPr>
          <w:rFonts w:eastAsia="Times New Roman"/>
          <w:b/>
          <w:bCs/>
          <w:noProof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32385</wp:posOffset>
            </wp:positionV>
            <wp:extent cx="6495314" cy="4886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082" cy="48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B1" w:rsidRPr="007A18B1">
        <w:rPr>
          <w:rFonts w:eastAsia="Times New Roman"/>
          <w:b/>
          <w:bCs/>
          <w:szCs w:val="28"/>
        </w:rPr>
        <w:t>11.  Описание материально-технической базы, необходимой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</w:rPr>
      </w:pPr>
      <w:r w:rsidRPr="007A18B1">
        <w:rPr>
          <w:rFonts w:eastAsia="Times New Roman"/>
          <w:bCs/>
        </w:rPr>
        <w:t>Материально-техническая база обеспечивает проведение всех видов учебной</w:t>
      </w:r>
      <w:r w:rsidR="009C2106">
        <w:rPr>
          <w:rFonts w:eastAsia="Times New Roman"/>
          <w:bCs/>
        </w:rPr>
        <w:t xml:space="preserve"> </w:t>
      </w:r>
      <w:r w:rsidR="001B0CB4">
        <w:rPr>
          <w:rFonts w:eastAsia="Times New Roman"/>
          <w:bCs/>
        </w:rPr>
        <w:t>работы</w:t>
      </w:r>
      <w:r w:rsidRPr="007A18B1">
        <w:rPr>
          <w:rFonts w:eastAsia="Times New Roman"/>
          <w:bCs/>
        </w:rPr>
        <w:t xml:space="preserve"> по данному направлению и соответствует действующим санитарным и противопожарным нормам и правилам.</w:t>
      </w:r>
    </w:p>
    <w:p w:rsidR="009C2106" w:rsidRPr="00620C6F" w:rsidRDefault="009C2106" w:rsidP="009C2106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1B4B36" w:rsidRPr="006F5CFE" w:rsidRDefault="001B4B36" w:rsidP="001B4B36">
      <w:pPr>
        <w:ind w:firstLine="851"/>
        <w:jc w:val="both"/>
        <w:rPr>
          <w:rFonts w:eastAsia="Times New Roman"/>
          <w:bCs/>
        </w:rPr>
      </w:pPr>
      <w:r w:rsidRPr="00593F18">
        <w:rPr>
          <w:rFonts w:eastAsia="Times New Roman"/>
          <w:bCs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Pr="006F5CFE">
        <w:rPr>
          <w:rFonts w:eastAsia="Times New Roman"/>
          <w:bCs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/>
          <w:bCs/>
        </w:rPr>
        <w:t>).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C2106" w:rsidRPr="009C2106" w:rsidTr="0093174C">
        <w:tc>
          <w:tcPr>
            <w:tcW w:w="4503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9C2106">
              <w:rPr>
                <w:szCs w:val="28"/>
              </w:rPr>
              <w:t>Разработчик программы</w:t>
            </w:r>
          </w:p>
          <w:p w:rsidR="009C2106" w:rsidRPr="009C2106" w:rsidRDefault="005D2882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9C2106" w:rsidRPr="009C2106">
              <w:rPr>
                <w:szCs w:val="28"/>
              </w:rPr>
              <w:t>оцент кафедры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C2106" w:rsidRPr="009C2106" w:rsidRDefault="009C2106" w:rsidP="00787E73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C2106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Е.М. Ершов</w:t>
            </w:r>
          </w:p>
        </w:tc>
      </w:tr>
      <w:tr w:rsidR="009C2106" w:rsidRPr="009C2106" w:rsidTr="0093174C">
        <w:tc>
          <w:tcPr>
            <w:tcW w:w="4503" w:type="dxa"/>
            <w:shd w:val="clear" w:color="auto" w:fill="auto"/>
          </w:tcPr>
          <w:p w:rsidR="009C2106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 w:rsidR="00787E73">
              <w:rPr>
                <w:rFonts w:eastAsia="Times New Roman"/>
                <w:szCs w:val="28"/>
              </w:rPr>
              <w:t>27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proofErr w:type="gramStart"/>
            <w:r w:rsidR="00787E73">
              <w:rPr>
                <w:rFonts w:eastAsia="Times New Roman"/>
                <w:szCs w:val="28"/>
              </w:rPr>
              <w:t xml:space="preserve">апреля </w:t>
            </w:r>
            <w:r w:rsidRPr="008A6CED">
              <w:rPr>
                <w:rFonts w:eastAsia="Times New Roman"/>
                <w:szCs w:val="28"/>
              </w:rPr>
              <w:t xml:space="preserve"> 201</w:t>
            </w:r>
            <w:r w:rsidR="00787E73">
              <w:rPr>
                <w:rFonts w:eastAsia="Times New Roman"/>
                <w:szCs w:val="28"/>
              </w:rPr>
              <w:t>8</w:t>
            </w:r>
            <w:proofErr w:type="gramEnd"/>
            <w:r w:rsidRPr="008A6CED">
              <w:rPr>
                <w:rFonts w:eastAsia="Times New Roman"/>
                <w:szCs w:val="28"/>
              </w:rPr>
              <w:t xml:space="preserve"> г.</w:t>
            </w:r>
          </w:p>
          <w:p w:rsidR="00813F6A" w:rsidRPr="00813F6A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C2106" w:rsidRPr="009C2106" w:rsidRDefault="009C2106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13F6A">
              <w:rPr>
                <w:rFonts w:eastAsia="Times New Roman"/>
                <w:szCs w:val="28"/>
              </w:rPr>
              <w:t>Разработчик программы</w:t>
            </w:r>
          </w:p>
          <w:p w:rsidR="00813F6A" w:rsidRPr="00813F6A" w:rsidRDefault="005D2882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с</w:t>
            </w:r>
            <w:r w:rsidR="00813F6A">
              <w:rPr>
                <w:rFonts w:eastAsia="Times New Roman"/>
                <w:szCs w:val="28"/>
              </w:rPr>
              <w:t>т. преподаватель кафедры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Н.Е. Коклева</w:t>
            </w: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>
              <w:rPr>
                <w:rFonts w:eastAsia="Times New Roman"/>
                <w:szCs w:val="28"/>
              </w:rPr>
              <w:t>27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proofErr w:type="gramStart"/>
            <w:r>
              <w:rPr>
                <w:rFonts w:eastAsia="Times New Roman"/>
                <w:szCs w:val="28"/>
              </w:rPr>
              <w:t xml:space="preserve">апреля </w:t>
            </w:r>
            <w:r w:rsidRPr="008A6CED">
              <w:rPr>
                <w:rFonts w:eastAsia="Times New Roman"/>
                <w:szCs w:val="28"/>
              </w:rPr>
              <w:t xml:space="preserve"> 201</w:t>
            </w:r>
            <w:r>
              <w:rPr>
                <w:rFonts w:eastAsia="Times New Roman"/>
                <w:szCs w:val="28"/>
              </w:rPr>
              <w:t>8</w:t>
            </w:r>
            <w:proofErr w:type="gramEnd"/>
            <w:r w:rsidRPr="008A6CED">
              <w:rPr>
                <w:rFonts w:eastAsia="Times New Roman"/>
                <w:szCs w:val="28"/>
              </w:rPr>
              <w:t xml:space="preserve"> г.</w:t>
            </w:r>
          </w:p>
          <w:p w:rsidR="00813F6A" w:rsidRPr="00813F6A" w:rsidRDefault="00813F6A" w:rsidP="004D0AC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7A18B1" w:rsidRPr="007A18B1" w:rsidRDefault="007A18B1" w:rsidP="001F27F7">
      <w:pPr>
        <w:ind w:firstLine="0"/>
        <w:rPr>
          <w:rFonts w:eastAsia="Times New Roman"/>
          <w:szCs w:val="28"/>
        </w:rPr>
      </w:pPr>
    </w:p>
    <w:sectPr w:rsidR="007A18B1" w:rsidRPr="007A18B1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76D" w:rsidRDefault="0019776D" w:rsidP="00FC1BEB">
      <w:r>
        <w:separator/>
      </w:r>
    </w:p>
  </w:endnote>
  <w:endnote w:type="continuationSeparator" w:id="0">
    <w:p w:rsidR="0019776D" w:rsidRDefault="0019776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B1" w:rsidRDefault="007A18B1">
    <w:pPr>
      <w:pStyle w:val="ac"/>
      <w:jc w:val="right"/>
    </w:pPr>
  </w:p>
  <w:p w:rsidR="007A18B1" w:rsidRDefault="007A18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76D" w:rsidRDefault="0019776D" w:rsidP="00FC1BEB">
      <w:r>
        <w:separator/>
      </w:r>
    </w:p>
  </w:footnote>
  <w:footnote w:type="continuationSeparator" w:id="0">
    <w:p w:rsidR="0019776D" w:rsidRDefault="0019776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168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 w15:restartNumberingAfterBreak="0">
    <w:nsid w:val="6525084A"/>
    <w:multiLevelType w:val="hybridMultilevel"/>
    <w:tmpl w:val="177EB5B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A32"/>
    <w:rsid w:val="000026A6"/>
    <w:rsid w:val="000026FB"/>
    <w:rsid w:val="00004410"/>
    <w:rsid w:val="0000450B"/>
    <w:rsid w:val="00004A65"/>
    <w:rsid w:val="00004B4E"/>
    <w:rsid w:val="000057D0"/>
    <w:rsid w:val="000059B7"/>
    <w:rsid w:val="00006A7F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4A5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BFE"/>
    <w:rsid w:val="00036CF1"/>
    <w:rsid w:val="00037A8C"/>
    <w:rsid w:val="00037D32"/>
    <w:rsid w:val="00040DFD"/>
    <w:rsid w:val="00041BFC"/>
    <w:rsid w:val="00042D5D"/>
    <w:rsid w:val="00043CD1"/>
    <w:rsid w:val="00043EB5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106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A30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809"/>
    <w:rsid w:val="000A1C18"/>
    <w:rsid w:val="000A201A"/>
    <w:rsid w:val="000A24F6"/>
    <w:rsid w:val="000A3A9F"/>
    <w:rsid w:val="000A4C96"/>
    <w:rsid w:val="000A4DD6"/>
    <w:rsid w:val="000A5B83"/>
    <w:rsid w:val="000A7A64"/>
    <w:rsid w:val="000A7DEE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1D7"/>
    <w:rsid w:val="000C443F"/>
    <w:rsid w:val="000C50E3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D63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99E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37AA"/>
    <w:rsid w:val="001040F9"/>
    <w:rsid w:val="0010499E"/>
    <w:rsid w:val="001063D0"/>
    <w:rsid w:val="001068B1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88B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4B5"/>
    <w:rsid w:val="00142AEF"/>
    <w:rsid w:val="00143936"/>
    <w:rsid w:val="00147E8A"/>
    <w:rsid w:val="00150E66"/>
    <w:rsid w:val="00152395"/>
    <w:rsid w:val="00152542"/>
    <w:rsid w:val="0015313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8722A"/>
    <w:rsid w:val="00190875"/>
    <w:rsid w:val="00190CFA"/>
    <w:rsid w:val="00191994"/>
    <w:rsid w:val="001923A0"/>
    <w:rsid w:val="00195A1E"/>
    <w:rsid w:val="0019631A"/>
    <w:rsid w:val="0019719C"/>
    <w:rsid w:val="0019776D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B4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BCE"/>
    <w:rsid w:val="001B3F39"/>
    <w:rsid w:val="001B4B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5AF0"/>
    <w:rsid w:val="001D64BF"/>
    <w:rsid w:val="001D787C"/>
    <w:rsid w:val="001E0E30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18"/>
    <w:rsid w:val="001E73EC"/>
    <w:rsid w:val="001E7B3C"/>
    <w:rsid w:val="001F0E0F"/>
    <w:rsid w:val="001F0EAF"/>
    <w:rsid w:val="001F18AA"/>
    <w:rsid w:val="001F1CA4"/>
    <w:rsid w:val="001F1CE0"/>
    <w:rsid w:val="001F1CE9"/>
    <w:rsid w:val="001F1ED3"/>
    <w:rsid w:val="001F27F7"/>
    <w:rsid w:val="001F3173"/>
    <w:rsid w:val="001F3618"/>
    <w:rsid w:val="001F384D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822"/>
    <w:rsid w:val="00210587"/>
    <w:rsid w:val="00210742"/>
    <w:rsid w:val="0021109B"/>
    <w:rsid w:val="00211299"/>
    <w:rsid w:val="002117F9"/>
    <w:rsid w:val="00212C3B"/>
    <w:rsid w:val="00212CCC"/>
    <w:rsid w:val="00212DF3"/>
    <w:rsid w:val="0021345E"/>
    <w:rsid w:val="00213B60"/>
    <w:rsid w:val="00214579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8AD"/>
    <w:rsid w:val="00231A36"/>
    <w:rsid w:val="00233E0D"/>
    <w:rsid w:val="0023541E"/>
    <w:rsid w:val="00235830"/>
    <w:rsid w:val="00236C05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B41"/>
    <w:rsid w:val="00271341"/>
    <w:rsid w:val="002724A8"/>
    <w:rsid w:val="002732E7"/>
    <w:rsid w:val="00274BE7"/>
    <w:rsid w:val="002750F3"/>
    <w:rsid w:val="00275370"/>
    <w:rsid w:val="002754E4"/>
    <w:rsid w:val="00275D07"/>
    <w:rsid w:val="00276048"/>
    <w:rsid w:val="00276F61"/>
    <w:rsid w:val="002779F5"/>
    <w:rsid w:val="00280EFD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2D"/>
    <w:rsid w:val="0029448F"/>
    <w:rsid w:val="00294CDE"/>
    <w:rsid w:val="00295C98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D1"/>
    <w:rsid w:val="002E0570"/>
    <w:rsid w:val="002E16E3"/>
    <w:rsid w:val="002E191E"/>
    <w:rsid w:val="002E1CA3"/>
    <w:rsid w:val="002E21D1"/>
    <w:rsid w:val="002E2FBB"/>
    <w:rsid w:val="002E33FB"/>
    <w:rsid w:val="002E435C"/>
    <w:rsid w:val="002E44A8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1F49"/>
    <w:rsid w:val="00322833"/>
    <w:rsid w:val="00322906"/>
    <w:rsid w:val="00323CA9"/>
    <w:rsid w:val="00323F5A"/>
    <w:rsid w:val="003248D8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36D8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3E81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AC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5D56"/>
    <w:rsid w:val="003C69DE"/>
    <w:rsid w:val="003C7022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3BD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256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4ADC"/>
    <w:rsid w:val="00435286"/>
    <w:rsid w:val="00435E90"/>
    <w:rsid w:val="00435E91"/>
    <w:rsid w:val="0043781E"/>
    <w:rsid w:val="00440840"/>
    <w:rsid w:val="00440C3C"/>
    <w:rsid w:val="00442115"/>
    <w:rsid w:val="004428EB"/>
    <w:rsid w:val="004432BB"/>
    <w:rsid w:val="004433BA"/>
    <w:rsid w:val="004434C4"/>
    <w:rsid w:val="00443F11"/>
    <w:rsid w:val="0044444E"/>
    <w:rsid w:val="00444609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3C78"/>
    <w:rsid w:val="004645D1"/>
    <w:rsid w:val="0046485F"/>
    <w:rsid w:val="004666C9"/>
    <w:rsid w:val="00466B7E"/>
    <w:rsid w:val="00466B91"/>
    <w:rsid w:val="00466BE1"/>
    <w:rsid w:val="0046750F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065"/>
    <w:rsid w:val="004B5233"/>
    <w:rsid w:val="004B574D"/>
    <w:rsid w:val="004B5A95"/>
    <w:rsid w:val="004B6567"/>
    <w:rsid w:val="004B657F"/>
    <w:rsid w:val="004B68CC"/>
    <w:rsid w:val="004B6F32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C6A12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617"/>
    <w:rsid w:val="004F542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47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3E3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0F51"/>
    <w:rsid w:val="0056199A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1CC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0D86"/>
    <w:rsid w:val="005C11F5"/>
    <w:rsid w:val="005C1743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288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7AE"/>
    <w:rsid w:val="00604E5A"/>
    <w:rsid w:val="00606221"/>
    <w:rsid w:val="006067B0"/>
    <w:rsid w:val="006108D7"/>
    <w:rsid w:val="00612426"/>
    <w:rsid w:val="00612B75"/>
    <w:rsid w:val="00612E8E"/>
    <w:rsid w:val="006140C2"/>
    <w:rsid w:val="00614569"/>
    <w:rsid w:val="00614C4D"/>
    <w:rsid w:val="00615E6B"/>
    <w:rsid w:val="006174ED"/>
    <w:rsid w:val="00617C57"/>
    <w:rsid w:val="00620C6F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A9F"/>
    <w:rsid w:val="00643D43"/>
    <w:rsid w:val="006446AB"/>
    <w:rsid w:val="00644BCB"/>
    <w:rsid w:val="006456D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AB1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32C5"/>
    <w:rsid w:val="006732DB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87B94"/>
    <w:rsid w:val="006913EA"/>
    <w:rsid w:val="00691769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491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0DD"/>
    <w:rsid w:val="00733AC4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D1"/>
    <w:rsid w:val="00742F9E"/>
    <w:rsid w:val="00742FA2"/>
    <w:rsid w:val="0074328C"/>
    <w:rsid w:val="0074352C"/>
    <w:rsid w:val="00743F85"/>
    <w:rsid w:val="0074474F"/>
    <w:rsid w:val="007467BD"/>
    <w:rsid w:val="00747382"/>
    <w:rsid w:val="007505D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5E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D8E"/>
    <w:rsid w:val="0077248C"/>
    <w:rsid w:val="00773095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D12"/>
    <w:rsid w:val="007862B3"/>
    <w:rsid w:val="0078634F"/>
    <w:rsid w:val="00786ACD"/>
    <w:rsid w:val="007878F3"/>
    <w:rsid w:val="00787E7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8B1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E3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3F6A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E8D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5E"/>
    <w:rsid w:val="0089286A"/>
    <w:rsid w:val="0089299D"/>
    <w:rsid w:val="00892FBC"/>
    <w:rsid w:val="00893D0F"/>
    <w:rsid w:val="00893E8B"/>
    <w:rsid w:val="0089468A"/>
    <w:rsid w:val="00894B24"/>
    <w:rsid w:val="00895F24"/>
    <w:rsid w:val="008960F3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5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5CC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86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AB3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106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4D7E"/>
    <w:rsid w:val="009F5F7B"/>
    <w:rsid w:val="009F72A8"/>
    <w:rsid w:val="009F761D"/>
    <w:rsid w:val="009F76E5"/>
    <w:rsid w:val="009F7CD8"/>
    <w:rsid w:val="00A000D9"/>
    <w:rsid w:val="00A00927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7A"/>
    <w:rsid w:val="00A2194E"/>
    <w:rsid w:val="00A22352"/>
    <w:rsid w:val="00A22CBA"/>
    <w:rsid w:val="00A23283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5A3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D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8E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0DCE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A7ED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BE8"/>
    <w:rsid w:val="00AF3288"/>
    <w:rsid w:val="00AF3422"/>
    <w:rsid w:val="00AF34A5"/>
    <w:rsid w:val="00AF3956"/>
    <w:rsid w:val="00AF3DBD"/>
    <w:rsid w:val="00AF41A3"/>
    <w:rsid w:val="00AF4470"/>
    <w:rsid w:val="00AF61A0"/>
    <w:rsid w:val="00AF6DA6"/>
    <w:rsid w:val="00AF6FF3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16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FE9"/>
    <w:rsid w:val="00B447F2"/>
    <w:rsid w:val="00B46ED9"/>
    <w:rsid w:val="00B47849"/>
    <w:rsid w:val="00B47A1C"/>
    <w:rsid w:val="00B47E1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A36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7C9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63B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B7FC9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252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EA0"/>
    <w:rsid w:val="00BF6219"/>
    <w:rsid w:val="00BF738D"/>
    <w:rsid w:val="00BF79EF"/>
    <w:rsid w:val="00BF7F85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D26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82C"/>
    <w:rsid w:val="00C14110"/>
    <w:rsid w:val="00C142B1"/>
    <w:rsid w:val="00C1501C"/>
    <w:rsid w:val="00C15229"/>
    <w:rsid w:val="00C15361"/>
    <w:rsid w:val="00C15C65"/>
    <w:rsid w:val="00C1606A"/>
    <w:rsid w:val="00C20A59"/>
    <w:rsid w:val="00C20AA6"/>
    <w:rsid w:val="00C21562"/>
    <w:rsid w:val="00C216DC"/>
    <w:rsid w:val="00C2174F"/>
    <w:rsid w:val="00C21FAD"/>
    <w:rsid w:val="00C223AB"/>
    <w:rsid w:val="00C22D04"/>
    <w:rsid w:val="00C23C48"/>
    <w:rsid w:val="00C24B57"/>
    <w:rsid w:val="00C25145"/>
    <w:rsid w:val="00C25CCA"/>
    <w:rsid w:val="00C272F1"/>
    <w:rsid w:val="00C27CE8"/>
    <w:rsid w:val="00C319F3"/>
    <w:rsid w:val="00C31A20"/>
    <w:rsid w:val="00C32412"/>
    <w:rsid w:val="00C32BFB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77DA9"/>
    <w:rsid w:val="00C8017E"/>
    <w:rsid w:val="00C81C24"/>
    <w:rsid w:val="00C82CD4"/>
    <w:rsid w:val="00C835BB"/>
    <w:rsid w:val="00C8375D"/>
    <w:rsid w:val="00C8426C"/>
    <w:rsid w:val="00C84854"/>
    <w:rsid w:val="00C84CE5"/>
    <w:rsid w:val="00C84DF3"/>
    <w:rsid w:val="00C86C66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031"/>
    <w:rsid w:val="00CC5C5D"/>
    <w:rsid w:val="00CC6027"/>
    <w:rsid w:val="00CC6205"/>
    <w:rsid w:val="00CC6255"/>
    <w:rsid w:val="00CC65C0"/>
    <w:rsid w:val="00CC7354"/>
    <w:rsid w:val="00CD0446"/>
    <w:rsid w:val="00CD0986"/>
    <w:rsid w:val="00CD10D2"/>
    <w:rsid w:val="00CD14BC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1A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689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9EF"/>
    <w:rsid w:val="00D47B87"/>
    <w:rsid w:val="00D50046"/>
    <w:rsid w:val="00D51762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5DF0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570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0CA0"/>
    <w:rsid w:val="00DB1211"/>
    <w:rsid w:val="00DB1AB4"/>
    <w:rsid w:val="00DB1BFC"/>
    <w:rsid w:val="00DB2650"/>
    <w:rsid w:val="00DB2CCE"/>
    <w:rsid w:val="00DB3370"/>
    <w:rsid w:val="00DB5A87"/>
    <w:rsid w:val="00DB68C1"/>
    <w:rsid w:val="00DB69D9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315"/>
    <w:rsid w:val="00DC7B29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F3A"/>
    <w:rsid w:val="00E02405"/>
    <w:rsid w:val="00E030C6"/>
    <w:rsid w:val="00E04986"/>
    <w:rsid w:val="00E04B60"/>
    <w:rsid w:val="00E04D80"/>
    <w:rsid w:val="00E052CA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4205"/>
    <w:rsid w:val="00E7451E"/>
    <w:rsid w:val="00E75D6B"/>
    <w:rsid w:val="00E76135"/>
    <w:rsid w:val="00E806F2"/>
    <w:rsid w:val="00E80AFF"/>
    <w:rsid w:val="00E80D42"/>
    <w:rsid w:val="00E80FC4"/>
    <w:rsid w:val="00E82690"/>
    <w:rsid w:val="00E844B6"/>
    <w:rsid w:val="00E8518D"/>
    <w:rsid w:val="00E85BCB"/>
    <w:rsid w:val="00E86047"/>
    <w:rsid w:val="00E86077"/>
    <w:rsid w:val="00E8672B"/>
    <w:rsid w:val="00E8691D"/>
    <w:rsid w:val="00E86E51"/>
    <w:rsid w:val="00E87845"/>
    <w:rsid w:val="00E93982"/>
    <w:rsid w:val="00E940C2"/>
    <w:rsid w:val="00E9573D"/>
    <w:rsid w:val="00E9636F"/>
    <w:rsid w:val="00E9717B"/>
    <w:rsid w:val="00E9786C"/>
    <w:rsid w:val="00EA14B1"/>
    <w:rsid w:val="00EA1D8B"/>
    <w:rsid w:val="00EA272C"/>
    <w:rsid w:val="00EA35D3"/>
    <w:rsid w:val="00EA4F08"/>
    <w:rsid w:val="00EA58B3"/>
    <w:rsid w:val="00EA5FC4"/>
    <w:rsid w:val="00EA7AF4"/>
    <w:rsid w:val="00EA7F3C"/>
    <w:rsid w:val="00EB11A7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D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B73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BE3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9BC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1D89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851"/>
    <w:rsid w:val="00F52700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57A27"/>
    <w:rsid w:val="00F60327"/>
    <w:rsid w:val="00F616D9"/>
    <w:rsid w:val="00F63480"/>
    <w:rsid w:val="00F64619"/>
    <w:rsid w:val="00F64BB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32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921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7DAF13"/>
  <w15:docId w15:val="{1E1DCE91-E3C6-4367-9976-ECD0ED3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4BF"/>
    <w:pPr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295C98"/>
    <w:pPr>
      <w:spacing w:line="276" w:lineRule="auto"/>
      <w:ind w:left="567" w:firstLine="0"/>
      <w:contextualSpacing/>
    </w:pPr>
    <w:rPr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4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character" w:customStyle="1" w:styleId="Bodytext">
    <w:name w:val="Body text_"/>
    <w:link w:val="16"/>
    <w:rsid w:val="00293E2D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BoldItalic">
    <w:name w:val="Body text + Bold;Italic"/>
    <w:rsid w:val="00293E2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6">
    <w:name w:val="Основной текст1"/>
    <w:basedOn w:val="a0"/>
    <w:link w:val="Bodytext"/>
    <w:rsid w:val="00293E2D"/>
    <w:pPr>
      <w:shd w:val="clear" w:color="auto" w:fill="FFFFFF"/>
      <w:spacing w:line="319" w:lineRule="exact"/>
      <w:ind w:hanging="540"/>
      <w:jc w:val="center"/>
    </w:pPr>
    <w:rPr>
      <w:rFonts w:eastAsia="Times New Roman"/>
      <w:sz w:val="26"/>
      <w:szCs w:val="26"/>
    </w:rPr>
  </w:style>
  <w:style w:type="character" w:customStyle="1" w:styleId="27">
    <w:name w:val="Основной текст (2)_"/>
    <w:link w:val="28"/>
    <w:rsid w:val="004C6A1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4C6A12"/>
    <w:pPr>
      <w:widowControl w:val="0"/>
      <w:shd w:val="clear" w:color="auto" w:fill="FFFFFF"/>
      <w:spacing w:after="660" w:line="310" w:lineRule="exact"/>
      <w:jc w:val="right"/>
    </w:pPr>
    <w:rPr>
      <w:rFonts w:eastAsia="Times New Roman"/>
      <w:szCs w:val="28"/>
    </w:rPr>
  </w:style>
  <w:style w:type="character" w:customStyle="1" w:styleId="29">
    <w:name w:val="Основной текст (2) + Курсив"/>
    <w:rsid w:val="004C6A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4C6A12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4C6A12"/>
    <w:pPr>
      <w:widowControl w:val="0"/>
      <w:shd w:val="clear" w:color="auto" w:fill="FFFFFF"/>
      <w:spacing w:line="475" w:lineRule="exact"/>
      <w:ind w:firstLine="700"/>
    </w:pPr>
    <w:rPr>
      <w:rFonts w:eastAsia="Times New Roman"/>
      <w:i/>
      <w:iCs/>
      <w:szCs w:val="28"/>
    </w:rPr>
  </w:style>
  <w:style w:type="paragraph" w:styleId="afc">
    <w:name w:val="Normal (Web)"/>
    <w:basedOn w:val="a0"/>
    <w:locked/>
    <w:rsid w:val="004C6A1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2010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&amp;base=LAW&amp;n=200297&amp;rnd=244973.303096391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1182419-0FB2-4080-BD14-2C6BD8CA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16</Pages>
  <Words>4478</Words>
  <Characters>25531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29950</CharactersWithSpaces>
  <SharedDoc>false</SharedDoc>
  <HLinks>
    <vt:vector size="30" baseType="variant"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3670063</vt:i4>
      </vt:variant>
      <vt:variant>
        <vt:i4>9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5439494</vt:i4>
      </vt:variant>
      <vt:variant>
        <vt:i4>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Коклева</cp:lastModifiedBy>
  <cp:revision>70</cp:revision>
  <cp:lastPrinted>2018-06-29T11:43:00Z</cp:lastPrinted>
  <dcterms:created xsi:type="dcterms:W3CDTF">2015-07-03T20:13:00Z</dcterms:created>
  <dcterms:modified xsi:type="dcterms:W3CDTF">2018-06-29T11:44:00Z</dcterms:modified>
</cp:coreProperties>
</file>