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Императора Александра </w:t>
      </w:r>
      <w:r w:rsidRPr="00EF0A23">
        <w:rPr>
          <w:sz w:val="28"/>
          <w:szCs w:val="28"/>
          <w:lang w:val="en-US" w:eastAsia="ru-RU"/>
        </w:rPr>
        <w:t>I</w:t>
      </w:r>
      <w:r w:rsidRPr="00EF0A23">
        <w:rPr>
          <w:sz w:val="28"/>
          <w:szCs w:val="28"/>
          <w:lang w:eastAsia="ru-RU"/>
        </w:rPr>
        <w:t>»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(ФГБОУ ВО ПГУПС)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Кафедра «Логистика и коммерческая работа»</w:t>
      </w:r>
    </w:p>
    <w:p w:rsidR="00795C33" w:rsidRPr="00EF0A23" w:rsidRDefault="00795C33" w:rsidP="001A7CD1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РАБОЧАЯ ПРОГРАММА</w:t>
      </w:r>
    </w:p>
    <w:p w:rsidR="00795C33" w:rsidRPr="00EF0A23" w:rsidRDefault="00795C33" w:rsidP="00E65E95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EF0A23">
        <w:rPr>
          <w:i/>
          <w:iCs/>
          <w:sz w:val="28"/>
          <w:szCs w:val="28"/>
          <w:lang w:eastAsia="ru-RU"/>
        </w:rPr>
        <w:t>дисциплины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«КОНТЕЙНЕРНО-ТРАНСПОРТНАЯ СИСТЕМА» (Б</w:t>
      </w:r>
      <w:proofErr w:type="gramStart"/>
      <w:r w:rsidRPr="00EF0A23">
        <w:rPr>
          <w:sz w:val="28"/>
          <w:szCs w:val="28"/>
          <w:lang w:eastAsia="ru-RU"/>
        </w:rPr>
        <w:t>1</w:t>
      </w:r>
      <w:proofErr w:type="gramEnd"/>
      <w:r w:rsidRPr="00EF0A23">
        <w:rPr>
          <w:sz w:val="28"/>
          <w:szCs w:val="28"/>
          <w:lang w:eastAsia="ru-RU"/>
        </w:rPr>
        <w:t>.В.ОД.15)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направления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38.03.02 «Менеджмент»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по профилю</w:t>
      </w:r>
    </w:p>
    <w:p w:rsidR="00795C33" w:rsidRPr="00EF0A23" w:rsidRDefault="00795C33" w:rsidP="00E65E95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«Логистика»</w:t>
      </w:r>
    </w:p>
    <w:p w:rsidR="00795C33" w:rsidRPr="00EF0A23" w:rsidRDefault="00795C33" w:rsidP="00E65E95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Форма обучения – </w:t>
      </w:r>
      <w:proofErr w:type="spellStart"/>
      <w:r w:rsidRPr="00EF0A23">
        <w:rPr>
          <w:sz w:val="28"/>
          <w:szCs w:val="28"/>
          <w:lang w:eastAsia="ru-RU"/>
        </w:rPr>
        <w:t>очная</w:t>
      </w:r>
      <w:proofErr w:type="gramStart"/>
      <w:r w:rsidR="00D87ACF">
        <w:rPr>
          <w:sz w:val="28"/>
          <w:szCs w:val="28"/>
          <w:lang w:eastAsia="ru-RU"/>
        </w:rPr>
        <w:t>,з</w:t>
      </w:r>
      <w:proofErr w:type="gramEnd"/>
      <w:r w:rsidR="00D87ACF">
        <w:rPr>
          <w:sz w:val="28"/>
          <w:szCs w:val="28"/>
          <w:lang w:eastAsia="ru-RU"/>
        </w:rPr>
        <w:t>аочная</w:t>
      </w:r>
      <w:proofErr w:type="spellEnd"/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9D28DE" w:rsidRDefault="00795C33" w:rsidP="00904305">
      <w:pPr>
        <w:spacing w:after="0" w:line="240" w:lineRule="auto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Санкт-Петербург</w:t>
      </w:r>
    </w:p>
    <w:p w:rsidR="00795C33" w:rsidRPr="00EF0A23" w:rsidRDefault="008F5DD5" w:rsidP="0068016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BF2306" w:rsidRPr="00D87ACF" w:rsidRDefault="00795C33" w:rsidP="00BF2306">
      <w:pPr>
        <w:spacing w:line="240" w:lineRule="auto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br w:type="page"/>
      </w:r>
      <w:r w:rsidR="009135BD">
        <w:rPr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3pt;height:635.45pt">
            <v:imagedata r:id="rId6" o:title="соглосование 001"/>
          </v:shape>
        </w:pict>
      </w:r>
    </w:p>
    <w:p w:rsidR="00085B7B" w:rsidRDefault="00085B7B" w:rsidP="00D87ACF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</w:p>
    <w:p w:rsidR="00085B7B" w:rsidRDefault="00085B7B" w:rsidP="00D87ACF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</w:p>
    <w:p w:rsidR="00085B7B" w:rsidRDefault="00085B7B" w:rsidP="00D87ACF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95C33" w:rsidRPr="00D87ACF" w:rsidRDefault="00795C33" w:rsidP="00D87ACF">
      <w:pPr>
        <w:spacing w:line="240" w:lineRule="auto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795C33" w:rsidRPr="00EF0A23" w:rsidRDefault="00795C33" w:rsidP="0068016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EF0A23">
        <w:rPr>
          <w:sz w:val="28"/>
          <w:szCs w:val="28"/>
          <w:lang w:eastAsia="ru-RU"/>
        </w:rPr>
        <w:t>ВО</w:t>
      </w:r>
      <w:proofErr w:type="gramEnd"/>
      <w:r w:rsidRPr="00EF0A23">
        <w:rPr>
          <w:sz w:val="28"/>
          <w:szCs w:val="28"/>
          <w:lang w:eastAsia="ru-RU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EF0A23">
          <w:rPr>
            <w:sz w:val="28"/>
            <w:szCs w:val="28"/>
            <w:lang w:eastAsia="ru-RU"/>
          </w:rPr>
          <w:t>2016 г</w:t>
        </w:r>
      </w:smartTag>
      <w:r w:rsidRPr="00EF0A23">
        <w:rPr>
          <w:sz w:val="28"/>
          <w:szCs w:val="28"/>
          <w:lang w:eastAsia="ru-RU"/>
        </w:rPr>
        <w:t>., приказ № 7 по направлению 38.03.02 «Менеджмент», по дисциплине «Контейнерно-транспортная система».</w:t>
      </w:r>
    </w:p>
    <w:p w:rsidR="00795C33" w:rsidRPr="00EF0A23" w:rsidRDefault="00795C33" w:rsidP="005D3E7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Целью изучения дисциплины «Контейнерно-транспор</w:t>
      </w:r>
      <w:r w:rsidR="00D87ACF">
        <w:rPr>
          <w:sz w:val="28"/>
          <w:szCs w:val="28"/>
          <w:lang w:eastAsia="ru-RU"/>
        </w:rPr>
        <w:t xml:space="preserve">тная система» является </w:t>
      </w:r>
      <w:r w:rsidRPr="00EF0A23">
        <w:rPr>
          <w:sz w:val="28"/>
          <w:szCs w:val="28"/>
          <w:lang w:eastAsia="ru-RU"/>
        </w:rPr>
        <w:t>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795C33" w:rsidRPr="00EF0A23" w:rsidRDefault="00795C33" w:rsidP="005D3E7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формирование характера мышления и ценностных ориентаций в современных логистических системах доставки </w:t>
      </w:r>
      <w:proofErr w:type="spellStart"/>
      <w:r w:rsidRPr="00EF0A23">
        <w:rPr>
          <w:sz w:val="28"/>
          <w:szCs w:val="28"/>
        </w:rPr>
        <w:t>контейнеропригодных</w:t>
      </w:r>
      <w:proofErr w:type="spellEnd"/>
      <w:r w:rsidRPr="00EF0A23">
        <w:rPr>
          <w:sz w:val="28"/>
          <w:szCs w:val="28"/>
        </w:rPr>
        <w:t xml:space="preserve"> грузов по следующим направлениям коммерческой деятельности: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коммерческая эксплуатация контейнерных перевозок грузов;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привлечение грузовладельцев пользоваться услугами железнодорожного транспорта в части перевозок </w:t>
      </w:r>
      <w:proofErr w:type="spellStart"/>
      <w:r w:rsidRPr="00EF0A23">
        <w:rPr>
          <w:sz w:val="28"/>
          <w:szCs w:val="28"/>
        </w:rPr>
        <w:t>контейнеропригодных</w:t>
      </w:r>
      <w:proofErr w:type="spellEnd"/>
      <w:r w:rsidRPr="00EF0A23">
        <w:rPr>
          <w:sz w:val="28"/>
          <w:szCs w:val="28"/>
        </w:rPr>
        <w:t xml:space="preserve"> грузов;</w:t>
      </w:r>
    </w:p>
    <w:p w:rsidR="00795C33" w:rsidRPr="00EF0A23" w:rsidRDefault="00795C33" w:rsidP="00D87ACF">
      <w:pPr>
        <w:numPr>
          <w:ilvl w:val="0"/>
          <w:numId w:val="37"/>
        </w:numPr>
        <w:tabs>
          <w:tab w:val="clear" w:pos="1571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контроль над выполнением правил перевозок грузов, перевозимых в контейнерах.</w:t>
      </w:r>
    </w:p>
    <w:p w:rsidR="00795C33" w:rsidRPr="00EF0A23" w:rsidRDefault="00795C33" w:rsidP="00D87AC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EF0A23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EF0A23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EF0A23">
        <w:rPr>
          <w:sz w:val="28"/>
          <w:szCs w:val="28"/>
          <w:lang w:eastAsia="ru-RU"/>
        </w:rPr>
        <w:t>обучения по дисциплине</w:t>
      </w:r>
      <w:proofErr w:type="gramEnd"/>
      <w:r w:rsidRPr="00EF0A23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EF0A23">
        <w:rPr>
          <w:sz w:val="28"/>
          <w:szCs w:val="28"/>
          <w:lang w:eastAsia="ru-RU"/>
        </w:rPr>
        <w:t>обучающийся</w:t>
      </w:r>
      <w:proofErr w:type="gramEnd"/>
      <w:r w:rsidRPr="00EF0A23">
        <w:rPr>
          <w:sz w:val="28"/>
          <w:szCs w:val="28"/>
          <w:lang w:eastAsia="ru-RU"/>
        </w:rPr>
        <w:t xml:space="preserve"> должен:</w:t>
      </w:r>
    </w:p>
    <w:p w:rsidR="00795C33" w:rsidRPr="00EF0A23" w:rsidRDefault="00795C33" w:rsidP="0068016C">
      <w:pPr>
        <w:tabs>
          <w:tab w:val="left" w:pos="0"/>
        </w:tabs>
        <w:jc w:val="both"/>
        <w:rPr>
          <w:b/>
          <w:sz w:val="28"/>
          <w:szCs w:val="28"/>
        </w:rPr>
      </w:pPr>
      <w:r w:rsidRPr="00EF0A23">
        <w:rPr>
          <w:b/>
          <w:sz w:val="28"/>
          <w:szCs w:val="28"/>
        </w:rPr>
        <w:t>ЗНАТЬ: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принципы управления контейнерными и пакетными перевозками, транспортно-экспедиционной работой  на железнодорожном транспорте, их значение, перспективы развития, технические средства для их осуществления,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методы расчета технико-экономической эффективности,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технологию работы контейнерных пунктов с использованием различных технических средств,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795C33" w:rsidRPr="00EF0A23" w:rsidRDefault="00795C33" w:rsidP="0068016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A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lastRenderedPageBreak/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выбирать эффективные формы транспортно-экспедиционного обслуживания.</w:t>
      </w:r>
    </w:p>
    <w:p w:rsidR="00795C33" w:rsidRPr="00EF0A23" w:rsidRDefault="00795C33" w:rsidP="0068016C">
      <w:pPr>
        <w:tabs>
          <w:tab w:val="left" w:pos="0"/>
        </w:tabs>
        <w:jc w:val="both"/>
        <w:rPr>
          <w:b/>
          <w:sz w:val="28"/>
          <w:szCs w:val="28"/>
        </w:rPr>
      </w:pPr>
      <w:r w:rsidRPr="00EF0A23">
        <w:rPr>
          <w:b/>
          <w:sz w:val="28"/>
          <w:szCs w:val="28"/>
        </w:rPr>
        <w:t>ВЛАДЕТЬ: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795C33" w:rsidRPr="00EF0A23" w:rsidRDefault="00795C33" w:rsidP="005D3E71">
      <w:pPr>
        <w:numPr>
          <w:ilvl w:val="0"/>
          <w:numId w:val="37"/>
        </w:numPr>
        <w:tabs>
          <w:tab w:val="clear" w:pos="1571"/>
          <w:tab w:val="num" w:pos="900"/>
        </w:tabs>
        <w:spacing w:after="0" w:line="240" w:lineRule="auto"/>
        <w:ind w:left="90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F0A23">
        <w:rPr>
          <w:b/>
          <w:sz w:val="28"/>
          <w:szCs w:val="28"/>
          <w:lang w:eastAsia="ru-RU"/>
        </w:rPr>
        <w:t>профессиональных компетенций (ПК)</w:t>
      </w:r>
      <w:r w:rsidRPr="00EF0A23">
        <w:rPr>
          <w:sz w:val="28"/>
          <w:szCs w:val="28"/>
          <w:lang w:eastAsia="ru-RU"/>
        </w:rPr>
        <w:t xml:space="preserve">, </w:t>
      </w:r>
      <w:r w:rsidRPr="00EF0A23">
        <w:rPr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0A23">
        <w:rPr>
          <w:bCs/>
          <w:sz w:val="28"/>
          <w:szCs w:val="28"/>
          <w:lang w:eastAsia="ru-RU"/>
        </w:rPr>
        <w:t>бакалавриата</w:t>
      </w:r>
      <w:proofErr w:type="spellEnd"/>
      <w:r w:rsidRPr="00EF0A23">
        <w:rPr>
          <w:bCs/>
          <w:sz w:val="28"/>
          <w:szCs w:val="28"/>
          <w:lang w:eastAsia="ru-RU"/>
        </w:rPr>
        <w:t>: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795C33" w:rsidRPr="00EF0A23" w:rsidRDefault="00795C33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795C33" w:rsidRPr="00EF0A23" w:rsidRDefault="00795C33" w:rsidP="0068016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F0A23">
        <w:rPr>
          <w:sz w:val="28"/>
          <w:szCs w:val="28"/>
          <w:lang w:eastAsia="ru-RU"/>
        </w:rPr>
        <w:t>обучающихся</w:t>
      </w:r>
      <w:proofErr w:type="gramEnd"/>
      <w:r w:rsidRPr="00EF0A2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lastRenderedPageBreak/>
        <w:t xml:space="preserve">Объекты профессиональной деятельности </w:t>
      </w:r>
      <w:proofErr w:type="gramStart"/>
      <w:r w:rsidRPr="00EF0A23">
        <w:rPr>
          <w:sz w:val="28"/>
          <w:szCs w:val="28"/>
          <w:lang w:eastAsia="ru-RU"/>
        </w:rPr>
        <w:t>обучающихся</w:t>
      </w:r>
      <w:proofErr w:type="gramEnd"/>
      <w:r w:rsidRPr="00EF0A2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795C33" w:rsidRPr="00EF0A23" w:rsidRDefault="00795C33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Дисциплина «Контейнерно-транспортная система» (Б</w:t>
      </w:r>
      <w:proofErr w:type="gramStart"/>
      <w:r w:rsidRPr="00EF0A23">
        <w:rPr>
          <w:sz w:val="28"/>
          <w:szCs w:val="28"/>
          <w:lang w:eastAsia="ru-RU"/>
        </w:rPr>
        <w:t>1</w:t>
      </w:r>
      <w:proofErr w:type="gramEnd"/>
      <w:r w:rsidRPr="00EF0A23">
        <w:rPr>
          <w:sz w:val="28"/>
          <w:szCs w:val="28"/>
          <w:lang w:eastAsia="ru-RU"/>
        </w:rPr>
        <w:t>.В.ОД.15) относится к  вариативной части и является обязательной дисциплиной.</w:t>
      </w:r>
    </w:p>
    <w:p w:rsidR="00795C33" w:rsidRPr="00EF0A23" w:rsidRDefault="00795C33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95C33" w:rsidRPr="00EF0A23" w:rsidRDefault="00795C33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795C33" w:rsidRPr="00EF0A23" w:rsidRDefault="00795C33" w:rsidP="0068016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очной формы обучения:</w:t>
      </w:r>
    </w:p>
    <w:p w:rsidR="00795C33" w:rsidRPr="00EF0A23" w:rsidRDefault="00795C33" w:rsidP="001A7CD1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45"/>
      </w:tblGrid>
      <w:tr w:rsidR="00A21531" w:rsidRPr="00D16290" w:rsidTr="006A4042">
        <w:trPr>
          <w:jc w:val="center"/>
        </w:trPr>
        <w:tc>
          <w:tcPr>
            <w:tcW w:w="5353" w:type="dxa"/>
            <w:vMerge w:val="restart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5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Merge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A21531" w:rsidRPr="00D16290" w:rsidRDefault="00A21531" w:rsidP="00A2153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A21531" w:rsidRPr="00D16290" w:rsidRDefault="00A21531" w:rsidP="00A2153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21531" w:rsidRPr="00D16290" w:rsidRDefault="00A21531" w:rsidP="006A4042">
            <w:pPr>
              <w:widowControl w:val="0"/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45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1531" w:rsidRPr="0088459B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459B">
              <w:rPr>
                <w:sz w:val="28"/>
                <w:szCs w:val="28"/>
                <w:lang w:eastAsia="ru-RU"/>
              </w:rPr>
              <w:t>Зачет, КП</w:t>
            </w:r>
          </w:p>
        </w:tc>
        <w:tc>
          <w:tcPr>
            <w:tcW w:w="2145" w:type="dxa"/>
            <w:vAlign w:val="center"/>
          </w:tcPr>
          <w:p w:rsidR="00A21531" w:rsidRPr="0088459B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459B">
              <w:rPr>
                <w:sz w:val="28"/>
                <w:szCs w:val="28"/>
                <w:lang w:eastAsia="ru-RU"/>
              </w:rPr>
              <w:t>Зачет, КП</w:t>
            </w:r>
          </w:p>
        </w:tc>
      </w:tr>
      <w:tr w:rsidR="00A21531" w:rsidRPr="00D16290" w:rsidTr="006A4042">
        <w:trPr>
          <w:jc w:val="center"/>
        </w:trPr>
        <w:tc>
          <w:tcPr>
            <w:tcW w:w="5353" w:type="dxa"/>
            <w:vAlign w:val="center"/>
          </w:tcPr>
          <w:p w:rsidR="00A21531" w:rsidRPr="00D16290" w:rsidRDefault="00A21531" w:rsidP="006A404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16290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16290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1629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21531" w:rsidRPr="0088459B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459B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145" w:type="dxa"/>
            <w:vAlign w:val="center"/>
          </w:tcPr>
          <w:p w:rsidR="00A21531" w:rsidRPr="0088459B" w:rsidRDefault="00A21531" w:rsidP="006A404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459B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795C33" w:rsidRDefault="00795C33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EF0A23">
        <w:rPr>
          <w:sz w:val="28"/>
          <w:szCs w:val="28"/>
          <w:lang w:eastAsia="ru-RU"/>
        </w:rPr>
        <w:t>очной формы обучения:</w:t>
      </w:r>
    </w:p>
    <w:p w:rsidR="00D87ACF" w:rsidRPr="00EF0A23" w:rsidRDefault="00D87ACF" w:rsidP="00D87ACF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D87ACF" w:rsidRPr="00EF0A23" w:rsidTr="00D87ACF">
        <w:trPr>
          <w:jc w:val="center"/>
        </w:trPr>
        <w:tc>
          <w:tcPr>
            <w:tcW w:w="5353" w:type="dxa"/>
            <w:vMerge w:val="restart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Merge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В том числе: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лекции (Л)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D87ACF" w:rsidRPr="00EF0A23" w:rsidRDefault="00D87ACF" w:rsidP="00D87AC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EF0A23">
              <w:rPr>
                <w:sz w:val="28"/>
                <w:szCs w:val="28"/>
                <w:lang w:eastAsia="ru-RU"/>
              </w:rPr>
              <w:t>6</w:t>
            </w:r>
          </w:p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Зачет, КП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Зачет, КП</w:t>
            </w:r>
          </w:p>
        </w:tc>
      </w:tr>
      <w:tr w:rsidR="00D87ACF" w:rsidRPr="00EF0A23" w:rsidTr="00D87ACF">
        <w:trPr>
          <w:jc w:val="center"/>
        </w:trPr>
        <w:tc>
          <w:tcPr>
            <w:tcW w:w="5353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Общая трудоемкость: час/</w:t>
            </w:r>
            <w:proofErr w:type="spellStart"/>
            <w:r w:rsidRPr="00EF0A2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EF0A2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989" w:type="dxa"/>
            <w:vAlign w:val="center"/>
          </w:tcPr>
          <w:p w:rsidR="00D87ACF" w:rsidRPr="00EF0A23" w:rsidRDefault="00D87ACF" w:rsidP="00D87AC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D87ACF" w:rsidRPr="00EF0A23" w:rsidRDefault="00D87ACF" w:rsidP="001A7CD1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lang w:eastAsia="ru-RU"/>
        </w:rPr>
      </w:pPr>
    </w:p>
    <w:p w:rsidR="00D87ACF" w:rsidRDefault="00D87ACF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D87ACF" w:rsidRDefault="00D87ACF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5C33" w:rsidRPr="00D87ACF" w:rsidRDefault="00795C33" w:rsidP="00D87ACF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795C33" w:rsidRPr="00EF0A2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688"/>
        <w:gridCol w:w="5329"/>
      </w:tblGrid>
      <w:tr w:rsidR="00795C33" w:rsidRPr="00EF0A23" w:rsidTr="00D87ACF">
        <w:trPr>
          <w:trHeight w:val="678"/>
          <w:tblHeader/>
        </w:trPr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№</w:t>
            </w:r>
            <w:r w:rsidRPr="00EF0A23">
              <w:rPr>
                <w:b/>
                <w:sz w:val="28"/>
                <w:szCs w:val="28"/>
              </w:rPr>
              <w:br/>
            </w:r>
            <w:proofErr w:type="gramStart"/>
            <w:r w:rsidRPr="00EF0A23">
              <w:rPr>
                <w:b/>
                <w:sz w:val="28"/>
                <w:szCs w:val="28"/>
              </w:rPr>
              <w:t>П</w:t>
            </w:r>
            <w:proofErr w:type="gramEnd"/>
            <w:r w:rsidRPr="00EF0A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795C33" w:rsidRPr="00EF0A23" w:rsidRDefault="00795C33" w:rsidP="006F7B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F0A23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 Структура управления контейнерными перевозками. Развитие глобальных транспортных корпораций. «Большая тройка» контейнерных операторов.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принципы формирования и функционирования контейнерной транспортной системы. Единая сеть </w:t>
            </w:r>
            <w:proofErr w:type="spellStart"/>
            <w:r w:rsidRPr="00EF0A23">
              <w:rPr>
                <w:sz w:val="28"/>
                <w:szCs w:val="28"/>
              </w:rPr>
              <w:t>интермодальных</w:t>
            </w:r>
            <w:proofErr w:type="spellEnd"/>
            <w:r w:rsidRPr="00EF0A23">
              <w:rPr>
                <w:sz w:val="28"/>
                <w:szCs w:val="28"/>
              </w:rPr>
              <w:t xml:space="preserve"> контейнерных терминалов.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Технические средства. Назначение, классификация, параметры и маркировочный код универсальных контейнеров. Типы контейнеров. Специализированные контейнеры.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Средства транспортирования контейнеров железнодорожным, авиационным, автомобильным, морским и речным транспортом. Суда - контейнеровозы. Крепление контейнеров на подвижном составе.</w:t>
            </w:r>
          </w:p>
        </w:tc>
      </w:tr>
      <w:tr w:rsidR="00795C33" w:rsidRPr="00EF0A23" w:rsidTr="00D87ACF">
        <w:trPr>
          <w:trHeight w:val="1354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5C33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Грузовые и транспортные модули.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  <w:proofErr w:type="spellStart"/>
            <w:r w:rsidRPr="00EF0A23">
              <w:rPr>
                <w:sz w:val="28"/>
                <w:szCs w:val="28"/>
              </w:rPr>
              <w:t>Интермодальные</w:t>
            </w:r>
            <w:proofErr w:type="spellEnd"/>
            <w:r w:rsidRPr="00EF0A23">
              <w:rPr>
                <w:sz w:val="28"/>
                <w:szCs w:val="28"/>
              </w:rPr>
              <w:t xml:space="preserve"> перевозки. Бимодальные транспортные модули. </w:t>
            </w:r>
            <w:proofErr w:type="spellStart"/>
            <w:r w:rsidRPr="00EF0A23">
              <w:rPr>
                <w:sz w:val="28"/>
                <w:szCs w:val="28"/>
              </w:rPr>
              <w:t>Комбитрейлеры</w:t>
            </w:r>
            <w:proofErr w:type="spellEnd"/>
            <w:r w:rsidRPr="00EF0A23">
              <w:rPr>
                <w:sz w:val="28"/>
                <w:szCs w:val="28"/>
              </w:rPr>
              <w:t xml:space="preserve">, </w:t>
            </w:r>
            <w:proofErr w:type="spellStart"/>
            <w:r w:rsidRPr="00EF0A23">
              <w:rPr>
                <w:sz w:val="28"/>
                <w:szCs w:val="28"/>
              </w:rPr>
              <w:t>роудрейлеры</w:t>
            </w:r>
            <w:proofErr w:type="spellEnd"/>
            <w:r w:rsidRPr="00EF0A23">
              <w:rPr>
                <w:sz w:val="28"/>
                <w:szCs w:val="28"/>
              </w:rPr>
              <w:t>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Сетевые модели в контейнерных перевозках. Контейнерные пункты. Назначение, устройство, классификация. Специализация контейнерных терминалов. Расчет вместимости, перерабатывающей способности в зависимости от площади и от средств механизации.</w:t>
            </w:r>
          </w:p>
        </w:tc>
      </w:tr>
      <w:tr w:rsidR="00795C33" w:rsidRPr="00EF0A23" w:rsidTr="00D87ACF">
        <w:trPr>
          <w:trHeight w:val="2007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 Организация завоза-вывоза контейнеров автотранспортом. Технология взаимодействия железнодорожного и автомобильного транспорта.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календарного планирования погрузки и завоза контейнеров. Календарное расписание приема контейнеров к отправлению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Автоматизация управления контейнерными перевозками. Автоматизация технологических процессов на контейнерных терминалах. Технология работы контейнерных терминалов в условиях АСУ. Технико-экономическая эффективность АСУ КП.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показатели использования контейнеров. Техническое нормирование работы контейнерного парка. Оборот контейнера и мероприятия по его ускорению.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>. План формирования контейнеров. Основные расчетные нормативы. Эффективность формирования прямых вагонов.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перевозок контейнеров специализированными поездами. Принцип организации контейнерных поездов. Их оптимальные параметры.</w:t>
            </w:r>
          </w:p>
        </w:tc>
      </w:tr>
      <w:tr w:rsidR="00795C33" w:rsidRPr="00EF0A23" w:rsidTr="00D87ACF">
        <w:trPr>
          <w:trHeight w:val="1757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Основные параметры спец. контейнеров для индустриальных штучных грузов, стекла, жидких продуктов. Изотермические, </w:t>
            </w:r>
            <w:proofErr w:type="spellStart"/>
            <w:r w:rsidRPr="00EF0A23">
              <w:rPr>
                <w:sz w:val="28"/>
                <w:szCs w:val="28"/>
              </w:rPr>
              <w:t>термоконтейнеры</w:t>
            </w:r>
            <w:proofErr w:type="spellEnd"/>
            <w:r w:rsidRPr="00EF0A23">
              <w:rPr>
                <w:sz w:val="28"/>
                <w:szCs w:val="28"/>
              </w:rPr>
              <w:t>.</w:t>
            </w:r>
          </w:p>
        </w:tc>
      </w:tr>
      <w:tr w:rsidR="00795C33" w:rsidRPr="00EF0A23" w:rsidTr="00D87ACF">
        <w:trPr>
          <w:trHeight w:val="1322"/>
        </w:trPr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Технико-экономическая эффективность контейнерных перевозок. Состав эксплуатационных расходов и капитальных вложений. Методика выбора оптимального варианта доставки.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Пакетные перевозки грузов. Технические средства и технология пакетирования грузов. Организация перевозок грузов в транспортных пакетах. Транспортные средства для перевозки пакетов.</w:t>
            </w:r>
          </w:p>
        </w:tc>
      </w:tr>
      <w:tr w:rsidR="00795C33" w:rsidRPr="00EF0A23" w:rsidTr="00D87ACF"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0" w:type="auto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Организация транспортно-экспедиторского обслуживания. Роль ТЭО. Основные принципы организации, виды ТЭО. Комплекс транспортно-экспедиторских операций.</w:t>
            </w:r>
          </w:p>
        </w:tc>
      </w:tr>
    </w:tbl>
    <w:p w:rsidR="00795C33" w:rsidRPr="00EF0A23" w:rsidRDefault="00795C33" w:rsidP="001A7CD1">
      <w:pPr>
        <w:spacing w:after="0" w:line="240" w:lineRule="auto"/>
        <w:ind w:firstLine="851"/>
        <w:rPr>
          <w:sz w:val="28"/>
          <w:szCs w:val="28"/>
          <w:lang w:eastAsia="ru-RU"/>
        </w:rPr>
      </w:pPr>
    </w:p>
    <w:p w:rsidR="00795C3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5.2 Разделы дисциплины и виды занятий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95C33" w:rsidRDefault="00795C33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>Для очной формы обучения: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5000" w:type="pct"/>
        <w:jc w:val="center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6833"/>
        <w:gridCol w:w="496"/>
        <w:gridCol w:w="559"/>
        <w:gridCol w:w="746"/>
      </w:tblGrid>
      <w:tr w:rsidR="00795C33" w:rsidRPr="00EF0A23" w:rsidTr="00D87ACF">
        <w:trPr>
          <w:trHeight w:val="599"/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№</w:t>
            </w:r>
            <w:r w:rsidRPr="00EF0A23">
              <w:rPr>
                <w:sz w:val="28"/>
                <w:szCs w:val="28"/>
              </w:rPr>
              <w:br/>
            </w:r>
            <w:proofErr w:type="gramStart"/>
            <w:r w:rsidRPr="00EF0A23">
              <w:rPr>
                <w:sz w:val="28"/>
                <w:szCs w:val="28"/>
              </w:rPr>
              <w:t>п</w:t>
            </w:r>
            <w:proofErr w:type="gramEnd"/>
            <w:r w:rsidRPr="00EF0A23">
              <w:rPr>
                <w:sz w:val="28"/>
                <w:szCs w:val="28"/>
              </w:rPr>
              <w:t>/п</w:t>
            </w:r>
          </w:p>
        </w:tc>
        <w:tc>
          <w:tcPr>
            <w:tcW w:w="357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Л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ПЗ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СРС</w:t>
            </w:r>
          </w:p>
        </w:tc>
      </w:tr>
      <w:tr w:rsidR="00795C33" w:rsidRPr="00EF0A23" w:rsidTr="00D87ACF">
        <w:trPr>
          <w:trHeight w:val="640"/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59" w:type="pct"/>
            <w:vAlign w:val="center"/>
          </w:tcPr>
          <w:p w:rsidR="00795C33" w:rsidRPr="00EF0A23" w:rsidRDefault="00A21531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A21531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</w:tr>
      <w:tr w:rsidR="00795C33" w:rsidRPr="00EF0A23" w:rsidTr="00D87ACF">
        <w:trPr>
          <w:jc w:val="center"/>
        </w:trPr>
        <w:tc>
          <w:tcPr>
            <w:tcW w:w="490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3570" w:type="pct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795C33" w:rsidRPr="00EF0A23" w:rsidRDefault="00795C33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</w:tr>
      <w:tr w:rsidR="00795C33" w:rsidRPr="00EF0A23" w:rsidTr="00D87ACF">
        <w:trPr>
          <w:jc w:val="center"/>
        </w:trPr>
        <w:tc>
          <w:tcPr>
            <w:tcW w:w="4060" w:type="pct"/>
            <w:gridSpan w:val="2"/>
            <w:vAlign w:val="center"/>
          </w:tcPr>
          <w:p w:rsidR="00795C33" w:rsidRPr="00EF0A23" w:rsidRDefault="00795C33" w:rsidP="00F55114">
            <w:pPr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Итого</w:t>
            </w:r>
          </w:p>
        </w:tc>
        <w:tc>
          <w:tcPr>
            <w:tcW w:w="259" w:type="pct"/>
            <w:vAlign w:val="center"/>
          </w:tcPr>
          <w:p w:rsidR="00795C33" w:rsidRPr="00EF0A23" w:rsidRDefault="00795C33" w:rsidP="00F55114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  <w:lang w:val="en-US"/>
              </w:rPr>
              <w:t>3</w:t>
            </w:r>
            <w:r w:rsidR="00A21531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  <w:vAlign w:val="center"/>
          </w:tcPr>
          <w:p w:rsidR="00795C33" w:rsidRPr="00EF0A23" w:rsidRDefault="00A21531" w:rsidP="00F551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9" w:type="pct"/>
            <w:vAlign w:val="center"/>
          </w:tcPr>
          <w:p w:rsidR="00795C33" w:rsidRPr="00EF0A23" w:rsidRDefault="00A21531" w:rsidP="00F5511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16056" w:rsidRPr="00EF0A23" w:rsidRDefault="00F16056" w:rsidP="00D87ACF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EF0A23"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  <w:lang w:eastAsia="ru-RU"/>
        </w:rPr>
        <w:t>за</w:t>
      </w:r>
      <w:r w:rsidRPr="00EF0A23">
        <w:rPr>
          <w:sz w:val="28"/>
          <w:szCs w:val="28"/>
          <w:lang w:eastAsia="ru-RU"/>
        </w:rPr>
        <w:t>очной формы обучения:</w:t>
      </w:r>
    </w:p>
    <w:p w:rsidR="00D87ACF" w:rsidRPr="00EF0A23" w:rsidRDefault="00D87ACF" w:rsidP="00D87AC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6694"/>
        <w:gridCol w:w="518"/>
        <w:gridCol w:w="583"/>
        <w:gridCol w:w="778"/>
      </w:tblGrid>
      <w:tr w:rsidR="00D87ACF" w:rsidRPr="00EF0A23" w:rsidTr="00D87ACF">
        <w:trPr>
          <w:trHeight w:val="58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№</w:t>
            </w:r>
            <w:r w:rsidRPr="00EF0A23">
              <w:rPr>
                <w:sz w:val="28"/>
                <w:szCs w:val="28"/>
              </w:rPr>
              <w:br/>
            </w:r>
            <w:proofErr w:type="gramStart"/>
            <w:r w:rsidRPr="00EF0A23">
              <w:rPr>
                <w:sz w:val="28"/>
                <w:szCs w:val="28"/>
              </w:rPr>
              <w:t>п</w:t>
            </w:r>
            <w:proofErr w:type="gramEnd"/>
            <w:r w:rsidRPr="00EF0A23">
              <w:rPr>
                <w:sz w:val="28"/>
                <w:szCs w:val="28"/>
              </w:rPr>
              <w:t>/п</w:t>
            </w:r>
          </w:p>
        </w:tc>
        <w:tc>
          <w:tcPr>
            <w:tcW w:w="3605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Л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ПЗ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СРС</w:t>
            </w:r>
          </w:p>
        </w:tc>
      </w:tr>
      <w:tr w:rsidR="00D87ACF" w:rsidRPr="00EF0A23" w:rsidTr="00D87ACF">
        <w:trPr>
          <w:trHeight w:val="651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971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D87ACF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поездами.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0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323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7ACF" w:rsidRPr="00EF0A23" w:rsidTr="00D87ACF">
        <w:trPr>
          <w:trHeight w:val="646"/>
          <w:jc w:val="center"/>
        </w:trPr>
        <w:tc>
          <w:tcPr>
            <w:tcW w:w="383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F0A2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605" w:type="pct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79" w:type="pct"/>
            <w:vAlign w:val="center"/>
          </w:tcPr>
          <w:p w:rsidR="00D87ACF" w:rsidRPr="00D87ACF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ACF" w:rsidRPr="00EF0A23" w:rsidTr="00D87ACF">
        <w:trPr>
          <w:trHeight w:val="545"/>
          <w:jc w:val="center"/>
        </w:trPr>
        <w:tc>
          <w:tcPr>
            <w:tcW w:w="3988" w:type="pct"/>
            <w:gridSpan w:val="2"/>
            <w:vAlign w:val="center"/>
          </w:tcPr>
          <w:p w:rsidR="00D87ACF" w:rsidRPr="00EF0A23" w:rsidRDefault="00D87ACF" w:rsidP="00D87ACF">
            <w:pPr>
              <w:spacing w:line="240" w:lineRule="auto"/>
              <w:ind w:firstLine="567"/>
              <w:rPr>
                <w:sz w:val="28"/>
                <w:szCs w:val="28"/>
                <w:highlight w:val="yellow"/>
              </w:rPr>
            </w:pPr>
            <w:r w:rsidRPr="00EF0A23">
              <w:rPr>
                <w:sz w:val="28"/>
                <w:szCs w:val="28"/>
              </w:rPr>
              <w:t>Итого</w:t>
            </w:r>
          </w:p>
        </w:tc>
        <w:tc>
          <w:tcPr>
            <w:tcW w:w="279" w:type="pct"/>
            <w:vAlign w:val="center"/>
          </w:tcPr>
          <w:p w:rsidR="00D87ACF" w:rsidRPr="00EF0A23" w:rsidRDefault="00D87ACF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314" w:type="pct"/>
            <w:vAlign w:val="center"/>
          </w:tcPr>
          <w:p w:rsidR="00D87ACF" w:rsidRPr="00EF0A23" w:rsidRDefault="00D87ACF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419" w:type="pct"/>
            <w:vAlign w:val="center"/>
          </w:tcPr>
          <w:p w:rsidR="00D87ACF" w:rsidRPr="00EF0A23" w:rsidRDefault="00302DBE" w:rsidP="00D87AC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16056" w:rsidRPr="00EF0A23" w:rsidRDefault="00F16056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EF0A2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EF0A23">
        <w:rPr>
          <w:b/>
          <w:bCs/>
          <w:sz w:val="28"/>
          <w:szCs w:val="28"/>
          <w:lang w:eastAsia="ru-RU"/>
        </w:rPr>
        <w:t xml:space="preserve"> по дисциплине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494"/>
      </w:tblGrid>
      <w:tr w:rsidR="00795C33" w:rsidRPr="00EF0A23" w:rsidTr="007D1C84">
        <w:trPr>
          <w:trHeight w:val="73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№ </w:t>
            </w:r>
            <w:proofErr w:type="gramStart"/>
            <w:r w:rsidRPr="00EF0A23">
              <w:rPr>
                <w:sz w:val="28"/>
                <w:szCs w:val="28"/>
              </w:rPr>
              <w:t>п</w:t>
            </w:r>
            <w:proofErr w:type="gramEnd"/>
            <w:r w:rsidRPr="00EF0A23">
              <w:rPr>
                <w:sz w:val="28"/>
                <w:szCs w:val="28"/>
              </w:rPr>
              <w:t>/п</w:t>
            </w:r>
          </w:p>
        </w:tc>
        <w:tc>
          <w:tcPr>
            <w:tcW w:w="1777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70" w:type="pct"/>
          </w:tcPr>
          <w:p w:rsidR="00795C33" w:rsidRPr="00EF0A23" w:rsidRDefault="00795C33" w:rsidP="00F160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95C33" w:rsidRPr="00EF0A23" w:rsidTr="007D1C84">
        <w:trPr>
          <w:trHeight w:val="121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Современное состояние и перспективы развития контейнерных перевозок в России и за рубежом.</w:t>
            </w:r>
          </w:p>
        </w:tc>
        <w:tc>
          <w:tcPr>
            <w:tcW w:w="2870" w:type="pct"/>
            <w:vMerge w:val="restart"/>
            <w:vAlign w:val="center"/>
          </w:tcPr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F0A23">
              <w:rPr>
                <w:bCs/>
                <w:sz w:val="28"/>
                <w:szCs w:val="28"/>
              </w:rPr>
              <w:t>Ефимов, Владимир Викторович. Сравнительная оценка экономической эффективности различных вариантов доставки грузов [Текст]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учебно-методическое пособие / В. В. Ефимов, Н. Г. Кобозева, А. И. Гончаров. - 2-е изд., </w:t>
            </w:r>
            <w:proofErr w:type="spellStart"/>
            <w:r w:rsidRPr="00EF0A23">
              <w:rPr>
                <w:bCs/>
                <w:sz w:val="28"/>
                <w:szCs w:val="28"/>
              </w:rPr>
              <w:t>перераб</w:t>
            </w:r>
            <w:proofErr w:type="spellEnd"/>
            <w:r w:rsidRPr="00EF0A23">
              <w:rPr>
                <w:bCs/>
                <w:sz w:val="28"/>
                <w:szCs w:val="28"/>
              </w:rPr>
              <w:t>. - Санкт-Петербург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ПГУПС, 2012. - 81 с.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ил.</w:t>
            </w:r>
          </w:p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EF0A23">
              <w:rPr>
                <w:bCs/>
                <w:sz w:val="28"/>
                <w:szCs w:val="28"/>
              </w:rPr>
              <w:t>Коровяковский</w:t>
            </w:r>
            <w:proofErr w:type="spellEnd"/>
            <w:r w:rsidRPr="00EF0A23">
              <w:rPr>
                <w:bCs/>
                <w:sz w:val="28"/>
                <w:szCs w:val="28"/>
              </w:rPr>
              <w:t xml:space="preserve">, Е.К. Международная логистика: учебное пособие/ Е.К. </w:t>
            </w:r>
            <w:proofErr w:type="spellStart"/>
            <w:r w:rsidRPr="00EF0A23">
              <w:rPr>
                <w:bCs/>
                <w:sz w:val="28"/>
                <w:szCs w:val="28"/>
              </w:rPr>
              <w:t>Коровяковский</w:t>
            </w:r>
            <w:proofErr w:type="spellEnd"/>
            <w:r w:rsidRPr="00EF0A23">
              <w:rPr>
                <w:bCs/>
                <w:sz w:val="28"/>
                <w:szCs w:val="28"/>
              </w:rPr>
              <w:t xml:space="preserve">, Ю.В. </w:t>
            </w:r>
            <w:proofErr w:type="spellStart"/>
            <w:r w:rsidRPr="00EF0A23">
              <w:rPr>
                <w:bCs/>
                <w:sz w:val="28"/>
                <w:szCs w:val="28"/>
              </w:rPr>
              <w:t>Коровяковская</w:t>
            </w:r>
            <w:proofErr w:type="spellEnd"/>
            <w:r w:rsidRPr="00EF0A23">
              <w:rPr>
                <w:bCs/>
                <w:sz w:val="28"/>
                <w:szCs w:val="28"/>
              </w:rPr>
              <w:t>. – СПб: ПГУПС, 2011. – 49 с.</w:t>
            </w:r>
          </w:p>
          <w:p w:rsidR="00795C33" w:rsidRPr="00EF0A23" w:rsidRDefault="00795C33" w:rsidP="00F16056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F0A23">
              <w:rPr>
                <w:bCs/>
                <w:sz w:val="28"/>
                <w:szCs w:val="28"/>
              </w:rPr>
              <w:t>Маликов, О. Б. Управление цепями поставок [Текст]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конспект лекций / О. Б. Маликов ; ФБГОУ ВПО ПГУПС. - Санкт-Петербург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ФГБОУ ВПО ПГУПС, 2014. - 86 с.</w:t>
            </w:r>
            <w:proofErr w:type="gramStart"/>
            <w:r w:rsidRPr="00EF0A2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F0A23">
              <w:rPr>
                <w:bCs/>
                <w:sz w:val="28"/>
                <w:szCs w:val="28"/>
              </w:rPr>
              <w:t xml:space="preserve"> ил. - </w:t>
            </w:r>
            <w:proofErr w:type="spellStart"/>
            <w:r w:rsidRPr="00EF0A23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F0A23">
              <w:rPr>
                <w:bCs/>
                <w:sz w:val="28"/>
                <w:szCs w:val="28"/>
              </w:rPr>
              <w:t>.: с. 84</w:t>
            </w:r>
          </w:p>
          <w:p w:rsidR="00795C33" w:rsidRPr="00EF0A23" w:rsidRDefault="00795C33" w:rsidP="00F16056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132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2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Основные принципы формирования и функционирования контейнерной транспортной системы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358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3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Технические средства КТС.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85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4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Средства транспортирования контейнеров различными видами транспорта.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53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5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Грузовые и транспортные модули.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315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6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Контейнерные пункты.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996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7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Механизация погрузочно-разгрузочных работ с контейнерами.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968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8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календарного планирования погрузки и завоза контейнеров.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44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9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Автоматизация управления контейнерными перевозками.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51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10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Основные показатели использования контейнеров.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795C33" w:rsidRPr="00EF0A23" w:rsidTr="007D1C84">
        <w:trPr>
          <w:trHeight w:val="697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11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и планирование </w:t>
            </w:r>
            <w:proofErr w:type="spellStart"/>
            <w:r w:rsidRPr="00EF0A23">
              <w:rPr>
                <w:sz w:val="28"/>
                <w:szCs w:val="28"/>
              </w:rPr>
              <w:t>контейнеропотоков</w:t>
            </w:r>
            <w:proofErr w:type="spellEnd"/>
            <w:r w:rsidRPr="00EF0A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986"/>
        </w:trPr>
        <w:tc>
          <w:tcPr>
            <w:tcW w:w="353" w:type="pct"/>
            <w:vAlign w:val="center"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12</w:t>
            </w:r>
          </w:p>
        </w:tc>
        <w:tc>
          <w:tcPr>
            <w:tcW w:w="1777" w:type="pct"/>
          </w:tcPr>
          <w:p w:rsidR="00795C33" w:rsidRPr="00EF0A23" w:rsidRDefault="00795C33" w:rsidP="00F16056">
            <w:pPr>
              <w:spacing w:after="0"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перевозок контейнеров специализированными </w:t>
            </w:r>
            <w:r w:rsidRPr="00EF0A23">
              <w:rPr>
                <w:sz w:val="28"/>
                <w:szCs w:val="28"/>
              </w:rPr>
              <w:lastRenderedPageBreak/>
              <w:t xml:space="preserve">поездами. </w:t>
            </w:r>
          </w:p>
        </w:tc>
        <w:tc>
          <w:tcPr>
            <w:tcW w:w="2870" w:type="pct"/>
            <w:vMerge/>
          </w:tcPr>
          <w:p w:rsidR="00795C33" w:rsidRPr="00EF0A23" w:rsidRDefault="00795C33" w:rsidP="00F16056">
            <w:pPr>
              <w:spacing w:after="0"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77"/>
        </w:trPr>
        <w:tc>
          <w:tcPr>
            <w:tcW w:w="353" w:type="pct"/>
            <w:vAlign w:val="center"/>
          </w:tcPr>
          <w:p w:rsidR="00795C33" w:rsidRPr="00EF0A23" w:rsidRDefault="00795C33" w:rsidP="00B1294B">
            <w:pPr>
              <w:spacing w:line="240" w:lineRule="auto"/>
              <w:ind w:left="6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Специализированные контейнеры. </w:t>
            </w:r>
          </w:p>
        </w:tc>
        <w:tc>
          <w:tcPr>
            <w:tcW w:w="2870" w:type="pct"/>
            <w:vMerge/>
            <w:vAlign w:val="center"/>
          </w:tcPr>
          <w:p w:rsidR="00795C33" w:rsidRPr="00EF0A23" w:rsidRDefault="00795C33" w:rsidP="00A9226F">
            <w:pPr>
              <w:spacing w:after="0" w:line="240" w:lineRule="auto"/>
              <w:ind w:firstLine="709"/>
              <w:rPr>
                <w:bCs/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839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14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Технико-экономическая эффективность контейнерных перевозок. </w:t>
            </w:r>
          </w:p>
        </w:tc>
        <w:tc>
          <w:tcPr>
            <w:tcW w:w="2870" w:type="pct"/>
            <w:vMerge/>
          </w:tcPr>
          <w:p w:rsidR="00795C33" w:rsidRPr="00EF0A23" w:rsidRDefault="00795C33" w:rsidP="00961B28">
            <w:pPr>
              <w:spacing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88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15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Пакетные перевозки грузов. </w:t>
            </w:r>
          </w:p>
        </w:tc>
        <w:tc>
          <w:tcPr>
            <w:tcW w:w="2870" w:type="pct"/>
            <w:vMerge/>
          </w:tcPr>
          <w:p w:rsidR="00795C33" w:rsidRPr="00EF0A23" w:rsidRDefault="00795C33" w:rsidP="00B1294B">
            <w:pPr>
              <w:spacing w:line="240" w:lineRule="auto"/>
              <w:ind w:left="6"/>
              <w:rPr>
                <w:sz w:val="28"/>
                <w:szCs w:val="28"/>
              </w:rPr>
            </w:pPr>
          </w:p>
        </w:tc>
      </w:tr>
      <w:tr w:rsidR="00795C33" w:rsidRPr="00EF0A23" w:rsidTr="00F16056">
        <w:trPr>
          <w:trHeight w:val="583"/>
        </w:trPr>
        <w:tc>
          <w:tcPr>
            <w:tcW w:w="353" w:type="pct"/>
          </w:tcPr>
          <w:p w:rsidR="00795C33" w:rsidRPr="00EF0A23" w:rsidRDefault="00795C33" w:rsidP="00027792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>16</w:t>
            </w:r>
          </w:p>
        </w:tc>
        <w:tc>
          <w:tcPr>
            <w:tcW w:w="1777" w:type="pct"/>
          </w:tcPr>
          <w:p w:rsidR="00795C33" w:rsidRPr="00EF0A23" w:rsidRDefault="00795C33" w:rsidP="008D02DF">
            <w:pPr>
              <w:spacing w:line="240" w:lineRule="auto"/>
              <w:rPr>
                <w:sz w:val="28"/>
                <w:szCs w:val="28"/>
              </w:rPr>
            </w:pPr>
            <w:r w:rsidRPr="00EF0A23">
              <w:rPr>
                <w:sz w:val="28"/>
                <w:szCs w:val="28"/>
              </w:rPr>
              <w:t xml:space="preserve">Организация транспортно-экспедиторского обслуживания. </w:t>
            </w:r>
          </w:p>
        </w:tc>
        <w:tc>
          <w:tcPr>
            <w:tcW w:w="2870" w:type="pct"/>
            <w:vAlign w:val="center"/>
          </w:tcPr>
          <w:p w:rsidR="00795C33" w:rsidRPr="00EF0A23" w:rsidRDefault="00795C33" w:rsidP="006216F3">
            <w:pPr>
              <w:spacing w:line="240" w:lineRule="auto"/>
              <w:ind w:right="-144" w:firstLine="709"/>
              <w:rPr>
                <w:bCs/>
                <w:sz w:val="28"/>
                <w:szCs w:val="28"/>
              </w:rPr>
            </w:pPr>
          </w:p>
        </w:tc>
      </w:tr>
    </w:tbl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EF0A2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EF0A2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firstLine="851"/>
        <w:rPr>
          <w:bCs/>
          <w:i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7E4766">
      <w:pPr>
        <w:spacing w:after="0" w:line="240" w:lineRule="auto"/>
        <w:ind w:left="34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  <w:lang w:eastAsia="ru-RU"/>
        </w:rPr>
        <w:t xml:space="preserve">8.1 Перечень основной учебной литературы, необходимой для освоения </w:t>
      </w:r>
      <w:r w:rsidRPr="00EF0A23">
        <w:rPr>
          <w:bCs/>
          <w:sz w:val="28"/>
          <w:szCs w:val="28"/>
        </w:rPr>
        <w:t>дисциплины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Ефимов, Владимир Викторович. Сравнительная оценка экономической эффективности различных вариантов доставки грузов [Текст]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учебно-методическое пособие / В. В. Ефимов, Н. Г. Кобозева, А. И. Гончаров. - 2-е изд., </w:t>
      </w:r>
      <w:proofErr w:type="spellStart"/>
      <w:r w:rsidRPr="00EF0A23">
        <w:rPr>
          <w:bCs/>
          <w:sz w:val="28"/>
          <w:szCs w:val="28"/>
        </w:rPr>
        <w:t>перераб</w:t>
      </w:r>
      <w:proofErr w:type="spellEnd"/>
      <w:r w:rsidRPr="00EF0A23">
        <w:rPr>
          <w:bCs/>
          <w:sz w:val="28"/>
          <w:szCs w:val="28"/>
        </w:rPr>
        <w:t>. - Санкт-Петербург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ПГУПС, 2012. - 81 с.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ил.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, Е.К. Международная логистика: учебное пособие/ Е.К. 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, Ю.В. </w:t>
      </w:r>
      <w:proofErr w:type="spellStart"/>
      <w:r w:rsidRPr="00EF0A23">
        <w:rPr>
          <w:bCs/>
          <w:sz w:val="28"/>
          <w:szCs w:val="28"/>
        </w:rPr>
        <w:t>Коровяковская</w:t>
      </w:r>
      <w:proofErr w:type="spellEnd"/>
      <w:r w:rsidRPr="00EF0A23">
        <w:rPr>
          <w:bCs/>
          <w:sz w:val="28"/>
          <w:szCs w:val="28"/>
        </w:rPr>
        <w:t>. – СПб: ПГУПС, 2011. – 49 с.</w:t>
      </w:r>
    </w:p>
    <w:p w:rsidR="00795C33" w:rsidRPr="00EF0A23" w:rsidRDefault="00795C33" w:rsidP="007E4766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Маликов, О. Б. Управление цепями поставок [Текст]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конспект лекций / О. Б. Маликов ; ФБГОУ ВПО ПГУПС. - Санкт-Петербург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ФГБОУ ВПО ПГУПС, 2014. - 86 с.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ил. - </w:t>
      </w:r>
      <w:proofErr w:type="spellStart"/>
      <w:r w:rsidRPr="00EF0A23">
        <w:rPr>
          <w:bCs/>
          <w:sz w:val="28"/>
          <w:szCs w:val="28"/>
        </w:rPr>
        <w:t>Библиогр</w:t>
      </w:r>
      <w:proofErr w:type="spellEnd"/>
      <w:r w:rsidRPr="00EF0A23">
        <w:rPr>
          <w:bCs/>
          <w:sz w:val="28"/>
          <w:szCs w:val="28"/>
        </w:rPr>
        <w:t>.: с. 84</w:t>
      </w:r>
    </w:p>
    <w:p w:rsidR="00795C33" w:rsidRPr="00EF0A23" w:rsidRDefault="00795C33" w:rsidP="00792A03">
      <w:pPr>
        <w:spacing w:after="0" w:line="240" w:lineRule="auto"/>
        <w:jc w:val="both"/>
        <w:rPr>
          <w:bCs/>
          <w:sz w:val="28"/>
          <w:szCs w:val="28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lastRenderedPageBreak/>
        <w:t>Абдикеримов</w:t>
      </w:r>
      <w:proofErr w:type="spellEnd"/>
      <w:r w:rsidRPr="00EF0A23">
        <w:rPr>
          <w:bCs/>
          <w:sz w:val="28"/>
          <w:szCs w:val="28"/>
        </w:rPr>
        <w:t xml:space="preserve">, Г.С. Логистическое управление грузовыми перевозками и </w:t>
      </w:r>
      <w:proofErr w:type="spellStart"/>
      <w:r w:rsidRPr="00EF0A23">
        <w:rPr>
          <w:bCs/>
          <w:sz w:val="28"/>
          <w:szCs w:val="28"/>
        </w:rPr>
        <w:t>терминально</w:t>
      </w:r>
      <w:proofErr w:type="spellEnd"/>
      <w:r w:rsidRPr="00EF0A23">
        <w:rPr>
          <w:bCs/>
          <w:sz w:val="28"/>
          <w:szCs w:val="28"/>
        </w:rPr>
        <w:t xml:space="preserve">-складской деятельностью [Текст]: Учебное пособие для специалистов/ Г.С. </w:t>
      </w:r>
      <w:proofErr w:type="spellStart"/>
      <w:r w:rsidRPr="00EF0A23">
        <w:rPr>
          <w:bCs/>
          <w:sz w:val="28"/>
          <w:szCs w:val="28"/>
        </w:rPr>
        <w:t>Абдикеримов</w:t>
      </w:r>
      <w:proofErr w:type="spellEnd"/>
      <w:r w:rsidRPr="00EF0A23">
        <w:rPr>
          <w:bCs/>
          <w:sz w:val="28"/>
          <w:szCs w:val="28"/>
        </w:rPr>
        <w:t>, С.Ю. Елисеев, В.М. Николашин, А.С. Синицына, О.Б. Маликов// М: ФГБОУ «Учебно-методический центр по образованию на железнодорожном транспорте». – 2013. – 428 с.</w:t>
      </w:r>
    </w:p>
    <w:p w:rsidR="00795C33" w:rsidRPr="00EF0A23" w:rsidRDefault="00795C33" w:rsidP="00E65E95">
      <w:pPr>
        <w:pStyle w:val="1"/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F0A23">
        <w:rPr>
          <w:rFonts w:ascii="Times New Roman" w:hAnsi="Times New Roman"/>
          <w:bCs/>
          <w:sz w:val="28"/>
          <w:szCs w:val="28"/>
          <w:lang w:eastAsia="ru-RU"/>
        </w:rPr>
        <w:t>Балалаев, А.С. Основы логистики: методическое пособие / А.С. Балалаев, А.А. Алексеев</w:t>
      </w:r>
      <w:proofErr w:type="gramStart"/>
      <w:r w:rsidRPr="00EF0A23">
        <w:rPr>
          <w:rFonts w:ascii="Times New Roman" w:hAnsi="Times New Roman"/>
          <w:bCs/>
          <w:sz w:val="28"/>
          <w:szCs w:val="28"/>
          <w:lang w:eastAsia="ru-RU"/>
        </w:rPr>
        <w:t xml:space="preserve">.. – </w:t>
      </w:r>
      <w:proofErr w:type="gramEnd"/>
      <w:r w:rsidRPr="00EF0A23">
        <w:rPr>
          <w:rFonts w:ascii="Times New Roman" w:hAnsi="Times New Roman"/>
          <w:bCs/>
          <w:sz w:val="28"/>
          <w:szCs w:val="28"/>
          <w:lang w:eastAsia="ru-RU"/>
        </w:rPr>
        <w:t>Хабаровск: Изд-во ДВГУПС, 2005. – 50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Балалаев, А.С. Технология работы операторских и экспедиторских компаний: учеб</w:t>
      </w:r>
      <w:proofErr w:type="gramStart"/>
      <w:r w:rsidRPr="00EF0A23">
        <w:rPr>
          <w:bCs/>
          <w:sz w:val="28"/>
          <w:szCs w:val="28"/>
        </w:rPr>
        <w:t>.</w:t>
      </w:r>
      <w:proofErr w:type="gramEnd"/>
      <w:r w:rsidRPr="00EF0A23">
        <w:rPr>
          <w:bCs/>
          <w:sz w:val="28"/>
          <w:szCs w:val="28"/>
        </w:rPr>
        <w:t xml:space="preserve"> </w:t>
      </w:r>
      <w:proofErr w:type="gramStart"/>
      <w:r w:rsidRPr="00EF0A23">
        <w:rPr>
          <w:bCs/>
          <w:sz w:val="28"/>
          <w:szCs w:val="28"/>
        </w:rPr>
        <w:t>п</w:t>
      </w:r>
      <w:proofErr w:type="gramEnd"/>
      <w:r w:rsidRPr="00EF0A23">
        <w:rPr>
          <w:bCs/>
          <w:sz w:val="28"/>
          <w:szCs w:val="28"/>
        </w:rPr>
        <w:t xml:space="preserve">особие / А.С. Балалаев, Е.И. </w:t>
      </w:r>
      <w:proofErr w:type="spellStart"/>
      <w:r w:rsidRPr="00EF0A23">
        <w:rPr>
          <w:bCs/>
          <w:sz w:val="28"/>
          <w:szCs w:val="28"/>
        </w:rPr>
        <w:t>Гарлицкий</w:t>
      </w:r>
      <w:proofErr w:type="spellEnd"/>
      <w:r w:rsidRPr="00EF0A23">
        <w:rPr>
          <w:bCs/>
          <w:sz w:val="28"/>
          <w:szCs w:val="28"/>
        </w:rPr>
        <w:t>. – Хабаровск: Изд-во ДВГУПС, 2014. – 114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Болотин, В. А. Технико-экономическое обоснование вариантов складов на железнодорожном транспорте : учеб</w:t>
      </w:r>
      <w:proofErr w:type="gramStart"/>
      <w:r w:rsidRPr="00EF0A23">
        <w:rPr>
          <w:bCs/>
          <w:sz w:val="28"/>
          <w:szCs w:val="28"/>
        </w:rPr>
        <w:t>.</w:t>
      </w:r>
      <w:proofErr w:type="gramEnd"/>
      <w:r w:rsidRPr="00EF0A23">
        <w:rPr>
          <w:bCs/>
          <w:sz w:val="28"/>
          <w:szCs w:val="28"/>
        </w:rPr>
        <w:t xml:space="preserve"> </w:t>
      </w:r>
      <w:proofErr w:type="gramStart"/>
      <w:r w:rsidRPr="00EF0A23">
        <w:rPr>
          <w:bCs/>
          <w:sz w:val="28"/>
          <w:szCs w:val="28"/>
        </w:rPr>
        <w:t>п</w:t>
      </w:r>
      <w:proofErr w:type="gramEnd"/>
      <w:r w:rsidRPr="00EF0A23">
        <w:rPr>
          <w:bCs/>
          <w:sz w:val="28"/>
          <w:szCs w:val="28"/>
        </w:rPr>
        <w:t>особие / В. А. Болотин, О. Б. Ковалёнок, Е. К. 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>. – СПб</w:t>
      </w:r>
      <w:proofErr w:type="gramStart"/>
      <w:r w:rsidRPr="00EF0A23">
        <w:rPr>
          <w:bCs/>
          <w:sz w:val="28"/>
          <w:szCs w:val="28"/>
        </w:rPr>
        <w:t xml:space="preserve">. : </w:t>
      </w:r>
      <w:proofErr w:type="gramEnd"/>
      <w:r w:rsidRPr="00EF0A23">
        <w:rPr>
          <w:bCs/>
          <w:sz w:val="28"/>
          <w:szCs w:val="28"/>
        </w:rPr>
        <w:t>Петербургский гос. ун-т путей сообщения, 2011. – 65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Бочкарев, А.А. Планирование и моделирование цепи поставок – М.: Альфа-Пресс, 2008. – 192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Бубнова</w:t>
      </w:r>
      <w:proofErr w:type="spellEnd"/>
      <w:r w:rsidRPr="00EF0A23">
        <w:rPr>
          <w:bCs/>
          <w:sz w:val="28"/>
          <w:szCs w:val="28"/>
        </w:rPr>
        <w:t xml:space="preserve">, Г.В. Информационный менеджмент и электронная коммерция на транспорте: учебное пособие/ Г.В. </w:t>
      </w:r>
      <w:proofErr w:type="spellStart"/>
      <w:r w:rsidRPr="00EF0A23">
        <w:rPr>
          <w:bCs/>
          <w:sz w:val="28"/>
          <w:szCs w:val="28"/>
        </w:rPr>
        <w:t>Бубнова</w:t>
      </w:r>
      <w:proofErr w:type="spellEnd"/>
      <w:r w:rsidRPr="00EF0A23">
        <w:rPr>
          <w:bCs/>
          <w:sz w:val="28"/>
          <w:szCs w:val="28"/>
        </w:rPr>
        <w:t>, Л.П. Левицкая, И.И. Дроздова и др. – М: ФГОУ «УМЦ ЖДТ», 2013. – 463с.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Емельянов, А. А. Имитационное моделирование экономических процессов : учеб</w:t>
      </w:r>
      <w:proofErr w:type="gramStart"/>
      <w:r w:rsidRPr="00EF0A23">
        <w:rPr>
          <w:bCs/>
          <w:sz w:val="28"/>
          <w:szCs w:val="28"/>
        </w:rPr>
        <w:t>.</w:t>
      </w:r>
      <w:proofErr w:type="gramEnd"/>
      <w:r w:rsidRPr="00EF0A23">
        <w:rPr>
          <w:bCs/>
          <w:sz w:val="28"/>
          <w:szCs w:val="28"/>
        </w:rPr>
        <w:t xml:space="preserve"> </w:t>
      </w:r>
      <w:proofErr w:type="gramStart"/>
      <w:r w:rsidRPr="00EF0A23">
        <w:rPr>
          <w:bCs/>
          <w:sz w:val="28"/>
          <w:szCs w:val="28"/>
        </w:rPr>
        <w:t>п</w:t>
      </w:r>
      <w:proofErr w:type="gramEnd"/>
      <w:r w:rsidRPr="00EF0A23">
        <w:rPr>
          <w:bCs/>
          <w:sz w:val="28"/>
          <w:szCs w:val="28"/>
        </w:rPr>
        <w:t>особие для вузов / А. А. Емельянов, Е. А. Власова, Р. В. Дума ; ред. А. А. Емельянов. - М.</w:t>
      </w:r>
      <w:proofErr w:type="gramStart"/>
      <w:r w:rsidRPr="00EF0A23">
        <w:rPr>
          <w:bCs/>
          <w:sz w:val="28"/>
          <w:szCs w:val="28"/>
        </w:rPr>
        <w:t xml:space="preserve"> :</w:t>
      </w:r>
      <w:proofErr w:type="gramEnd"/>
      <w:r w:rsidRPr="00EF0A23">
        <w:rPr>
          <w:bCs/>
          <w:sz w:val="28"/>
          <w:szCs w:val="28"/>
        </w:rPr>
        <w:t xml:space="preserve"> Финансы и статистика, 2006. – 416 с.</w:t>
      </w:r>
    </w:p>
    <w:p w:rsidR="00795C33" w:rsidRPr="00EF0A23" w:rsidRDefault="00795C33" w:rsidP="00AF68A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A23">
        <w:rPr>
          <w:bCs/>
          <w:sz w:val="28"/>
          <w:szCs w:val="28"/>
        </w:rPr>
        <w:t>Журавлев</w:t>
      </w:r>
      <w:r w:rsidRPr="00EF0A23">
        <w:rPr>
          <w:sz w:val="28"/>
          <w:szCs w:val="28"/>
        </w:rPr>
        <w:t>, Н.П., Маликов О.Б. Транспортно-грузовые системы. – М.: УМК МПС, 2006. – 320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Карпов, Ю.Г. Имитационное моделирование систем. Введение в моделирование с </w:t>
      </w:r>
      <w:proofErr w:type="spellStart"/>
      <w:r w:rsidRPr="00EF0A23">
        <w:rPr>
          <w:bCs/>
          <w:sz w:val="28"/>
          <w:szCs w:val="28"/>
        </w:rPr>
        <w:t>AnyLogic</w:t>
      </w:r>
      <w:proofErr w:type="spellEnd"/>
      <w:r w:rsidRPr="00EF0A23">
        <w:rPr>
          <w:bCs/>
          <w:sz w:val="28"/>
          <w:szCs w:val="28"/>
        </w:rPr>
        <w:t xml:space="preserve"> 5./Ю.Г. Карпов. – СПб</w:t>
      </w:r>
      <w:proofErr w:type="gramStart"/>
      <w:r w:rsidRPr="00EF0A23">
        <w:rPr>
          <w:bCs/>
          <w:sz w:val="28"/>
          <w:szCs w:val="28"/>
        </w:rPr>
        <w:t xml:space="preserve">. : </w:t>
      </w:r>
      <w:proofErr w:type="gramEnd"/>
      <w:r w:rsidRPr="00EF0A23">
        <w:rPr>
          <w:bCs/>
          <w:sz w:val="28"/>
          <w:szCs w:val="28"/>
        </w:rPr>
        <w:t>БХВ-Петербург, 2005. – 400 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Каталевский</w:t>
      </w:r>
      <w:proofErr w:type="spellEnd"/>
      <w:r w:rsidRPr="00EF0A23">
        <w:rPr>
          <w:bCs/>
          <w:sz w:val="28"/>
          <w:szCs w:val="28"/>
        </w:rPr>
        <w:t xml:space="preserve">, Д. Ю. Основы имитационного моделирования и системного анализа в управлении: учебное пособие; 2-е изд., </w:t>
      </w:r>
      <w:proofErr w:type="spellStart"/>
      <w:r w:rsidRPr="00EF0A23">
        <w:rPr>
          <w:bCs/>
          <w:sz w:val="28"/>
          <w:szCs w:val="28"/>
        </w:rPr>
        <w:t>перераб</w:t>
      </w:r>
      <w:proofErr w:type="spellEnd"/>
      <w:r w:rsidRPr="00EF0A23">
        <w:rPr>
          <w:bCs/>
          <w:sz w:val="28"/>
          <w:szCs w:val="28"/>
        </w:rPr>
        <w:t xml:space="preserve">. и </w:t>
      </w:r>
      <w:proofErr w:type="spellStart"/>
      <w:proofErr w:type="gramStart"/>
      <w:r w:rsidRPr="00EF0A23">
        <w:rPr>
          <w:bCs/>
          <w:sz w:val="28"/>
          <w:szCs w:val="28"/>
        </w:rPr>
        <w:t>доп</w:t>
      </w:r>
      <w:proofErr w:type="spellEnd"/>
      <w:proofErr w:type="gramEnd"/>
      <w:r w:rsidRPr="00EF0A23">
        <w:rPr>
          <w:bCs/>
          <w:sz w:val="28"/>
          <w:szCs w:val="28"/>
        </w:rPr>
        <w:t xml:space="preserve">/ Д.Ю. </w:t>
      </w:r>
      <w:proofErr w:type="spellStart"/>
      <w:r w:rsidRPr="00EF0A23">
        <w:rPr>
          <w:bCs/>
          <w:sz w:val="28"/>
          <w:szCs w:val="28"/>
        </w:rPr>
        <w:t>Каталевский</w:t>
      </w:r>
      <w:proofErr w:type="spellEnd"/>
      <w:r w:rsidRPr="00EF0A23">
        <w:rPr>
          <w:bCs/>
          <w:sz w:val="28"/>
          <w:szCs w:val="28"/>
        </w:rPr>
        <w:t xml:space="preserve">. – М.: Издательский дом «Дело» </w:t>
      </w:r>
      <w:proofErr w:type="spellStart"/>
      <w:r w:rsidRPr="00EF0A23">
        <w:rPr>
          <w:bCs/>
          <w:sz w:val="28"/>
          <w:szCs w:val="28"/>
        </w:rPr>
        <w:t>РАНХиГС</w:t>
      </w:r>
      <w:proofErr w:type="spellEnd"/>
      <w:r w:rsidRPr="00EF0A23">
        <w:rPr>
          <w:bCs/>
          <w:sz w:val="28"/>
          <w:szCs w:val="28"/>
        </w:rPr>
        <w:t>, 2015. – 496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Маликов, О.Б. Обоснование технических решений по грузовым терминалам / О. Б. Маликов, Ю. В. </w:t>
      </w:r>
      <w:proofErr w:type="spellStart"/>
      <w:r w:rsidRPr="00EF0A23">
        <w:rPr>
          <w:bCs/>
          <w:sz w:val="28"/>
          <w:szCs w:val="28"/>
        </w:rPr>
        <w:t>Коровяковская</w:t>
      </w:r>
      <w:proofErr w:type="spellEnd"/>
      <w:r w:rsidRPr="00EF0A23">
        <w:rPr>
          <w:bCs/>
          <w:sz w:val="28"/>
          <w:szCs w:val="28"/>
        </w:rPr>
        <w:t>; 2-е изд. – СПб. Петербургский гос. ун-т путей сообщения, 2011. – 47 с.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sz w:val="28"/>
          <w:szCs w:val="28"/>
        </w:rPr>
        <w:t>Маликов, О.Б. Склады и грузовые терминалы. – СПб</w:t>
      </w:r>
      <w:proofErr w:type="gramStart"/>
      <w:r w:rsidRPr="00EF0A23">
        <w:rPr>
          <w:sz w:val="28"/>
          <w:szCs w:val="28"/>
        </w:rPr>
        <w:t xml:space="preserve">.: </w:t>
      </w:r>
      <w:proofErr w:type="gramEnd"/>
      <w:r w:rsidRPr="00EF0A23">
        <w:rPr>
          <w:sz w:val="28"/>
          <w:szCs w:val="28"/>
        </w:rPr>
        <w:t>Бизнес-Пресса, 2005. – 560.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right="-144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Панова, Ю.Н. Моделирование работы складов в цепях поставок: </w:t>
      </w:r>
      <w:proofErr w:type="gramStart"/>
      <w:r w:rsidRPr="00EF0A23">
        <w:rPr>
          <w:bCs/>
          <w:sz w:val="28"/>
          <w:szCs w:val="28"/>
        </w:rPr>
        <w:t>учебно-метод</w:t>
      </w:r>
      <w:proofErr w:type="gramEnd"/>
      <w:r w:rsidRPr="00EF0A23">
        <w:rPr>
          <w:bCs/>
          <w:sz w:val="28"/>
          <w:szCs w:val="28"/>
        </w:rPr>
        <w:t xml:space="preserve">. пособие / Ю.Н. Панова, Е.К. </w:t>
      </w:r>
      <w:proofErr w:type="spellStart"/>
      <w:r w:rsidRPr="00EF0A23">
        <w:rPr>
          <w:bCs/>
          <w:sz w:val="28"/>
          <w:szCs w:val="28"/>
        </w:rPr>
        <w:t>Коровяковский</w:t>
      </w:r>
      <w:proofErr w:type="spellEnd"/>
      <w:r w:rsidRPr="00EF0A23">
        <w:rPr>
          <w:bCs/>
          <w:sz w:val="28"/>
          <w:szCs w:val="28"/>
        </w:rPr>
        <w:t xml:space="preserve">. – СПб. Петербургский гос. ун-т путей сообщения. – 2013. – 16 с. 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bCs/>
          <w:sz w:val="28"/>
          <w:szCs w:val="28"/>
        </w:rPr>
        <w:t>Резер</w:t>
      </w:r>
      <w:proofErr w:type="spellEnd"/>
      <w:r w:rsidRPr="00EF0A23">
        <w:rPr>
          <w:bCs/>
          <w:sz w:val="28"/>
          <w:szCs w:val="28"/>
        </w:rPr>
        <w:t xml:space="preserve">, С.М. Контейнеризация грузовых </w:t>
      </w:r>
      <w:proofErr w:type="gramStart"/>
      <w:r w:rsidRPr="00EF0A23">
        <w:rPr>
          <w:bCs/>
          <w:sz w:val="28"/>
          <w:szCs w:val="28"/>
        </w:rPr>
        <w:t>перевозок</w:t>
      </w:r>
      <w:proofErr w:type="gramEnd"/>
      <w:r w:rsidRPr="00EF0A23">
        <w:rPr>
          <w:sz w:val="28"/>
          <w:szCs w:val="28"/>
        </w:rPr>
        <w:t xml:space="preserve"> // Интегрированная логистика. Научный информационный журнал. – 2010. – № 6. – С. 1-6.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sz w:val="28"/>
          <w:szCs w:val="28"/>
        </w:rPr>
        <w:t>Резер</w:t>
      </w:r>
      <w:proofErr w:type="spellEnd"/>
      <w:r w:rsidRPr="00EF0A23">
        <w:rPr>
          <w:sz w:val="28"/>
          <w:szCs w:val="28"/>
        </w:rPr>
        <w:t xml:space="preserve">, С.М. </w:t>
      </w:r>
      <w:proofErr w:type="spellStart"/>
      <w:r w:rsidRPr="00EF0A23">
        <w:rPr>
          <w:sz w:val="28"/>
          <w:szCs w:val="28"/>
        </w:rPr>
        <w:t>Мультимодальные</w:t>
      </w:r>
      <w:proofErr w:type="spellEnd"/>
      <w:r w:rsidRPr="00EF0A23">
        <w:rPr>
          <w:sz w:val="28"/>
          <w:szCs w:val="28"/>
        </w:rPr>
        <w:t xml:space="preserve"> перевозки на основе контейнеризации – главное направление развития логистики грузопотоков // </w:t>
      </w:r>
      <w:r w:rsidRPr="00EF0A23">
        <w:rPr>
          <w:sz w:val="28"/>
          <w:szCs w:val="28"/>
        </w:rPr>
        <w:lastRenderedPageBreak/>
        <w:t>Интегрированная логистика. Научный информационный журнал. – 2009. – № 1. – С. 2-5.</w:t>
      </w:r>
    </w:p>
    <w:p w:rsidR="00795C33" w:rsidRPr="00EF0A23" w:rsidRDefault="00795C33" w:rsidP="00E65E9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F0A23">
        <w:rPr>
          <w:sz w:val="28"/>
          <w:szCs w:val="28"/>
        </w:rPr>
        <w:t>Ушкова</w:t>
      </w:r>
      <w:proofErr w:type="spellEnd"/>
      <w:r w:rsidRPr="00EF0A23">
        <w:rPr>
          <w:sz w:val="28"/>
          <w:szCs w:val="28"/>
        </w:rPr>
        <w:t>, Е. Транссибирская магистраль: Основы привлекательности// РЖД-Партнер. – 2014– № 5– С.48-49.</w:t>
      </w: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3. Правила применения сборов за дополнительные операции, связанные  с перевозкой грузов на федеральном железнодорожном транспорте. – М., 2001.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1. Тарифные расстояния между станциями на участках железных дорог. – М.: ИКЦ «Академкнига», 2002. – 502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2. Ч. 1. Алфавитный список железнодорожных станций. – М.: ИКЦ «Академкнига», 2002. – 452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платформ. – М.: ИКЦ «Академкнига», 2002. – 136 с.</w:t>
      </w:r>
    </w:p>
    <w:p w:rsidR="00795C33" w:rsidRPr="00EF0A23" w:rsidRDefault="00795C33" w:rsidP="00F8143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Тарифное руководство № 4. Книга 3. Тарифные расстояния между транзитными пунктами. – М.: ИКЦ «Академкнига», 2002. – 379 с.</w:t>
      </w:r>
    </w:p>
    <w:p w:rsidR="00795C33" w:rsidRPr="00EF0A23" w:rsidRDefault="00795C33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Правила перевозок грузов железнодорожным транспортом. Сборник – книга 1. – М.: Юридическая фирма «ЮРТРАНС», 2003. – 712 с.</w:t>
      </w:r>
    </w:p>
    <w:p w:rsidR="00795C33" w:rsidRPr="00EF0A23" w:rsidRDefault="00795C33" w:rsidP="00E65E9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Сборник основных федеральных законов о железнодорожном транспорте. – М.: Юридическая фирма «ЮРТРАНС», 2003. – 192 с.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8.4. Другие издания, необходимые для освоения дисциплины</w:t>
      </w:r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F0A23">
        <w:rPr>
          <w:rFonts w:ascii="Times New Roman" w:hAnsi="Times New Roman"/>
          <w:sz w:val="28"/>
          <w:szCs w:val="28"/>
          <w:shd w:val="clear" w:color="auto" w:fill="FFFFFF"/>
        </w:rPr>
        <w:t>Логистика», «</w:t>
      </w:r>
      <w:proofErr w:type="spellStart"/>
      <w:r w:rsidRPr="00EF0A23">
        <w:rPr>
          <w:rFonts w:ascii="Times New Roman" w:hAnsi="Times New Roman"/>
          <w:sz w:val="28"/>
          <w:szCs w:val="28"/>
        </w:rPr>
        <w:t>Container</w:t>
      </w:r>
      <w:proofErr w:type="spellEnd"/>
      <w:r w:rsidRPr="00EF0A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0A23">
        <w:rPr>
          <w:rFonts w:ascii="Times New Roman" w:hAnsi="Times New Roman"/>
          <w:sz w:val="28"/>
          <w:szCs w:val="28"/>
        </w:rPr>
        <w:t>ru</w:t>
      </w:r>
      <w:proofErr w:type="spellEnd"/>
      <w:r w:rsidRPr="00EF0A23">
        <w:rPr>
          <w:rFonts w:ascii="Times New Roman" w:hAnsi="Times New Roman"/>
          <w:sz w:val="28"/>
          <w:szCs w:val="28"/>
        </w:rPr>
        <w:t xml:space="preserve"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</w:t>
      </w:r>
      <w:r w:rsidRPr="00EF0A23">
        <w:rPr>
          <w:rFonts w:ascii="Times New Roman" w:hAnsi="Times New Roman"/>
          <w:sz w:val="28"/>
          <w:szCs w:val="28"/>
        </w:rPr>
        <w:lastRenderedPageBreak/>
        <w:t>«</w:t>
      </w:r>
      <w:r w:rsidRPr="00EF0A23">
        <w:rPr>
          <w:rFonts w:ascii="Times New Roman" w:hAnsi="Times New Roman"/>
          <w:sz w:val="28"/>
          <w:szCs w:val="28"/>
          <w:lang w:val="en-US"/>
        </w:rPr>
        <w:t>International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Journal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Material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Handling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Engineering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Progressive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Railroading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Gazette</w:t>
      </w:r>
      <w:r w:rsidRPr="00EF0A23">
        <w:rPr>
          <w:rFonts w:ascii="Times New Roman" w:hAnsi="Times New Roman"/>
          <w:sz w:val="28"/>
          <w:szCs w:val="28"/>
        </w:rPr>
        <w:t>», «</w:t>
      </w:r>
      <w:r w:rsidRPr="00EF0A23">
        <w:rPr>
          <w:rFonts w:ascii="Times New Roman" w:hAnsi="Times New Roman"/>
          <w:sz w:val="28"/>
          <w:szCs w:val="28"/>
          <w:lang w:val="en-US"/>
        </w:rPr>
        <w:t>Railway</w:t>
      </w:r>
      <w:r w:rsidRPr="00EF0A23">
        <w:rPr>
          <w:rFonts w:ascii="Times New Roman" w:hAnsi="Times New Roman"/>
          <w:sz w:val="28"/>
          <w:szCs w:val="28"/>
        </w:rPr>
        <w:t xml:space="preserve"> </w:t>
      </w:r>
      <w:r w:rsidRPr="00EF0A23">
        <w:rPr>
          <w:rFonts w:ascii="Times New Roman" w:hAnsi="Times New Roman"/>
          <w:sz w:val="28"/>
          <w:szCs w:val="28"/>
          <w:lang w:val="en-US"/>
        </w:rPr>
        <w:t>Transport</w:t>
      </w:r>
      <w:r w:rsidRPr="00EF0A23">
        <w:rPr>
          <w:rFonts w:ascii="Times New Roman" w:hAnsi="Times New Roman"/>
          <w:sz w:val="28"/>
          <w:szCs w:val="28"/>
        </w:rPr>
        <w:t>», нормы и сборники ФЕР.</w:t>
      </w:r>
    </w:p>
    <w:p w:rsidR="00795C33" w:rsidRPr="00EF0A23" w:rsidRDefault="00795C33" w:rsidP="00E65E95">
      <w:pPr>
        <w:pStyle w:val="1"/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A23">
        <w:rPr>
          <w:rFonts w:ascii="Times New Roman" w:hAnsi="Times New Roman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F0A23">
        <w:rPr>
          <w:rFonts w:ascii="Times New Roman" w:hAnsi="Times New Roman"/>
          <w:sz w:val="28"/>
          <w:szCs w:val="28"/>
        </w:rPr>
        <w:t>Морцентр</w:t>
      </w:r>
      <w:proofErr w:type="spellEnd"/>
      <w:r w:rsidRPr="00EF0A23">
        <w:rPr>
          <w:rFonts w:ascii="Times New Roman" w:hAnsi="Times New Roman"/>
          <w:sz w:val="28"/>
          <w:szCs w:val="28"/>
        </w:rPr>
        <w:t>-ТЭК».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F004F" w:rsidRPr="00EF0A23" w:rsidRDefault="003F004F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</w:t>
      </w:r>
      <w:proofErr w:type="gramEnd"/>
      <w:r w:rsidRPr="00924112">
        <w:rPr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7" w:history="1">
        <w:r w:rsidRPr="00924112">
          <w:rPr>
            <w:rStyle w:val="a4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85B7B" w:rsidRPr="00924112" w:rsidRDefault="00085B7B" w:rsidP="00085B7B">
      <w:pPr>
        <w:pStyle w:val="a3"/>
        <w:widowControl w:val="0"/>
        <w:numPr>
          <w:ilvl w:val="0"/>
          <w:numId w:val="35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924112">
        <w:rPr>
          <w:iCs/>
          <w:sz w:val="28"/>
          <w:szCs w:val="28"/>
        </w:rPr>
        <w:t xml:space="preserve">Электронная библиотека «Единое окно </w:t>
      </w:r>
      <w:r>
        <w:rPr>
          <w:iCs/>
          <w:sz w:val="28"/>
          <w:szCs w:val="28"/>
        </w:rPr>
        <w:t xml:space="preserve">доступа </w:t>
      </w:r>
      <w:r w:rsidRPr="00924112">
        <w:rPr>
          <w:iCs/>
          <w:sz w:val="28"/>
          <w:szCs w:val="28"/>
        </w:rPr>
        <w:t xml:space="preserve">к образовательным ресурсам». </w:t>
      </w:r>
      <w:r w:rsidRPr="00924112">
        <w:rPr>
          <w:bCs/>
          <w:sz w:val="28"/>
          <w:szCs w:val="28"/>
        </w:rPr>
        <w:t>Режим доступа:</w:t>
      </w:r>
      <w:r w:rsidRPr="00924112">
        <w:rPr>
          <w:iCs/>
          <w:sz w:val="28"/>
          <w:szCs w:val="28"/>
        </w:rPr>
        <w:t xml:space="preserve"> </w:t>
      </w:r>
      <w:hyperlink r:id="rId8" w:history="1">
        <w:r w:rsidRPr="00924112">
          <w:rPr>
            <w:rStyle w:val="a4"/>
            <w:iCs/>
            <w:sz w:val="28"/>
            <w:szCs w:val="28"/>
          </w:rPr>
          <w:t>http://window.edu.ru</w:t>
        </w:r>
      </w:hyperlink>
      <w:r w:rsidRPr="00924112">
        <w:rPr>
          <w:bCs/>
          <w:sz w:val="28"/>
          <w:szCs w:val="28"/>
        </w:rPr>
        <w:t>. – свободный.</w:t>
      </w:r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Базы данных Мирового банка [Электронный ресурс]. </w:t>
      </w:r>
      <w:proofErr w:type="gramStart"/>
      <w:r w:rsidRPr="00EF0A23">
        <w:rPr>
          <w:sz w:val="28"/>
          <w:szCs w:val="28"/>
        </w:rPr>
        <w:t>–Р</w:t>
      </w:r>
      <w:proofErr w:type="gramEnd"/>
      <w:r w:rsidRPr="00EF0A23">
        <w:rPr>
          <w:sz w:val="28"/>
          <w:szCs w:val="28"/>
        </w:rPr>
        <w:t>ежим доступа http://www.worldbank.org/</w:t>
      </w:r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9" w:history="1">
        <w:r w:rsidRPr="00EF0A23">
          <w:rPr>
            <w:sz w:val="28"/>
            <w:szCs w:val="28"/>
          </w:rPr>
          <w:t>http://www.intracen.org/</w:t>
        </w:r>
      </w:hyperlink>
    </w:p>
    <w:p w:rsidR="00795C33" w:rsidRPr="00EF0A23" w:rsidRDefault="00795C33" w:rsidP="00085B7B">
      <w:pPr>
        <w:pStyle w:val="10"/>
        <w:numPr>
          <w:ilvl w:val="0"/>
          <w:numId w:val="35"/>
        </w:numPr>
        <w:tabs>
          <w:tab w:val="left" w:pos="-142"/>
          <w:tab w:val="left" w:pos="851"/>
          <w:tab w:val="left" w:pos="993"/>
        </w:tabs>
        <w:ind w:left="426" w:right="-1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Об </w:t>
      </w:r>
      <w:proofErr w:type="spellStart"/>
      <w:r w:rsidRPr="00EF0A23">
        <w:rPr>
          <w:sz w:val="28"/>
          <w:szCs w:val="28"/>
        </w:rPr>
        <w:t>AnyLogic</w:t>
      </w:r>
      <w:proofErr w:type="spellEnd"/>
      <w:r w:rsidRPr="00EF0A23">
        <w:rPr>
          <w:sz w:val="28"/>
          <w:szCs w:val="28"/>
        </w:rPr>
        <w:t xml:space="preserve"> [Электронный ресурс]. – Режим доступа http://www.anylogic.ru/books</w:t>
      </w:r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Новостной портал о транспорте [Электронный ресурс]. – Режим доступа</w:t>
      </w:r>
      <w:r w:rsidRPr="00EF0A23">
        <w:rPr>
          <w:sz w:val="28"/>
          <w:szCs w:val="28"/>
          <w:lang w:val="en-US"/>
        </w:rPr>
        <w:t> </w:t>
      </w:r>
      <w:hyperlink r:id="rId10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r w:rsidRPr="00EF0A23">
          <w:rPr>
            <w:sz w:val="28"/>
            <w:szCs w:val="28"/>
            <w:lang w:val="en-US"/>
          </w:rPr>
          <w:t>www</w:t>
        </w:r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worldcargonews</w:t>
        </w:r>
        <w:proofErr w:type="spellEnd"/>
        <w:r w:rsidRPr="00EF0A23">
          <w:rPr>
            <w:sz w:val="28"/>
            <w:szCs w:val="28"/>
          </w:rPr>
          <w:t>.</w:t>
        </w:r>
        <w:r w:rsidRPr="00EF0A23">
          <w:rPr>
            <w:sz w:val="28"/>
            <w:szCs w:val="28"/>
            <w:lang w:val="en-US"/>
          </w:rPr>
          <w:t>com</w:t>
        </w:r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 xml:space="preserve">Комитет по логистике ТПП РФ [Электронный ресурс]. – Режим доступа </w:t>
      </w:r>
      <w:hyperlink r:id="rId11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proofErr w:type="spellStart"/>
        <w:r w:rsidRPr="00EF0A23">
          <w:rPr>
            <w:sz w:val="28"/>
            <w:szCs w:val="28"/>
            <w:lang w:val="en-US"/>
          </w:rPr>
          <w:t>tpprf</w:t>
        </w:r>
        <w:proofErr w:type="spellEnd"/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  <w:r w:rsidRPr="00EF0A23">
          <w:rPr>
            <w:sz w:val="28"/>
            <w:szCs w:val="28"/>
            <w:lang w:val="en-US"/>
          </w:rPr>
          <w:t>interaction</w:t>
        </w:r>
        <w:r w:rsidRPr="00EF0A23">
          <w:rPr>
            <w:sz w:val="28"/>
            <w:szCs w:val="28"/>
          </w:rPr>
          <w:t>/</w:t>
        </w:r>
        <w:r w:rsidRPr="00EF0A23">
          <w:rPr>
            <w:sz w:val="28"/>
            <w:szCs w:val="28"/>
            <w:lang w:val="en-US"/>
          </w:rPr>
          <w:t>committee</w:t>
        </w:r>
        <w:r w:rsidRPr="00EF0A23">
          <w:rPr>
            <w:sz w:val="28"/>
            <w:szCs w:val="28"/>
          </w:rPr>
          <w:t>/</w:t>
        </w:r>
        <w:proofErr w:type="spellStart"/>
        <w:r w:rsidRPr="00EF0A23">
          <w:rPr>
            <w:sz w:val="28"/>
            <w:szCs w:val="28"/>
            <w:lang w:val="en-US"/>
          </w:rPr>
          <w:t>komlogistics</w:t>
        </w:r>
        <w:proofErr w:type="spellEnd"/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085B7B">
      <w:pPr>
        <w:numPr>
          <w:ilvl w:val="0"/>
          <w:numId w:val="3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EF0A23">
        <w:rPr>
          <w:sz w:val="28"/>
          <w:szCs w:val="28"/>
        </w:rPr>
        <w:t>РБК</w:t>
      </w:r>
      <w:r w:rsidRPr="00EF0A23">
        <w:rPr>
          <w:sz w:val="28"/>
          <w:szCs w:val="28"/>
          <w:lang w:val="en-US"/>
        </w:rPr>
        <w:t> </w:t>
      </w:r>
      <w:r w:rsidRPr="00EF0A23">
        <w:rPr>
          <w:sz w:val="28"/>
          <w:szCs w:val="28"/>
        </w:rPr>
        <w:t xml:space="preserve">[Электронный ресурс]. – Режим доступа </w:t>
      </w:r>
      <w:hyperlink r:id="rId12" w:tgtFrame="_blank" w:history="1">
        <w:r w:rsidRPr="00EF0A23">
          <w:rPr>
            <w:sz w:val="28"/>
            <w:szCs w:val="28"/>
            <w:lang w:val="en-US"/>
          </w:rPr>
          <w:t>http</w:t>
        </w:r>
        <w:r w:rsidRPr="00EF0A23">
          <w:rPr>
            <w:sz w:val="28"/>
            <w:szCs w:val="28"/>
          </w:rPr>
          <w:t>://</w:t>
        </w:r>
        <w:r w:rsidRPr="00EF0A23">
          <w:rPr>
            <w:sz w:val="28"/>
            <w:szCs w:val="28"/>
            <w:lang w:val="en-US"/>
          </w:rPr>
          <w:t>www</w:t>
        </w:r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rbc</w:t>
        </w:r>
        <w:proofErr w:type="spellEnd"/>
        <w:r w:rsidRPr="00EF0A23">
          <w:rPr>
            <w:sz w:val="28"/>
            <w:szCs w:val="28"/>
          </w:rPr>
          <w:t>.</w:t>
        </w:r>
        <w:proofErr w:type="spellStart"/>
        <w:r w:rsidRPr="00EF0A23">
          <w:rPr>
            <w:sz w:val="28"/>
            <w:szCs w:val="28"/>
            <w:lang w:val="en-US"/>
          </w:rPr>
          <w:t>ru</w:t>
        </w:r>
        <w:proofErr w:type="spellEnd"/>
        <w:r w:rsidRPr="00EF0A23">
          <w:rPr>
            <w:sz w:val="28"/>
            <w:szCs w:val="28"/>
          </w:rPr>
          <w:t>/</w:t>
        </w:r>
      </w:hyperlink>
    </w:p>
    <w:p w:rsidR="00795C33" w:rsidRPr="00EF0A23" w:rsidRDefault="00795C33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E4766" w:rsidRPr="00EF0A23" w:rsidRDefault="007E4766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EF0A2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EF0A2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5C33" w:rsidRPr="00EF0A23" w:rsidRDefault="00795C33" w:rsidP="001A7CD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rPr>
          <w:bCs/>
          <w:sz w:val="28"/>
          <w:szCs w:val="28"/>
          <w:lang w:eastAsia="ru-RU"/>
        </w:rPr>
      </w:pPr>
      <w:r w:rsidRPr="00EF0A2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95C33" w:rsidRPr="00EF0A23" w:rsidRDefault="00795C33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E4766" w:rsidRPr="00EF0A23" w:rsidRDefault="007E4766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795C33" w:rsidRPr="00EF0A23" w:rsidRDefault="00795C33" w:rsidP="00E65E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EF0A2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5C33" w:rsidRPr="00EF0A23" w:rsidRDefault="00795C33" w:rsidP="001A7CD1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</w:p>
    <w:p w:rsidR="00EF0A23" w:rsidRPr="00EF0A23" w:rsidRDefault="00EF0A23" w:rsidP="00EF0A2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F0A23" w:rsidRPr="00EF0A23" w:rsidRDefault="00EF0A23" w:rsidP="00EF0A23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F0A2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F0A23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F0A23" w:rsidRPr="00EF0A23" w:rsidRDefault="00EF0A23" w:rsidP="00EF0A2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F0A23">
        <w:rPr>
          <w:bCs/>
          <w:sz w:val="28"/>
          <w:szCs w:val="28"/>
        </w:rPr>
        <w:t>Windows</w:t>
      </w:r>
      <w:proofErr w:type="spellEnd"/>
      <w:r w:rsidRPr="00EF0A23">
        <w:rPr>
          <w:bCs/>
          <w:sz w:val="28"/>
          <w:szCs w:val="28"/>
        </w:rPr>
        <w:t xml:space="preserve">, MS </w:t>
      </w:r>
      <w:proofErr w:type="spellStart"/>
      <w:r w:rsidRPr="00EF0A23">
        <w:rPr>
          <w:bCs/>
          <w:sz w:val="28"/>
          <w:szCs w:val="28"/>
        </w:rPr>
        <w:t>Office</w:t>
      </w:r>
      <w:proofErr w:type="spellEnd"/>
      <w:r w:rsidRPr="00EF0A23">
        <w:rPr>
          <w:bCs/>
          <w:sz w:val="28"/>
          <w:szCs w:val="28"/>
        </w:rPr>
        <w:t>.</w:t>
      </w:r>
    </w:p>
    <w:p w:rsidR="00EF0A23" w:rsidRPr="00EF0A23" w:rsidRDefault="00EF0A23" w:rsidP="00EF0A23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EF0A23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F0A23" w:rsidRPr="00EF0A23" w:rsidRDefault="00EF0A23" w:rsidP="00EF0A23">
      <w:pPr>
        <w:spacing w:after="0"/>
        <w:ind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EF0A23" w:rsidRPr="00EF0A23" w:rsidRDefault="00EF0A23" w:rsidP="00EF0A23">
      <w:pPr>
        <w:spacing w:after="0"/>
        <w:ind w:firstLine="709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Она содержит:</w:t>
      </w:r>
    </w:p>
    <w:p w:rsidR="00EF0A23" w:rsidRPr="00EF0A23" w:rsidRDefault="00EF0A23" w:rsidP="00EF0A23">
      <w:pPr>
        <w:pStyle w:val="aa"/>
        <w:numPr>
          <w:ilvl w:val="0"/>
          <w:numId w:val="43"/>
        </w:numPr>
        <w:spacing w:before="0" w:beforeAutospacing="0" w:after="0" w:afterAutospacing="0"/>
        <w:ind w:left="0" w:firstLine="710"/>
        <w:jc w:val="both"/>
        <w:rPr>
          <w:rFonts w:eastAsia="Calibri"/>
          <w:bCs/>
          <w:sz w:val="28"/>
          <w:szCs w:val="28"/>
          <w:lang w:eastAsia="en-US"/>
        </w:rPr>
      </w:pPr>
      <w:r w:rsidRPr="00EF0A23">
        <w:rPr>
          <w:rFonts w:eastAsia="Calibri"/>
          <w:bCs/>
          <w:sz w:val="28"/>
          <w:szCs w:val="28"/>
          <w:lang w:eastAsia="en-US"/>
        </w:rPr>
        <w:lastRenderedPageBreak/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60DD6" w:rsidRPr="00EF0A23" w:rsidRDefault="00EF0A23" w:rsidP="00A60DD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 xml:space="preserve">помещения для проведения групповых и индивидуальных </w:t>
      </w:r>
      <w:r w:rsidR="00A60DD6" w:rsidRPr="00EF0A23">
        <w:rPr>
          <w:bCs/>
          <w:sz w:val="28"/>
          <w:szCs w:val="28"/>
        </w:rPr>
        <w:t>консультаций;</w:t>
      </w:r>
    </w:p>
    <w:p w:rsidR="00A60DD6" w:rsidRPr="00EF0A23" w:rsidRDefault="00A60DD6" w:rsidP="00A60DD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60DD6" w:rsidRPr="00EF0A23" w:rsidRDefault="00A60DD6" w:rsidP="00A60DD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F0A23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60DD6" w:rsidRPr="00EF0A23" w:rsidRDefault="00A60DD6" w:rsidP="00A60DD6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474"/>
        <w:gridCol w:w="2172"/>
        <w:gridCol w:w="3002"/>
      </w:tblGrid>
      <w:tr w:rsidR="00A60DD6" w:rsidRPr="00EF0A23" w:rsidTr="00732FFB">
        <w:tc>
          <w:tcPr>
            <w:tcW w:w="4643" w:type="dxa"/>
          </w:tcPr>
          <w:p w:rsidR="009135BD" w:rsidRDefault="009135BD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60DD6" w:rsidRPr="00EF0A23" w:rsidRDefault="00A60DD6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>Разработчик программы, доц.</w:t>
            </w:r>
          </w:p>
        </w:tc>
        <w:tc>
          <w:tcPr>
            <w:tcW w:w="1945" w:type="dxa"/>
            <w:vAlign w:val="bottom"/>
          </w:tcPr>
          <w:p w:rsidR="00A60DD6" w:rsidRPr="00EF0A23" w:rsidRDefault="009135BD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bookmarkStart w:id="0" w:name="_GoBack"/>
            <w:r w:rsidRPr="009135BD">
              <w:rPr>
                <w:rFonts w:ascii="Calibri" w:hAnsi="Calibri"/>
                <w:noProof/>
                <w:sz w:val="22"/>
                <w:lang w:eastAsia="ru-RU"/>
              </w:rPr>
              <w:pict>
                <v:shape id="Рисунок 1" o:spid="_x0000_i1026" type="#_x0000_t75" style="width:97.95pt;height:49.4pt;visibility:visible;mso-wrap-style:square">
                  <v:imagedata r:id="rId13" o:title="" cropleft="31237f" cropright="18492f"/>
                </v:shape>
              </w:pict>
            </w:r>
            <w:bookmarkEnd w:id="0"/>
          </w:p>
        </w:tc>
        <w:tc>
          <w:tcPr>
            <w:tcW w:w="3060" w:type="dxa"/>
            <w:vAlign w:val="bottom"/>
          </w:tcPr>
          <w:p w:rsidR="009135BD" w:rsidRDefault="009135BD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9135BD" w:rsidRDefault="009135BD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60DD6" w:rsidRPr="00EF0A23" w:rsidRDefault="00A60DD6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F0A23">
              <w:rPr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EF0A23">
              <w:rPr>
                <w:sz w:val="28"/>
                <w:szCs w:val="28"/>
                <w:lang w:eastAsia="ru-RU"/>
              </w:rPr>
              <w:t>Коровяковский</w:t>
            </w:r>
            <w:proofErr w:type="spellEnd"/>
          </w:p>
        </w:tc>
      </w:tr>
      <w:tr w:rsidR="00A60DD6" w:rsidRPr="00EF0A23" w:rsidTr="00732FFB">
        <w:tc>
          <w:tcPr>
            <w:tcW w:w="4643" w:type="dxa"/>
          </w:tcPr>
          <w:p w:rsidR="00A60DD6" w:rsidRPr="00EF0A23" w:rsidRDefault="00A60DD6" w:rsidP="00A60DD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val="en-US" w:eastAsia="ru-RU"/>
              </w:rPr>
              <w:t>10</w:t>
            </w:r>
            <w:r w:rsidRPr="00EF0A2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>апреля  2018</w:t>
            </w:r>
            <w:r w:rsidRPr="00EF0A2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45" w:type="dxa"/>
          </w:tcPr>
          <w:p w:rsidR="00A60DD6" w:rsidRPr="00EF0A23" w:rsidRDefault="00A60DD6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A60DD6" w:rsidRPr="00EF0A23" w:rsidRDefault="00A60DD6" w:rsidP="00732FF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60DD6" w:rsidRPr="00EF0A23" w:rsidRDefault="00A60DD6" w:rsidP="00A60DD6">
      <w:pPr>
        <w:widowControl w:val="0"/>
        <w:spacing w:after="0" w:line="300" w:lineRule="auto"/>
        <w:rPr>
          <w:sz w:val="28"/>
          <w:szCs w:val="28"/>
          <w:lang w:val="en-US"/>
        </w:rPr>
      </w:pPr>
    </w:p>
    <w:p w:rsidR="00795C33" w:rsidRPr="009D28DE" w:rsidRDefault="00795C33" w:rsidP="00A60DD6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p w:rsidR="009D28DE" w:rsidRPr="009D28DE" w:rsidRDefault="009D28DE" w:rsidP="009D28DE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</w:p>
    <w:sectPr w:rsidR="009D28DE" w:rsidRPr="009D28DE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B8269C"/>
    <w:multiLevelType w:val="hybridMultilevel"/>
    <w:tmpl w:val="8DB26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3"/>
  </w:num>
  <w:num w:numId="5">
    <w:abstractNumId w:val="39"/>
  </w:num>
  <w:num w:numId="6">
    <w:abstractNumId w:val="35"/>
  </w:num>
  <w:num w:numId="7">
    <w:abstractNumId w:val="23"/>
  </w:num>
  <w:num w:numId="8">
    <w:abstractNumId w:val="31"/>
  </w:num>
  <w:num w:numId="9">
    <w:abstractNumId w:val="2"/>
  </w:num>
  <w:num w:numId="10">
    <w:abstractNumId w:val="22"/>
  </w:num>
  <w:num w:numId="11">
    <w:abstractNumId w:val="29"/>
  </w:num>
  <w:num w:numId="12">
    <w:abstractNumId w:val="40"/>
  </w:num>
  <w:num w:numId="13">
    <w:abstractNumId w:val="4"/>
  </w:num>
  <w:num w:numId="14">
    <w:abstractNumId w:val="16"/>
  </w:num>
  <w:num w:numId="15">
    <w:abstractNumId w:val="34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14"/>
  </w:num>
  <w:num w:numId="24">
    <w:abstractNumId w:val="38"/>
  </w:num>
  <w:num w:numId="25">
    <w:abstractNumId w:val="10"/>
  </w:num>
  <w:num w:numId="26">
    <w:abstractNumId w:val="28"/>
  </w:num>
  <w:num w:numId="27">
    <w:abstractNumId w:val="8"/>
  </w:num>
  <w:num w:numId="28">
    <w:abstractNumId w:val="12"/>
  </w:num>
  <w:num w:numId="29">
    <w:abstractNumId w:val="36"/>
  </w:num>
  <w:num w:numId="30">
    <w:abstractNumId w:val="30"/>
  </w:num>
  <w:num w:numId="31">
    <w:abstractNumId w:val="37"/>
  </w:num>
  <w:num w:numId="32">
    <w:abstractNumId w:val="24"/>
  </w:num>
  <w:num w:numId="33">
    <w:abstractNumId w:val="41"/>
  </w:num>
  <w:num w:numId="34">
    <w:abstractNumId w:val="1"/>
  </w:num>
  <w:num w:numId="35">
    <w:abstractNumId w:val="9"/>
  </w:num>
  <w:num w:numId="36">
    <w:abstractNumId w:val="17"/>
  </w:num>
  <w:num w:numId="37">
    <w:abstractNumId w:val="26"/>
  </w:num>
  <w:num w:numId="38">
    <w:abstractNumId w:val="15"/>
  </w:num>
  <w:num w:numId="39">
    <w:abstractNumId w:val="11"/>
  </w:num>
  <w:num w:numId="40">
    <w:abstractNumId w:val="3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26A3C"/>
    <w:rsid w:val="00027792"/>
    <w:rsid w:val="00043E3E"/>
    <w:rsid w:val="00057492"/>
    <w:rsid w:val="000676B4"/>
    <w:rsid w:val="00085B7B"/>
    <w:rsid w:val="000D2DF4"/>
    <w:rsid w:val="000E1457"/>
    <w:rsid w:val="00104973"/>
    <w:rsid w:val="001423A9"/>
    <w:rsid w:val="00145133"/>
    <w:rsid w:val="00152A7C"/>
    <w:rsid w:val="00164BF4"/>
    <w:rsid w:val="001679F7"/>
    <w:rsid w:val="001A7CD1"/>
    <w:rsid w:val="001A7CF3"/>
    <w:rsid w:val="001C1D4E"/>
    <w:rsid w:val="002043B2"/>
    <w:rsid w:val="002100C5"/>
    <w:rsid w:val="0024185D"/>
    <w:rsid w:val="0025580F"/>
    <w:rsid w:val="00256DAA"/>
    <w:rsid w:val="00275A8B"/>
    <w:rsid w:val="002B5152"/>
    <w:rsid w:val="002C0C33"/>
    <w:rsid w:val="002C3031"/>
    <w:rsid w:val="002D2A00"/>
    <w:rsid w:val="00300553"/>
    <w:rsid w:val="00302DBE"/>
    <w:rsid w:val="003228DE"/>
    <w:rsid w:val="00345B25"/>
    <w:rsid w:val="00357233"/>
    <w:rsid w:val="003740D2"/>
    <w:rsid w:val="003E26C5"/>
    <w:rsid w:val="003F004F"/>
    <w:rsid w:val="00411913"/>
    <w:rsid w:val="00416BC7"/>
    <w:rsid w:val="004466D6"/>
    <w:rsid w:val="00455464"/>
    <w:rsid w:val="00461115"/>
    <w:rsid w:val="00555C1F"/>
    <w:rsid w:val="00566189"/>
    <w:rsid w:val="00583BA3"/>
    <w:rsid w:val="005950AB"/>
    <w:rsid w:val="005971FD"/>
    <w:rsid w:val="005A02B6"/>
    <w:rsid w:val="005B71A9"/>
    <w:rsid w:val="005D3E71"/>
    <w:rsid w:val="005E4433"/>
    <w:rsid w:val="005F26F9"/>
    <w:rsid w:val="006216F3"/>
    <w:rsid w:val="00633CA7"/>
    <w:rsid w:val="00665509"/>
    <w:rsid w:val="0068016C"/>
    <w:rsid w:val="006F2A42"/>
    <w:rsid w:val="006F7BBE"/>
    <w:rsid w:val="00744617"/>
    <w:rsid w:val="00792A03"/>
    <w:rsid w:val="00795C33"/>
    <w:rsid w:val="007B19F4"/>
    <w:rsid w:val="007D1C84"/>
    <w:rsid w:val="007E4766"/>
    <w:rsid w:val="00812939"/>
    <w:rsid w:val="00833A9C"/>
    <w:rsid w:val="00867B9E"/>
    <w:rsid w:val="008770DF"/>
    <w:rsid w:val="008A78F6"/>
    <w:rsid w:val="008C5D85"/>
    <w:rsid w:val="008D02DF"/>
    <w:rsid w:val="008F5DD5"/>
    <w:rsid w:val="00904305"/>
    <w:rsid w:val="009135BD"/>
    <w:rsid w:val="0091563D"/>
    <w:rsid w:val="00936C92"/>
    <w:rsid w:val="00944D8F"/>
    <w:rsid w:val="00961B28"/>
    <w:rsid w:val="009C065C"/>
    <w:rsid w:val="009D28DE"/>
    <w:rsid w:val="00A144DC"/>
    <w:rsid w:val="00A15F8E"/>
    <w:rsid w:val="00A21531"/>
    <w:rsid w:val="00A269BD"/>
    <w:rsid w:val="00A60DD6"/>
    <w:rsid w:val="00A9226F"/>
    <w:rsid w:val="00A94FDB"/>
    <w:rsid w:val="00AC4011"/>
    <w:rsid w:val="00AC4673"/>
    <w:rsid w:val="00AF68A0"/>
    <w:rsid w:val="00B1294B"/>
    <w:rsid w:val="00B149BB"/>
    <w:rsid w:val="00B31D1C"/>
    <w:rsid w:val="00B522A3"/>
    <w:rsid w:val="00BA3EA1"/>
    <w:rsid w:val="00BC545A"/>
    <w:rsid w:val="00BF020E"/>
    <w:rsid w:val="00BF2306"/>
    <w:rsid w:val="00BF48B5"/>
    <w:rsid w:val="00BF78A7"/>
    <w:rsid w:val="00CC2494"/>
    <w:rsid w:val="00D2109E"/>
    <w:rsid w:val="00D30FD9"/>
    <w:rsid w:val="00D35503"/>
    <w:rsid w:val="00D35FA0"/>
    <w:rsid w:val="00D42D1F"/>
    <w:rsid w:val="00D748BB"/>
    <w:rsid w:val="00D75E82"/>
    <w:rsid w:val="00D76E1D"/>
    <w:rsid w:val="00D858A8"/>
    <w:rsid w:val="00D87ACF"/>
    <w:rsid w:val="00D96C21"/>
    <w:rsid w:val="00D96E0F"/>
    <w:rsid w:val="00DD5141"/>
    <w:rsid w:val="00DE35A9"/>
    <w:rsid w:val="00E03534"/>
    <w:rsid w:val="00E24042"/>
    <w:rsid w:val="00E420CC"/>
    <w:rsid w:val="00E43946"/>
    <w:rsid w:val="00E446B0"/>
    <w:rsid w:val="00E540B0"/>
    <w:rsid w:val="00E55DCE"/>
    <w:rsid w:val="00E55E7C"/>
    <w:rsid w:val="00E574DE"/>
    <w:rsid w:val="00E65E95"/>
    <w:rsid w:val="00E938A8"/>
    <w:rsid w:val="00EF0A23"/>
    <w:rsid w:val="00F04C47"/>
    <w:rsid w:val="00F16056"/>
    <w:rsid w:val="00F34165"/>
    <w:rsid w:val="00F43A98"/>
    <w:rsid w:val="00F55114"/>
    <w:rsid w:val="00F73C67"/>
    <w:rsid w:val="00F81435"/>
    <w:rsid w:val="00F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0">
    <w:name w:val="Абзац списка1"/>
    <w:basedOn w:val="a"/>
    <w:uiPriority w:val="99"/>
    <w:rsid w:val="00E55DCE"/>
    <w:pPr>
      <w:spacing w:after="0" w:line="240" w:lineRule="auto"/>
      <w:ind w:left="720"/>
    </w:pPr>
    <w:rPr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F0A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.lanbook.com" TargetMode="External"/><Relationship Id="rId12" Type="http://schemas.openxmlformats.org/officeDocument/2006/relationships/hyperlink" Target="http://www.rb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pprf.ru/ru/interaction/committee/komlogisti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cargonew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race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16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ЭВШ</cp:lastModifiedBy>
  <cp:revision>66</cp:revision>
  <cp:lastPrinted>2017-01-30T10:37:00Z</cp:lastPrinted>
  <dcterms:created xsi:type="dcterms:W3CDTF">2016-09-14T10:38:00Z</dcterms:created>
  <dcterms:modified xsi:type="dcterms:W3CDTF">2018-05-18T07:58:00Z</dcterms:modified>
</cp:coreProperties>
</file>